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4" w:rsidRDefault="00BC36B5" w:rsidP="00311686">
      <w:pPr>
        <w:pStyle w:val="a3"/>
        <w:shd w:val="clear" w:color="auto" w:fill="FFFFFF"/>
        <w:spacing w:before="0" w:beforeAutospacing="0" w:after="150" w:afterAutospacing="0"/>
        <w:ind w:left="142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Ф</w:t>
      </w:r>
      <w:r w:rsidR="000E4984" w:rsidRPr="000E4984">
        <w:rPr>
          <w:rStyle w:val="a4"/>
          <w:color w:val="333333"/>
          <w:sz w:val="28"/>
          <w:szCs w:val="28"/>
        </w:rPr>
        <w:t xml:space="preserve">ормирование профессиональных компетенций студентов </w:t>
      </w:r>
      <w:r w:rsidR="000E4984">
        <w:rPr>
          <w:rStyle w:val="a4"/>
          <w:color w:val="333333"/>
          <w:sz w:val="28"/>
          <w:szCs w:val="28"/>
        </w:rPr>
        <w:t xml:space="preserve">43.02. 15 </w:t>
      </w:r>
      <w:r w:rsidR="000E4984" w:rsidRPr="000E4984">
        <w:rPr>
          <w:rStyle w:val="a4"/>
          <w:color w:val="333333"/>
          <w:sz w:val="28"/>
          <w:szCs w:val="28"/>
        </w:rPr>
        <w:t>Поварское и кондитерское дело на занятиях учебной практики</w:t>
      </w:r>
    </w:p>
    <w:p w:rsidR="00BC36B5" w:rsidRPr="00BC36B5" w:rsidRDefault="00BC36B5" w:rsidP="00311686">
      <w:pPr>
        <w:pStyle w:val="a3"/>
        <w:shd w:val="clear" w:color="auto" w:fill="FFFFFF"/>
        <w:spacing w:before="0" w:beforeAutospacing="0" w:after="150" w:afterAutospacing="0"/>
        <w:ind w:left="142"/>
        <w:jc w:val="center"/>
        <w:rPr>
          <w:rStyle w:val="a4"/>
          <w:color w:val="333333"/>
          <w:sz w:val="28"/>
          <w:szCs w:val="28"/>
          <w:lang w:val="en-US"/>
        </w:rPr>
      </w:pPr>
      <w:proofErr w:type="gramStart"/>
      <w:r w:rsidRPr="00BC36B5">
        <w:rPr>
          <w:rStyle w:val="a4"/>
          <w:color w:val="333333"/>
          <w:sz w:val="28"/>
          <w:szCs w:val="28"/>
          <w:lang w:val="en-US"/>
        </w:rPr>
        <w:t>Formation of professional competencies of students 43.02.</w:t>
      </w:r>
      <w:proofErr w:type="gramEnd"/>
      <w:r w:rsidRPr="00BC36B5">
        <w:rPr>
          <w:rStyle w:val="a4"/>
          <w:color w:val="333333"/>
          <w:sz w:val="28"/>
          <w:szCs w:val="28"/>
          <w:lang w:val="en-US"/>
        </w:rPr>
        <w:t xml:space="preserve"> 15 Cooking and confectionery business in the classroom of educational practice</w:t>
      </w:r>
    </w:p>
    <w:p w:rsidR="00311686" w:rsidRDefault="000E4984" w:rsidP="000E4984">
      <w:pPr>
        <w:pStyle w:val="a3"/>
        <w:shd w:val="clear" w:color="auto" w:fill="FFFFFF"/>
        <w:spacing w:before="0" w:beforeAutospacing="0" w:after="150" w:afterAutospacing="0"/>
        <w:ind w:left="142"/>
        <w:jc w:val="center"/>
        <w:rPr>
          <w:rStyle w:val="a4"/>
          <w:b w:val="0"/>
          <w:i/>
          <w:color w:val="333333"/>
        </w:rPr>
      </w:pPr>
      <w:r w:rsidRPr="00BC36B5">
        <w:rPr>
          <w:rStyle w:val="a4"/>
          <w:color w:val="333333"/>
          <w:sz w:val="28"/>
          <w:szCs w:val="28"/>
          <w:lang w:val="en-US"/>
        </w:rPr>
        <w:t xml:space="preserve">                              </w:t>
      </w:r>
      <w:r w:rsidR="00311686" w:rsidRPr="00EF682A">
        <w:rPr>
          <w:rStyle w:val="a4"/>
          <w:b w:val="0"/>
          <w:i/>
          <w:color w:val="333333"/>
        </w:rPr>
        <w:t>Преподаватель спец</w:t>
      </w:r>
      <w:r w:rsidR="00DC5BB0">
        <w:rPr>
          <w:rStyle w:val="a4"/>
          <w:b w:val="0"/>
          <w:i/>
          <w:color w:val="333333"/>
        </w:rPr>
        <w:t xml:space="preserve">иальных </w:t>
      </w:r>
      <w:r w:rsidR="00311686" w:rsidRPr="00EF682A">
        <w:rPr>
          <w:rStyle w:val="a4"/>
          <w:b w:val="0"/>
          <w:i/>
          <w:color w:val="333333"/>
        </w:rPr>
        <w:t>дисциплин</w:t>
      </w:r>
      <w:r w:rsidR="00DC5BB0">
        <w:rPr>
          <w:rStyle w:val="a4"/>
          <w:b w:val="0"/>
          <w:i/>
          <w:color w:val="333333"/>
        </w:rPr>
        <w:t xml:space="preserve"> Демьянова Т.В.</w:t>
      </w:r>
    </w:p>
    <w:p w:rsidR="00311686" w:rsidRDefault="00311686" w:rsidP="00311686">
      <w:pPr>
        <w:pStyle w:val="a3"/>
        <w:shd w:val="clear" w:color="auto" w:fill="FFFFFF"/>
        <w:spacing w:before="0" w:beforeAutospacing="0" w:after="150" w:afterAutospacing="0"/>
        <w:ind w:left="142"/>
        <w:jc w:val="right"/>
        <w:rPr>
          <w:rStyle w:val="a4"/>
          <w:b w:val="0"/>
          <w:i/>
          <w:color w:val="333333"/>
        </w:rPr>
      </w:pPr>
      <w:r w:rsidRPr="00364D7B">
        <w:rPr>
          <w:rStyle w:val="a4"/>
          <w:b w:val="0"/>
          <w:i/>
        </w:rPr>
        <w:t>Г</w:t>
      </w:r>
      <w:r w:rsidR="00DC5BB0">
        <w:rPr>
          <w:rStyle w:val="a4"/>
          <w:b w:val="0"/>
          <w:i/>
        </w:rPr>
        <w:t>Б</w:t>
      </w:r>
      <w:r w:rsidRPr="00364D7B">
        <w:rPr>
          <w:rStyle w:val="a4"/>
          <w:b w:val="0"/>
          <w:i/>
        </w:rPr>
        <w:t>ПОУ</w:t>
      </w:r>
      <w:r w:rsidRPr="00364D7B">
        <w:rPr>
          <w:rStyle w:val="a4"/>
          <w:b w:val="0"/>
          <w:i/>
          <w:color w:val="FF0000"/>
        </w:rPr>
        <w:t xml:space="preserve"> </w:t>
      </w:r>
      <w:r w:rsidR="00DC5BB0">
        <w:rPr>
          <w:rStyle w:val="a4"/>
          <w:b w:val="0"/>
          <w:i/>
          <w:color w:val="FF0000"/>
        </w:rPr>
        <w:t xml:space="preserve"> </w:t>
      </w:r>
      <w:r w:rsidR="00DC5BB0" w:rsidRPr="00DC5BB0">
        <w:rPr>
          <w:rStyle w:val="a4"/>
          <w:b w:val="0"/>
          <w:i/>
        </w:rPr>
        <w:t xml:space="preserve">РО </w:t>
      </w:r>
      <w:r w:rsidR="00DC5BB0">
        <w:rPr>
          <w:rStyle w:val="a4"/>
          <w:b w:val="0"/>
          <w:i/>
          <w:color w:val="333333"/>
        </w:rPr>
        <w:t>«Октябрьский аграрно-технологический техникум</w:t>
      </w:r>
      <w:r>
        <w:rPr>
          <w:rStyle w:val="a4"/>
          <w:b w:val="0"/>
          <w:i/>
          <w:color w:val="333333"/>
        </w:rPr>
        <w:t>»</w:t>
      </w:r>
    </w:p>
    <w:p w:rsidR="00BC36B5" w:rsidRPr="00BC36B5" w:rsidRDefault="00BC36B5" w:rsidP="00BC36B5">
      <w:pPr>
        <w:pStyle w:val="a3"/>
        <w:shd w:val="clear" w:color="auto" w:fill="FFFFFF"/>
        <w:spacing w:after="150"/>
        <w:ind w:left="142"/>
        <w:jc w:val="right"/>
        <w:rPr>
          <w:rStyle w:val="a4"/>
          <w:b w:val="0"/>
          <w:i/>
          <w:color w:val="333333"/>
          <w:lang w:val="en-US"/>
        </w:rPr>
      </w:pPr>
      <w:r w:rsidRPr="00BC36B5">
        <w:rPr>
          <w:rStyle w:val="a4"/>
          <w:b w:val="0"/>
          <w:i/>
          <w:color w:val="333333"/>
          <w:lang w:val="en-US"/>
        </w:rPr>
        <w:t xml:space="preserve">Teacher of special disciplines </w:t>
      </w:r>
      <w:proofErr w:type="spellStart"/>
      <w:r w:rsidRPr="00BC36B5">
        <w:rPr>
          <w:rStyle w:val="a4"/>
          <w:b w:val="0"/>
          <w:i/>
          <w:color w:val="333333"/>
          <w:lang w:val="en-US"/>
        </w:rPr>
        <w:t>Demyanova</w:t>
      </w:r>
      <w:proofErr w:type="spellEnd"/>
      <w:r w:rsidRPr="00BC36B5">
        <w:rPr>
          <w:rStyle w:val="a4"/>
          <w:b w:val="0"/>
          <w:i/>
          <w:color w:val="333333"/>
          <w:lang w:val="en-US"/>
        </w:rPr>
        <w:t xml:space="preserve"> T.V.</w:t>
      </w:r>
    </w:p>
    <w:p w:rsidR="008149E2" w:rsidRPr="00BC36B5" w:rsidRDefault="00BC36B5" w:rsidP="00BC36B5">
      <w:pPr>
        <w:pStyle w:val="a3"/>
        <w:shd w:val="clear" w:color="auto" w:fill="FFFFFF"/>
        <w:spacing w:before="0" w:beforeAutospacing="0" w:after="150" w:afterAutospacing="0"/>
        <w:ind w:left="142"/>
        <w:jc w:val="right"/>
        <w:rPr>
          <w:rStyle w:val="a4"/>
          <w:b w:val="0"/>
          <w:i/>
          <w:color w:val="333333"/>
          <w:lang w:val="en-US"/>
        </w:rPr>
      </w:pPr>
      <w:r w:rsidRPr="00BC36B5">
        <w:rPr>
          <w:rStyle w:val="a4"/>
          <w:b w:val="0"/>
          <w:i/>
          <w:color w:val="333333"/>
          <w:lang w:val="en-US"/>
        </w:rPr>
        <w:t>GBPOU RO "</w:t>
      </w:r>
      <w:proofErr w:type="spellStart"/>
      <w:r w:rsidRPr="00BC36B5">
        <w:rPr>
          <w:rStyle w:val="a4"/>
          <w:b w:val="0"/>
          <w:i/>
          <w:color w:val="333333"/>
          <w:lang w:val="en-US"/>
        </w:rPr>
        <w:t>Oktyabrsky</w:t>
      </w:r>
      <w:proofErr w:type="spellEnd"/>
      <w:r w:rsidRPr="00BC36B5">
        <w:rPr>
          <w:rStyle w:val="a4"/>
          <w:b w:val="0"/>
          <w:i/>
          <w:color w:val="333333"/>
          <w:lang w:val="en-US"/>
        </w:rPr>
        <w:t xml:space="preserve"> agrarian and technological college"</w:t>
      </w:r>
    </w:p>
    <w:p w:rsidR="00311686" w:rsidRPr="00BC36B5" w:rsidRDefault="00311686" w:rsidP="00BC36B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6B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E4984" w:rsidRPr="00BC36B5">
        <w:rPr>
          <w:rFonts w:ascii="Times New Roman" w:hAnsi="Times New Roman" w:cs="Times New Roman"/>
          <w:sz w:val="28"/>
          <w:szCs w:val="28"/>
        </w:rPr>
        <w:t>Современное профессиональное образование претерпело колоссальные изменения за последнее десятилетие. Связано это, прежде всего, с запросом рынка труда, меняющейся экономической формацией, модернизацией многих трудовых процессов, внедрением инновационных технологий во все жизни общества.</w:t>
      </w:r>
      <w:r w:rsidR="00DC5BB0" w:rsidRPr="00BC3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Актуализация современных ФГОС СПО выдвигает множество вопросов и требований к подготовке студентов в связи с меняющимися тенденциями в образовательном процессе. </w:t>
      </w:r>
    </w:p>
    <w:p w:rsidR="000E4984" w:rsidRPr="00BC36B5" w:rsidRDefault="00311686" w:rsidP="00BC36B5">
      <w:pPr>
        <w:pStyle w:val="western"/>
        <w:shd w:val="clear" w:color="auto" w:fill="FFFFFF"/>
        <w:spacing w:after="36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C36B5">
        <w:rPr>
          <w:sz w:val="28"/>
          <w:szCs w:val="28"/>
        </w:rPr>
        <w:t xml:space="preserve">     </w:t>
      </w:r>
      <w:r w:rsidR="000E4984" w:rsidRPr="00BC36B5">
        <w:rPr>
          <w:color w:val="333333"/>
          <w:sz w:val="28"/>
          <w:szCs w:val="28"/>
        </w:rPr>
        <w:t>Профессиональное образование должно в большей степени ориентироваться на удовлетворение потребностей рынка труда, на конкретные запросы работодателей, что объясняется рядом причин:</w:t>
      </w:r>
    </w:p>
    <w:p w:rsidR="000E4984" w:rsidRPr="00BC36B5" w:rsidRDefault="000E4984" w:rsidP="00BC36B5">
      <w:pPr>
        <w:pStyle w:val="western"/>
        <w:shd w:val="clear" w:color="auto" w:fill="FFFFFF"/>
        <w:spacing w:after="36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C36B5">
        <w:rPr>
          <w:color w:val="333333"/>
          <w:sz w:val="28"/>
          <w:szCs w:val="28"/>
        </w:rPr>
        <w:t>— ростом требований к квалификации и качеству подготовки специалистов;</w:t>
      </w:r>
    </w:p>
    <w:p w:rsidR="000E4984" w:rsidRPr="00BC36B5" w:rsidRDefault="000E4984" w:rsidP="00BC36B5">
      <w:pPr>
        <w:pStyle w:val="western"/>
        <w:shd w:val="clear" w:color="auto" w:fill="FFFFFF"/>
        <w:spacing w:after="36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C36B5">
        <w:rPr>
          <w:color w:val="333333"/>
          <w:sz w:val="28"/>
          <w:szCs w:val="28"/>
        </w:rPr>
        <w:t>— ужесточается конкуренция на рынке труда, появляются новые профессии;</w:t>
      </w:r>
    </w:p>
    <w:p w:rsidR="000E4984" w:rsidRPr="00BC36B5" w:rsidRDefault="000E4984" w:rsidP="00BC36B5">
      <w:pPr>
        <w:pStyle w:val="western"/>
        <w:shd w:val="clear" w:color="auto" w:fill="FFFFFF"/>
        <w:spacing w:after="36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C36B5">
        <w:rPr>
          <w:color w:val="333333"/>
          <w:sz w:val="28"/>
          <w:szCs w:val="28"/>
        </w:rPr>
        <w:t>— меняется внешняя среда, характер действия экономических и социальных факторов;</w:t>
      </w:r>
    </w:p>
    <w:p w:rsidR="00311686" w:rsidRPr="00BC36B5" w:rsidRDefault="000E4984" w:rsidP="00BC36B5">
      <w:pPr>
        <w:pStyle w:val="western"/>
        <w:shd w:val="clear" w:color="auto" w:fill="FFFFFF"/>
        <w:spacing w:after="360" w:afterAutospacing="0" w:line="360" w:lineRule="auto"/>
        <w:contextualSpacing/>
        <w:jc w:val="both"/>
        <w:rPr>
          <w:sz w:val="28"/>
          <w:szCs w:val="28"/>
        </w:rPr>
      </w:pPr>
      <w:r w:rsidRPr="00BC36B5">
        <w:rPr>
          <w:color w:val="333333"/>
          <w:sz w:val="28"/>
          <w:szCs w:val="28"/>
        </w:rPr>
        <w:t>— растет рынок образовательных услуг, требовательнее становятся потребители: обучающиеся и их родители.</w:t>
      </w:r>
      <w:r w:rsidR="00311686" w:rsidRPr="00BC36B5">
        <w:rPr>
          <w:sz w:val="28"/>
          <w:szCs w:val="28"/>
        </w:rPr>
        <w:t xml:space="preserve"> </w:t>
      </w:r>
      <w:r w:rsidR="00DC5BB0" w:rsidRPr="00BC36B5">
        <w:rPr>
          <w:sz w:val="28"/>
          <w:szCs w:val="28"/>
        </w:rPr>
        <w:t xml:space="preserve"> И</w:t>
      </w:r>
      <w:r w:rsidR="00311686" w:rsidRPr="00BC36B5">
        <w:rPr>
          <w:sz w:val="28"/>
          <w:szCs w:val="28"/>
        </w:rPr>
        <w:t>зменения, происходящие сегодня в образовании, вынуждают педагогов вновь задуматься над вопросом «чему и как учить?», а также искать все новые подходы, методы и приемы достижения поставленной стандартами образования цели.</w:t>
      </w:r>
    </w:p>
    <w:p w:rsidR="000E4984" w:rsidRPr="00BC36B5" w:rsidRDefault="00311686" w:rsidP="00BC36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BC36B5">
        <w:rPr>
          <w:sz w:val="28"/>
          <w:szCs w:val="28"/>
        </w:rPr>
        <w:t xml:space="preserve"> </w:t>
      </w:r>
      <w:proofErr w:type="spellStart"/>
      <w:proofErr w:type="gramStart"/>
      <w:r w:rsidR="000E4984" w:rsidRPr="00BC36B5">
        <w:rPr>
          <w:sz w:val="28"/>
          <w:szCs w:val="28"/>
        </w:rPr>
        <w:t>П</w:t>
      </w:r>
      <w:r w:rsidR="000E4984" w:rsidRPr="00BC36B5">
        <w:rPr>
          <w:color w:val="333333"/>
          <w:sz w:val="28"/>
          <w:szCs w:val="28"/>
          <w:shd w:val="clear" w:color="auto" w:fill="FFFFFF"/>
        </w:rPr>
        <w:t>рактико-ориентированность</w:t>
      </w:r>
      <w:proofErr w:type="spellEnd"/>
      <w:proofErr w:type="gramEnd"/>
      <w:r w:rsidR="000E4984" w:rsidRPr="00BC36B5">
        <w:rPr>
          <w:color w:val="333333"/>
          <w:sz w:val="28"/>
          <w:szCs w:val="28"/>
          <w:shd w:val="clear" w:color="auto" w:fill="FFFFFF"/>
        </w:rPr>
        <w:t xml:space="preserve"> стандартов диктует необходимость внесения таких форм, которые будут направлены не просто на «слепое» увеличение </w:t>
      </w:r>
      <w:r w:rsidR="000E4984" w:rsidRPr="00BC36B5">
        <w:rPr>
          <w:color w:val="333333"/>
          <w:sz w:val="28"/>
          <w:szCs w:val="28"/>
          <w:shd w:val="clear" w:color="auto" w:fill="FFFFFF"/>
        </w:rPr>
        <w:lastRenderedPageBreak/>
        <w:t>количества часов на практические (лабораторные) занятия, учебную и производственную практику, а обеспечивать качественное формирование профессиональных компетенций будущего специалиста.</w:t>
      </w:r>
      <w:r w:rsidRPr="00BC36B5">
        <w:rPr>
          <w:sz w:val="28"/>
          <w:szCs w:val="28"/>
        </w:rPr>
        <w:t xml:space="preserve">  </w:t>
      </w:r>
      <w:r w:rsidR="000E4984" w:rsidRPr="00BC36B5">
        <w:rPr>
          <w:color w:val="333333"/>
          <w:sz w:val="28"/>
          <w:szCs w:val="28"/>
          <w:shd w:val="clear" w:color="auto" w:fill="FFFFFF"/>
        </w:rPr>
        <w:t xml:space="preserve">Растут требования предприятий к квалификации и качеству подготовки специалистов. </w:t>
      </w:r>
      <w:proofErr w:type="gramStart"/>
      <w:r w:rsidR="000E4984" w:rsidRPr="00BC36B5">
        <w:rPr>
          <w:color w:val="333333"/>
          <w:sz w:val="28"/>
          <w:szCs w:val="28"/>
          <w:shd w:val="clear" w:color="auto" w:fill="FFFFFF"/>
        </w:rPr>
        <w:t>Поэтому помимо профессиональных компетенций, сегодня надо активно формировать у обучающихся ключевые компетенции: умение работать в команде, ответственность за общее дело, высокую требовательность к себе и качеству своей работы, учение планировать рабочее время, гибкость в работе с подчиненными.</w:t>
      </w:r>
      <w:proofErr w:type="gramEnd"/>
      <w:r w:rsidR="000E4984" w:rsidRPr="00BC36B5">
        <w:rPr>
          <w:color w:val="333333"/>
          <w:sz w:val="28"/>
          <w:szCs w:val="28"/>
          <w:shd w:val="clear" w:color="auto" w:fill="FFFFFF"/>
        </w:rPr>
        <w:t xml:space="preserve">  ГБПОУ РО «Октябрьский аграрно-технологический техникум» не стоит в стороне от инновационных преобразований,   используя  накопленный опыт различных форм организации и проведения производственных практик на предприятиях общественного питания. Производственная практика по всем профессиям и специальностям в техникуме организуется и проводится групповым методом на производственных предприятиях под руководством  опытных педагогов. </w:t>
      </w:r>
      <w:r w:rsidR="00BC36B5" w:rsidRPr="00BC36B5">
        <w:rPr>
          <w:color w:val="333333"/>
          <w:sz w:val="28"/>
          <w:szCs w:val="28"/>
          <w:shd w:val="clear" w:color="auto" w:fill="FFFFFF"/>
        </w:rPr>
        <w:t>Это предприятия ООО «Хлеб», ООО «Урожай-92</w:t>
      </w:r>
      <w:r w:rsidR="000E4984" w:rsidRPr="00BC36B5">
        <w:rPr>
          <w:color w:val="333333"/>
          <w:sz w:val="28"/>
          <w:szCs w:val="28"/>
          <w:shd w:val="clear" w:color="auto" w:fill="FFFFFF"/>
        </w:rPr>
        <w:t>»</w:t>
      </w:r>
      <w:r w:rsidR="00BC36B5" w:rsidRPr="00BC36B5">
        <w:rPr>
          <w:color w:val="333333"/>
          <w:sz w:val="28"/>
          <w:szCs w:val="28"/>
          <w:shd w:val="clear" w:color="auto" w:fill="FFFFFF"/>
        </w:rPr>
        <w:t xml:space="preserve"> и т.д. В рамках производственной практики обучающиеся получают возможность освоить правила и этические нормы поведения работников на предприятиях общественного питания</w:t>
      </w:r>
      <w:r w:rsidR="00BC36B5" w:rsidRPr="00BC36B5">
        <w:rPr>
          <w:i/>
          <w:iCs/>
          <w:color w:val="333333"/>
          <w:sz w:val="28"/>
          <w:szCs w:val="28"/>
          <w:shd w:val="clear" w:color="auto" w:fill="FFFFFF"/>
        </w:rPr>
        <w:t>.</w:t>
      </w:r>
      <w:r w:rsidR="00BC36B5" w:rsidRPr="00BC36B5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proofErr w:type="gramStart"/>
      <w:r w:rsidR="00BC36B5" w:rsidRPr="00BC36B5">
        <w:rPr>
          <w:color w:val="333333"/>
          <w:sz w:val="28"/>
          <w:szCs w:val="28"/>
          <w:shd w:val="clear" w:color="auto" w:fill="FFFFFF"/>
        </w:rPr>
        <w:t>Производственная</w:t>
      </w:r>
      <w:proofErr w:type="gramEnd"/>
      <w:r w:rsidR="00BC36B5" w:rsidRPr="00BC36B5">
        <w:rPr>
          <w:color w:val="333333"/>
          <w:sz w:val="28"/>
          <w:szCs w:val="28"/>
          <w:shd w:val="clear" w:color="auto" w:fill="FFFFFF"/>
        </w:rPr>
        <w:t xml:space="preserve"> практики повышает качество профессиональной подготовки обучающихся,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BC36B5" w:rsidRDefault="00BC36B5" w:rsidP="00BC36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BC36B5">
        <w:rPr>
          <w:color w:val="333333"/>
          <w:sz w:val="28"/>
          <w:szCs w:val="28"/>
          <w:shd w:val="clear" w:color="auto" w:fill="FFFFFF"/>
        </w:rPr>
        <w:t xml:space="preserve">Конкретный результат производственной практики, полученный обучающимся на рабочем месте, определяет особый уровень его ответственности и является гарантией успешного трудоустройства. Таким образом, можно сделать вывод о том, что в техникуме выстроена определенная система работы по реализации принципов практико-ориентированного обучения на всех этапах образовательного процесса, что позволяет нам подготовить высококвалифицированного специалиста, </w:t>
      </w:r>
      <w:r w:rsidRPr="00BC36B5">
        <w:rPr>
          <w:color w:val="333333"/>
          <w:sz w:val="28"/>
          <w:szCs w:val="28"/>
          <w:shd w:val="clear" w:color="auto" w:fill="FFFFFF"/>
        </w:rPr>
        <w:lastRenderedPageBreak/>
        <w:t>обладающего профессиональными компетенциями, ориентированного на быструю адаптацию на рынке труда.</w:t>
      </w:r>
    </w:p>
    <w:p w:rsidR="00BC36B5" w:rsidRDefault="00BC36B5" w:rsidP="00BC36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BC36B5" w:rsidRPr="00BC36B5" w:rsidRDefault="00BC36B5" w:rsidP="00BC36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Литература</w:t>
      </w:r>
    </w:p>
    <w:p w:rsidR="00117878" w:rsidRPr="00BC36B5" w:rsidRDefault="00BC36B5" w:rsidP="00BC36B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6B5">
        <w:rPr>
          <w:rFonts w:ascii="Times New Roman" w:hAnsi="Times New Roman" w:cs="Times New Roman"/>
          <w:sz w:val="28"/>
          <w:szCs w:val="28"/>
        </w:rPr>
        <w:t xml:space="preserve"> </w:t>
      </w:r>
      <w:r w:rsidR="00725834" w:rsidRPr="00BC36B5">
        <w:rPr>
          <w:rFonts w:ascii="Times New Roman" w:hAnsi="Times New Roman" w:cs="Times New Roman"/>
          <w:sz w:val="28"/>
          <w:szCs w:val="28"/>
        </w:rPr>
        <w:t xml:space="preserve"> </w:t>
      </w:r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Базаров Т.Ю. Авторские технологии разработки моделей компетенций </w:t>
      </w:r>
      <w:proofErr w:type="gram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айденко</w:t>
      </w:r>
      <w:proofErr w:type="spell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Компетенции в профессиональном образовании </w:t>
      </w:r>
      <w:proofErr w:type="spell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Безюлева</w:t>
      </w:r>
      <w:proofErr w:type="spell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 Профессиональная компетентность специалиста. Беспалов Б.И. Соотношение понятий «компетенция» и «компетентность» в </w:t>
      </w:r>
      <w:proofErr w:type="spell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деятельностной</w:t>
      </w:r>
      <w:proofErr w:type="spell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психологии человека </w:t>
      </w:r>
      <w:proofErr w:type="spell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Гайнеев</w:t>
      </w:r>
      <w:proofErr w:type="spell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Э.Р. </w:t>
      </w:r>
      <w:proofErr w:type="spellStart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Компонентностный</w:t>
      </w:r>
      <w:proofErr w:type="spellEnd"/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реализации ФГОС //Методист. — №8. — 2013. — С.44.</w:t>
      </w:r>
    </w:p>
    <w:p w:rsidR="00BC36B5" w:rsidRPr="00BC36B5" w:rsidRDefault="00BC36B5" w:rsidP="00BC36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Современные технологии обучения в образовательных учреждениях среднего профессионального образования, библиотека федеральной программы развития образования, «Издательский дом Новый учебник», 2004 год.</w:t>
      </w:r>
    </w:p>
    <w:sectPr w:rsidR="00BC36B5" w:rsidRPr="00BC36B5" w:rsidSect="00BF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5BB0"/>
    <w:multiLevelType w:val="multilevel"/>
    <w:tmpl w:val="6AF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C0F66"/>
    <w:multiLevelType w:val="multilevel"/>
    <w:tmpl w:val="BF86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66273"/>
    <w:multiLevelType w:val="multilevel"/>
    <w:tmpl w:val="253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86"/>
    <w:rsid w:val="000031A2"/>
    <w:rsid w:val="000E4984"/>
    <w:rsid w:val="00117878"/>
    <w:rsid w:val="00133EC0"/>
    <w:rsid w:val="002530E7"/>
    <w:rsid w:val="00311686"/>
    <w:rsid w:val="0047605A"/>
    <w:rsid w:val="005C7DD4"/>
    <w:rsid w:val="006549ED"/>
    <w:rsid w:val="00725834"/>
    <w:rsid w:val="007A4DA6"/>
    <w:rsid w:val="008149E2"/>
    <w:rsid w:val="00BC36B5"/>
    <w:rsid w:val="00BF7EFF"/>
    <w:rsid w:val="00CB52E8"/>
    <w:rsid w:val="00CB750A"/>
    <w:rsid w:val="00D9762E"/>
    <w:rsid w:val="00DC5BB0"/>
    <w:rsid w:val="00F0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686"/>
    <w:rPr>
      <w:b/>
      <w:bCs/>
    </w:rPr>
  </w:style>
  <w:style w:type="character" w:styleId="a5">
    <w:name w:val="Hyperlink"/>
    <w:basedOn w:val="a0"/>
    <w:uiPriority w:val="99"/>
    <w:unhideWhenUsed/>
    <w:rsid w:val="007A4DA6"/>
    <w:rPr>
      <w:color w:val="0000FF" w:themeColor="hyperlink"/>
      <w:u w:val="single"/>
    </w:rPr>
  </w:style>
  <w:style w:type="paragraph" w:customStyle="1" w:styleId="western">
    <w:name w:val="western"/>
    <w:basedOn w:val="a"/>
    <w:rsid w:val="000E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МЦ</cp:lastModifiedBy>
  <cp:revision>10</cp:revision>
  <cp:lastPrinted>2022-11-25T13:19:00Z</cp:lastPrinted>
  <dcterms:created xsi:type="dcterms:W3CDTF">2021-09-14T06:23:00Z</dcterms:created>
  <dcterms:modified xsi:type="dcterms:W3CDTF">2022-11-25T13:19:00Z</dcterms:modified>
</cp:coreProperties>
</file>