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07" w:rsidRDefault="002C1A1C" w:rsidP="002C1A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A1C">
        <w:rPr>
          <w:rFonts w:ascii="Times New Roman" w:hAnsi="Times New Roman" w:cs="Times New Roman"/>
          <w:b/>
          <w:sz w:val="32"/>
          <w:szCs w:val="32"/>
        </w:rPr>
        <w:t>Влияние занятий плаванием на интеллектуальные способности детей дошкольного возраста</w:t>
      </w:r>
    </w:p>
    <w:p w:rsidR="0045099F" w:rsidRPr="006F2BD4" w:rsidRDefault="0045099F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Взаимосвязь физического развития и умственной работоспособности детей дошкольного возраста явилась предметом изучения многих экспериментальных исследований</w:t>
      </w:r>
      <w:r w:rsidRPr="006F2BD4">
        <w:rPr>
          <w:rFonts w:ascii="Times New Roman" w:hAnsi="Times New Roman" w:cs="Times New Roman"/>
          <w:sz w:val="28"/>
          <w:szCs w:val="28"/>
        </w:rPr>
        <w:t xml:space="preserve">. </w:t>
      </w:r>
      <w:r w:rsidRPr="006F2B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BD4">
        <w:rPr>
          <w:rFonts w:ascii="Times New Roman" w:hAnsi="Times New Roman" w:cs="Times New Roman"/>
          <w:sz w:val="28"/>
          <w:szCs w:val="28"/>
        </w:rPr>
        <w:t>Их результаты показывают, что при обучении детей 4-7 лет плаванию</w:t>
      </w:r>
      <w:r w:rsidR="006F2BD4">
        <w:rPr>
          <w:rFonts w:ascii="Times New Roman" w:hAnsi="Times New Roman" w:cs="Times New Roman"/>
          <w:sz w:val="28"/>
          <w:szCs w:val="28"/>
        </w:rPr>
        <w:t>,</w:t>
      </w:r>
      <w:r w:rsidRPr="006F2BD4">
        <w:rPr>
          <w:rFonts w:ascii="Times New Roman" w:hAnsi="Times New Roman" w:cs="Times New Roman"/>
          <w:sz w:val="28"/>
          <w:szCs w:val="28"/>
        </w:rPr>
        <w:t xml:space="preserve"> речь идет не только о развитии специальных двигательных качеств, но и о формировании в их процессе психической, чувственной и эмоциональной сфер ребенка, о по</w:t>
      </w:r>
      <w:bookmarkStart w:id="0" w:name="_GoBack"/>
      <w:bookmarkEnd w:id="0"/>
      <w:r w:rsidRPr="006F2BD4">
        <w:rPr>
          <w:rFonts w:ascii="Times New Roman" w:hAnsi="Times New Roman" w:cs="Times New Roman"/>
          <w:sz w:val="28"/>
          <w:szCs w:val="28"/>
        </w:rPr>
        <w:t>ложительном воздействии раннего психомоторного развития на интелле</w:t>
      </w:r>
      <w:r w:rsidRPr="006F2BD4">
        <w:rPr>
          <w:rFonts w:ascii="Times New Roman" w:hAnsi="Times New Roman" w:cs="Times New Roman"/>
          <w:sz w:val="28"/>
          <w:szCs w:val="28"/>
        </w:rPr>
        <w:t xml:space="preserve">кт дошкольников, также </w:t>
      </w:r>
      <w:r w:rsidRPr="006F2BD4">
        <w:rPr>
          <w:rFonts w:ascii="Times New Roman" w:hAnsi="Times New Roman" w:cs="Times New Roman"/>
          <w:sz w:val="28"/>
          <w:szCs w:val="28"/>
        </w:rPr>
        <w:t xml:space="preserve"> занятия плаванием не только благоприятно отражаются на физическом развитии, но и содействуют повышению умственных способностей дошкольников.</w:t>
      </w:r>
      <w:proofErr w:type="gramEnd"/>
    </w:p>
    <w:p w:rsidR="0045099F" w:rsidRPr="006F2BD4" w:rsidRDefault="0045099F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 xml:space="preserve">Плавание, помимо тренировки координации движения и дыхания в воде, облегчает процесс обучения в различной сфере. Во время плавания в бассейне стимулируется моторика и включается в работу каждая часть тела. Ребенок в воде вступает в другую среду, и изменение ощущений стимулирует весь организм, в том числе головной мозг. </w:t>
      </w:r>
    </w:p>
    <w:p w:rsidR="0045099F" w:rsidRPr="006F2BD4" w:rsidRDefault="0045099F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В ранний период роста детей потребность в стимуляции развития особенно остра, чем в любое другое время в их жизни. Младенчество - идеальное время, чтобы начать приобретать жизненно важный навык - плавание.</w:t>
      </w:r>
    </w:p>
    <w:p w:rsidR="00262BAB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 xml:space="preserve">Обучение плаванию можно начинать с 6 месяцев. </w:t>
      </w:r>
      <w:r w:rsidRPr="006F2BD4">
        <w:rPr>
          <w:rFonts w:ascii="Times New Roman" w:hAnsi="Times New Roman" w:cs="Times New Roman"/>
          <w:sz w:val="28"/>
          <w:szCs w:val="28"/>
        </w:rPr>
        <w:t xml:space="preserve"> К этому времени и первые два года жизни, ребенок имеет все физические способности, необходимые для обучения плавания. На самом деле, чем раньше происходит обучение плаванию, тем легче ребенок осваивает уроки.</w:t>
      </w:r>
    </w:p>
    <w:p w:rsidR="00262BAB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Когда у малышей есть шанс быть в воде в течение первых двух недель жизни, они инстинктивно знают, как задерживать дыхание. Ведь прошло совсем мало времени после того как ребенок вышел из утробы матери, и он еще не утратил способности комфортно жить в водной среде. Когда ребенок становится старше, то ему приходится заново учиться задерживать дыхание.</w:t>
      </w:r>
      <w:r w:rsidRPr="006F2BD4">
        <w:rPr>
          <w:rFonts w:ascii="Times New Roman" w:hAnsi="Times New Roman" w:cs="Times New Roman"/>
          <w:sz w:val="28"/>
          <w:szCs w:val="28"/>
        </w:rPr>
        <w:t xml:space="preserve"> </w:t>
      </w:r>
      <w:r w:rsidRPr="006F2BD4">
        <w:rPr>
          <w:rFonts w:ascii="Times New Roman" w:hAnsi="Times New Roman" w:cs="Times New Roman"/>
          <w:sz w:val="28"/>
          <w:szCs w:val="28"/>
        </w:rPr>
        <w:t>Во время плавания ребенок учится дышать более глубоко и, таким образом, увеличивает объе</w:t>
      </w:r>
      <w:r w:rsidRPr="006F2BD4">
        <w:rPr>
          <w:rFonts w:ascii="Times New Roman" w:hAnsi="Times New Roman" w:cs="Times New Roman"/>
          <w:sz w:val="28"/>
          <w:szCs w:val="28"/>
        </w:rPr>
        <w:t xml:space="preserve">м легких. </w:t>
      </w:r>
    </w:p>
    <w:p w:rsidR="00262BAB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 xml:space="preserve">Инструктор по плаванию и автор научных статей Дуглас </w:t>
      </w:r>
      <w:proofErr w:type="spellStart"/>
      <w:r w:rsidRPr="006F2BD4">
        <w:rPr>
          <w:rFonts w:ascii="Times New Roman" w:hAnsi="Times New Roman" w:cs="Times New Roman"/>
          <w:sz w:val="28"/>
          <w:szCs w:val="28"/>
        </w:rPr>
        <w:t>Доман</w:t>
      </w:r>
      <w:proofErr w:type="spellEnd"/>
      <w:r w:rsidRPr="006F2BD4">
        <w:rPr>
          <w:rFonts w:ascii="Times New Roman" w:hAnsi="Times New Roman" w:cs="Times New Roman"/>
          <w:sz w:val="28"/>
          <w:szCs w:val="28"/>
        </w:rPr>
        <w:t xml:space="preserve"> утверждает, что когда ребенок учится плавать, он интенсивно двигает</w:t>
      </w:r>
      <w:r w:rsidRPr="006F2BD4">
        <w:rPr>
          <w:rFonts w:ascii="Times New Roman" w:hAnsi="Times New Roman" w:cs="Times New Roman"/>
          <w:sz w:val="28"/>
          <w:szCs w:val="28"/>
        </w:rPr>
        <w:t>ся и глубоко дышит, и вследствие</w:t>
      </w:r>
      <w:r w:rsidRPr="006F2BD4">
        <w:rPr>
          <w:rFonts w:ascii="Times New Roman" w:hAnsi="Times New Roman" w:cs="Times New Roman"/>
          <w:sz w:val="28"/>
          <w:szCs w:val="28"/>
        </w:rPr>
        <w:t xml:space="preserve"> этого улуч</w:t>
      </w:r>
      <w:r w:rsidRPr="006F2BD4">
        <w:rPr>
          <w:rFonts w:ascii="Times New Roman" w:hAnsi="Times New Roman" w:cs="Times New Roman"/>
          <w:sz w:val="28"/>
          <w:szCs w:val="28"/>
        </w:rPr>
        <w:t>шается его речь.</w:t>
      </w:r>
      <w:r w:rsidRPr="006F2BD4">
        <w:rPr>
          <w:rFonts w:ascii="Times New Roman" w:hAnsi="Times New Roman" w:cs="Times New Roman"/>
          <w:sz w:val="28"/>
          <w:szCs w:val="28"/>
        </w:rPr>
        <w:t xml:space="preserve"> Вместе с совершенствованием двигательных навыков, укрепляется здоровье ребенка</w:t>
      </w:r>
      <w:r w:rsidRPr="006F2BD4">
        <w:rPr>
          <w:rFonts w:ascii="Times New Roman" w:hAnsi="Times New Roman" w:cs="Times New Roman"/>
          <w:sz w:val="28"/>
          <w:szCs w:val="28"/>
        </w:rPr>
        <w:t>.</w:t>
      </w:r>
    </w:p>
    <w:p w:rsidR="00262BAB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Существует определенный процесс развития, когда дети перестают ползать. Оппозиционные движения рук и ног помогают мозгу развивать языковые навыки. А свобода движений в воде позволяет ребенку начать обучение этих двигательных навыков в более раннем возрасте, чем на суше, а также ускоряет умственное развитие малыша. Это раннее развитие, в конечном счете</w:t>
      </w:r>
      <w:r w:rsidRPr="006F2BD4">
        <w:rPr>
          <w:rFonts w:ascii="Times New Roman" w:hAnsi="Times New Roman" w:cs="Times New Roman"/>
          <w:sz w:val="28"/>
          <w:szCs w:val="28"/>
        </w:rPr>
        <w:t>,</w:t>
      </w:r>
      <w:r w:rsidRPr="006F2BD4">
        <w:rPr>
          <w:rFonts w:ascii="Times New Roman" w:hAnsi="Times New Roman" w:cs="Times New Roman"/>
          <w:sz w:val="28"/>
          <w:szCs w:val="28"/>
        </w:rPr>
        <w:t xml:space="preserve"> влияет на интеллект ребенка.</w:t>
      </w:r>
    </w:p>
    <w:p w:rsidR="00262BAB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lastRenderedPageBreak/>
        <w:t>Исследования показывают, что существует связь разума и тела через плавание. Дети не только развивают свои мышцы, двигательные навыки и координацию, но и улучшают речь, развитие мозга и общий интеллект.</w:t>
      </w:r>
    </w:p>
    <w:p w:rsidR="00262BAB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Выяснилось, что физические упражнения увеличивают приток крови, который в свою очередь доставляет жизненно важные питательные вещества для растущего мозга. Снижается уровень гормонов стресса, что помогает мышцам расслабиться.</w:t>
      </w:r>
    </w:p>
    <w:p w:rsidR="00262BAB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 xml:space="preserve">Плавание - отличный способ, чтобы увеличить приток крови к мозгу. </w:t>
      </w:r>
      <w:proofErr w:type="gramStart"/>
      <w:r w:rsidRPr="006F2B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F2BD4">
        <w:rPr>
          <w:rFonts w:ascii="Times New Roman" w:hAnsi="Times New Roman" w:cs="Times New Roman"/>
          <w:sz w:val="28"/>
          <w:szCs w:val="28"/>
        </w:rPr>
        <w:t xml:space="preserve"> по мнению экспертов, увеличение кровотока в любом возрасте способствует функционированию мозговых клеток на более высоком уровне.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Наиболее тесную связь с тестами, характеризующими познавательную активность, имеют скоростные, координационные и скоростно-силовые</w:t>
      </w:r>
      <w:r w:rsidRPr="006F2BD4">
        <w:rPr>
          <w:rFonts w:ascii="Times New Roman" w:hAnsi="Times New Roman" w:cs="Times New Roman"/>
          <w:sz w:val="28"/>
          <w:szCs w:val="28"/>
        </w:rPr>
        <w:t xml:space="preserve"> способности</w:t>
      </w:r>
      <w:proofErr w:type="gramStart"/>
      <w:r w:rsidRPr="006F2BD4">
        <w:rPr>
          <w:rFonts w:ascii="Times New Roman" w:hAnsi="Times New Roman" w:cs="Times New Roman"/>
          <w:sz w:val="28"/>
          <w:szCs w:val="28"/>
        </w:rPr>
        <w:t xml:space="preserve"> </w:t>
      </w:r>
      <w:r w:rsidRPr="006F2BD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2BD4">
        <w:rPr>
          <w:rFonts w:ascii="Times New Roman" w:hAnsi="Times New Roman" w:cs="Times New Roman"/>
          <w:sz w:val="28"/>
          <w:szCs w:val="28"/>
        </w:rPr>
        <w:t xml:space="preserve"> Их развитию в полн</w:t>
      </w:r>
      <w:r w:rsidRPr="006F2BD4">
        <w:rPr>
          <w:rFonts w:ascii="Times New Roman" w:hAnsi="Times New Roman" w:cs="Times New Roman"/>
          <w:sz w:val="28"/>
          <w:szCs w:val="28"/>
        </w:rPr>
        <w:t>ой мере способствует применение</w:t>
      </w:r>
      <w:r w:rsidRPr="006F2BD4">
        <w:rPr>
          <w:rFonts w:ascii="Times New Roman" w:hAnsi="Times New Roman" w:cs="Times New Roman"/>
          <w:sz w:val="28"/>
          <w:szCs w:val="28"/>
        </w:rPr>
        <w:t xml:space="preserve"> игрового метода обучения. Игры в воде развивают такие физические качества, как быстрота, ловкость, сила, способствующие повышению познавательной активности детей.</w:t>
      </w:r>
    </w:p>
    <w:p w:rsidR="006F2BD4" w:rsidRPr="006F2BD4" w:rsidRDefault="006F2BD4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95 % детей, занимающихся плаванием в дошкольном возрасте, учатся в начальной школе на «хорошо» и «отлично», и всего 5 % детей имеют удовлетворительные оценки в учебе. Среди дошкольников, не занимавшихся плаванием, только 76 % детей учатся на «хорошо» и «отлично», а 24 % имеют удовлетворительные оценки. Таким образом, среди слабоуспевающих детей пловцов-дошкольников почти в 5 раз меньше, чем тех, кто не занимался плаванием.</w:t>
      </w:r>
    </w:p>
    <w:p w:rsidR="0045099F" w:rsidRPr="006F2BD4" w:rsidRDefault="00262BAB" w:rsidP="006F2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BD4">
        <w:rPr>
          <w:rFonts w:ascii="Times New Roman" w:hAnsi="Times New Roman" w:cs="Times New Roman"/>
          <w:sz w:val="28"/>
          <w:szCs w:val="28"/>
        </w:rPr>
        <w:t>Дети, умеющие плавать, значительно лучше, че</w:t>
      </w:r>
      <w:r w:rsidRPr="006F2BD4">
        <w:rPr>
          <w:rFonts w:ascii="Times New Roman" w:hAnsi="Times New Roman" w:cs="Times New Roman"/>
          <w:sz w:val="28"/>
          <w:szCs w:val="28"/>
        </w:rPr>
        <w:t xml:space="preserve">м их сверстники, владеют </w:t>
      </w:r>
      <w:r w:rsidRPr="006F2BD4">
        <w:rPr>
          <w:rFonts w:ascii="Times New Roman" w:hAnsi="Times New Roman" w:cs="Times New Roman"/>
          <w:sz w:val="28"/>
          <w:szCs w:val="28"/>
        </w:rPr>
        <w:t xml:space="preserve"> такими навыками, как рисование различных форм, вырезание аппликац</w:t>
      </w:r>
      <w:r w:rsidRPr="006F2BD4">
        <w:rPr>
          <w:rFonts w:ascii="Times New Roman" w:hAnsi="Times New Roman" w:cs="Times New Roman"/>
          <w:sz w:val="28"/>
          <w:szCs w:val="28"/>
        </w:rPr>
        <w:t>ий из бумаги, лучше раскрашивают</w:t>
      </w:r>
      <w:r w:rsidRPr="006F2BD4">
        <w:rPr>
          <w:rFonts w:ascii="Times New Roman" w:hAnsi="Times New Roman" w:cs="Times New Roman"/>
          <w:sz w:val="28"/>
          <w:szCs w:val="28"/>
        </w:rPr>
        <w:t xml:space="preserve"> картинки, демонстрируя развитие визуально-моторных навыков. Лучше, чем их «сухоп</w:t>
      </w:r>
      <w:r w:rsidRPr="006F2BD4">
        <w:rPr>
          <w:rFonts w:ascii="Times New Roman" w:hAnsi="Times New Roman" w:cs="Times New Roman"/>
          <w:sz w:val="28"/>
          <w:szCs w:val="28"/>
        </w:rPr>
        <w:t>утные» сверстники, малыши решают</w:t>
      </w:r>
      <w:r w:rsidRPr="006F2BD4">
        <w:rPr>
          <w:rFonts w:ascii="Times New Roman" w:hAnsi="Times New Roman" w:cs="Times New Roman"/>
          <w:sz w:val="28"/>
          <w:szCs w:val="28"/>
        </w:rPr>
        <w:t xml:space="preserve"> арифметические и грамматические задачи, </w:t>
      </w:r>
      <w:r w:rsidRPr="006F2BD4">
        <w:rPr>
          <w:rFonts w:ascii="Times New Roman" w:hAnsi="Times New Roman" w:cs="Times New Roman"/>
          <w:sz w:val="28"/>
          <w:szCs w:val="28"/>
        </w:rPr>
        <w:t xml:space="preserve">более развита речь. </w:t>
      </w:r>
      <w:r w:rsidRPr="006F2BD4">
        <w:rPr>
          <w:rFonts w:ascii="Times New Roman" w:hAnsi="Times New Roman" w:cs="Times New Roman"/>
          <w:sz w:val="28"/>
          <w:szCs w:val="28"/>
        </w:rPr>
        <w:t xml:space="preserve"> Как утверждает </w:t>
      </w:r>
      <w:proofErr w:type="spellStart"/>
      <w:r w:rsidRPr="006F2BD4">
        <w:rPr>
          <w:rFonts w:ascii="Times New Roman" w:hAnsi="Times New Roman" w:cs="Times New Roman"/>
          <w:sz w:val="28"/>
          <w:szCs w:val="28"/>
        </w:rPr>
        <w:t>Йоргенсен</w:t>
      </w:r>
      <w:proofErr w:type="spellEnd"/>
      <w:r w:rsidRPr="006F2BD4">
        <w:rPr>
          <w:rFonts w:ascii="Times New Roman" w:hAnsi="Times New Roman" w:cs="Times New Roman"/>
          <w:sz w:val="28"/>
          <w:szCs w:val="28"/>
        </w:rPr>
        <w:t>, ра</w:t>
      </w:r>
      <w:r w:rsidRPr="006F2BD4">
        <w:rPr>
          <w:rFonts w:ascii="Times New Roman" w:hAnsi="Times New Roman" w:cs="Times New Roman"/>
          <w:sz w:val="28"/>
          <w:szCs w:val="28"/>
        </w:rPr>
        <w:t xml:space="preserve">звитие этих способностей помогает </w:t>
      </w:r>
      <w:r w:rsidRPr="006F2BD4">
        <w:rPr>
          <w:rFonts w:ascii="Times New Roman" w:hAnsi="Times New Roman" w:cs="Times New Roman"/>
          <w:sz w:val="28"/>
          <w:szCs w:val="28"/>
        </w:rPr>
        <w:t xml:space="preserve"> детям быть более успешными в школе, лучше адаптироваться в социуме, быть более уверенными в себе. Половых различий не обнаружено, занятия плаванием одинаково стимулируют умственные способности, как девочек, так и мальчиков. </w:t>
      </w:r>
    </w:p>
    <w:p w:rsidR="0045099F" w:rsidRDefault="0045099F" w:rsidP="0045099F"/>
    <w:p w:rsidR="002C1A1C" w:rsidRPr="002C1A1C" w:rsidRDefault="002C1A1C" w:rsidP="002C1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1A1C" w:rsidRPr="002C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1C"/>
    <w:rsid w:val="00262BAB"/>
    <w:rsid w:val="002C1A1C"/>
    <w:rsid w:val="0045099F"/>
    <w:rsid w:val="004C4107"/>
    <w:rsid w:val="006F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2022-02-02T09:20:00Z</dcterms:created>
  <dcterms:modified xsi:type="dcterms:W3CDTF">2022-02-02T09:58:00Z</dcterms:modified>
</cp:coreProperties>
</file>