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D1A" w:rsidRPr="001F0941" w:rsidRDefault="00515BB4" w:rsidP="005816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час </w:t>
      </w:r>
      <w:r w:rsidR="005816B3" w:rsidRPr="001F094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Год исторической памяти</w:t>
      </w:r>
      <w:r w:rsidR="00702D1A" w:rsidRPr="001F094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454C" w:rsidRDefault="00702D1A" w:rsidP="00515BB4">
      <w:pPr>
        <w:jc w:val="both"/>
        <w:rPr>
          <w:rFonts w:ascii="Times New Roman" w:hAnsi="Times New Roman" w:cs="Times New Roman"/>
          <w:sz w:val="28"/>
          <w:szCs w:val="28"/>
        </w:rPr>
      </w:pPr>
      <w:r w:rsidRPr="00515BB4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515BB4">
        <w:rPr>
          <w:rFonts w:ascii="Times New Roman" w:hAnsi="Times New Roman" w:cs="Times New Roman"/>
          <w:sz w:val="28"/>
          <w:szCs w:val="28"/>
        </w:rPr>
        <w:t>ф</w:t>
      </w:r>
      <w:r w:rsidR="00CB454C" w:rsidRPr="00CB454C">
        <w:rPr>
          <w:rFonts w:ascii="Times New Roman" w:hAnsi="Times New Roman" w:cs="Times New Roman"/>
          <w:sz w:val="28"/>
          <w:szCs w:val="28"/>
        </w:rPr>
        <w:t xml:space="preserve">ормировать представление о роли духовного наследия </w:t>
      </w:r>
      <w:r w:rsidR="00CB454C">
        <w:rPr>
          <w:rFonts w:ascii="Times New Roman" w:hAnsi="Times New Roman" w:cs="Times New Roman"/>
          <w:sz w:val="28"/>
          <w:szCs w:val="28"/>
        </w:rPr>
        <w:t>государств</w:t>
      </w:r>
      <w:r w:rsidR="00515BB4">
        <w:rPr>
          <w:rFonts w:ascii="Times New Roman" w:hAnsi="Times New Roman" w:cs="Times New Roman"/>
          <w:sz w:val="28"/>
          <w:szCs w:val="28"/>
        </w:rPr>
        <w:t>а</w:t>
      </w:r>
      <w:r w:rsidR="00CB454C" w:rsidRPr="00CB454C">
        <w:rPr>
          <w:rFonts w:ascii="Times New Roman" w:hAnsi="Times New Roman" w:cs="Times New Roman"/>
          <w:sz w:val="28"/>
          <w:szCs w:val="28"/>
        </w:rPr>
        <w:t>;</w:t>
      </w:r>
      <w:r w:rsidR="00CB454C">
        <w:rPr>
          <w:rFonts w:ascii="Times New Roman" w:hAnsi="Times New Roman" w:cs="Times New Roman"/>
          <w:sz w:val="28"/>
          <w:szCs w:val="28"/>
        </w:rPr>
        <w:t xml:space="preserve"> продолжить знакомить учащихся с </w:t>
      </w:r>
      <w:r w:rsidR="00515BB4">
        <w:rPr>
          <w:rFonts w:ascii="Times New Roman" w:hAnsi="Times New Roman" w:cs="Times New Roman"/>
          <w:sz w:val="28"/>
          <w:szCs w:val="28"/>
        </w:rPr>
        <w:t>историческими памятниками; в</w:t>
      </w:r>
      <w:r w:rsidR="00CB454C">
        <w:rPr>
          <w:rFonts w:ascii="Times New Roman" w:hAnsi="Times New Roman" w:cs="Times New Roman"/>
          <w:sz w:val="28"/>
          <w:szCs w:val="28"/>
        </w:rPr>
        <w:t>оспитывать у учащихся потребность к приобщению к культурным ценностям.</w:t>
      </w:r>
    </w:p>
    <w:p w:rsidR="00515BB4" w:rsidRDefault="00515BB4" w:rsidP="005816B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5BB4">
        <w:rPr>
          <w:rFonts w:ascii="Times New Roman" w:hAnsi="Times New Roman" w:cs="Times New Roman"/>
          <w:i/>
          <w:sz w:val="28"/>
          <w:szCs w:val="28"/>
        </w:rPr>
        <w:t>Форма проведения: устный журнал.</w:t>
      </w:r>
    </w:p>
    <w:p w:rsidR="00515BB4" w:rsidRPr="00515BB4" w:rsidRDefault="00515BB4" w:rsidP="005816B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E1F97" w:rsidRDefault="005816B3" w:rsidP="005816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2D1A">
        <w:rPr>
          <w:rFonts w:ascii="Times New Roman" w:hAnsi="Times New Roman" w:cs="Times New Roman"/>
          <w:sz w:val="28"/>
          <w:szCs w:val="28"/>
        </w:rPr>
        <w:t>Исторической память е</w:t>
      </w:r>
      <w:r w:rsidR="006F3A3E" w:rsidRPr="006F3A3E">
        <w:rPr>
          <w:rFonts w:ascii="Times New Roman" w:hAnsi="Times New Roman" w:cs="Times New Roman"/>
          <w:sz w:val="28"/>
          <w:szCs w:val="28"/>
        </w:rPr>
        <w:t xml:space="preserve">сть в каждой постоянной группе: </w:t>
      </w:r>
      <w:r w:rsidR="006F3A3E">
        <w:rPr>
          <w:rFonts w:ascii="Times New Roman" w:hAnsi="Times New Roman" w:cs="Times New Roman"/>
          <w:sz w:val="28"/>
          <w:szCs w:val="28"/>
        </w:rPr>
        <w:t>в семье, в ученическом коллектив</w:t>
      </w:r>
      <w:r w:rsidR="006F3A3E" w:rsidRPr="006F3A3E">
        <w:rPr>
          <w:rFonts w:ascii="Times New Roman" w:hAnsi="Times New Roman" w:cs="Times New Roman"/>
          <w:sz w:val="28"/>
          <w:szCs w:val="28"/>
        </w:rPr>
        <w:t xml:space="preserve">е или у жителей одного города. Есть </w:t>
      </w:r>
      <w:r w:rsidR="006F3A3E">
        <w:rPr>
          <w:rFonts w:ascii="Times New Roman" w:hAnsi="Times New Roman" w:cs="Times New Roman"/>
          <w:sz w:val="28"/>
          <w:szCs w:val="28"/>
        </w:rPr>
        <w:t>она и в каждом большом обществе</w:t>
      </w:r>
      <w:r w:rsidR="006F3A3E" w:rsidRPr="006F3A3E">
        <w:rPr>
          <w:rFonts w:ascii="Times New Roman" w:hAnsi="Times New Roman" w:cs="Times New Roman"/>
          <w:sz w:val="28"/>
          <w:szCs w:val="28"/>
        </w:rPr>
        <w:t xml:space="preserve">: у </w:t>
      </w:r>
      <w:r w:rsidR="00515BB4">
        <w:rPr>
          <w:rFonts w:ascii="Times New Roman" w:hAnsi="Times New Roman" w:cs="Times New Roman"/>
          <w:sz w:val="28"/>
          <w:szCs w:val="28"/>
        </w:rPr>
        <w:t>белорусов</w:t>
      </w:r>
      <w:r w:rsidR="006F3A3E" w:rsidRPr="006F3A3E">
        <w:rPr>
          <w:rFonts w:ascii="Times New Roman" w:hAnsi="Times New Roman" w:cs="Times New Roman"/>
          <w:sz w:val="28"/>
          <w:szCs w:val="28"/>
        </w:rPr>
        <w:t xml:space="preserve">, </w:t>
      </w:r>
      <w:r w:rsidR="00515BB4">
        <w:rPr>
          <w:rFonts w:ascii="Times New Roman" w:hAnsi="Times New Roman" w:cs="Times New Roman"/>
          <w:sz w:val="28"/>
          <w:szCs w:val="28"/>
        </w:rPr>
        <w:t>поляков.</w:t>
      </w:r>
      <w:r w:rsidR="00C672E3">
        <w:rPr>
          <w:rFonts w:ascii="Times New Roman" w:hAnsi="Times New Roman" w:cs="Times New Roman"/>
          <w:sz w:val="28"/>
          <w:szCs w:val="28"/>
        </w:rPr>
        <w:t xml:space="preserve"> Своя историческая памят</w:t>
      </w:r>
      <w:r w:rsidR="006F3A3E" w:rsidRPr="006F3A3E">
        <w:rPr>
          <w:rFonts w:ascii="Times New Roman" w:hAnsi="Times New Roman" w:cs="Times New Roman"/>
          <w:sz w:val="28"/>
          <w:szCs w:val="28"/>
        </w:rPr>
        <w:t>ь есть у каждого поколения людей</w:t>
      </w:r>
      <w:r w:rsidR="006F3A3E">
        <w:rPr>
          <w:rFonts w:ascii="Times New Roman" w:hAnsi="Times New Roman" w:cs="Times New Roman"/>
          <w:sz w:val="28"/>
          <w:szCs w:val="28"/>
        </w:rPr>
        <w:t>: у ветеранов Великой Отечественн</w:t>
      </w:r>
      <w:r w:rsidR="006F3A3E" w:rsidRPr="006F3A3E">
        <w:rPr>
          <w:rFonts w:ascii="Times New Roman" w:hAnsi="Times New Roman" w:cs="Times New Roman"/>
          <w:sz w:val="28"/>
          <w:szCs w:val="28"/>
        </w:rPr>
        <w:t>ой войны, у военнослужащих, прошед</w:t>
      </w:r>
      <w:r w:rsidR="00C672E3">
        <w:rPr>
          <w:rFonts w:ascii="Times New Roman" w:hAnsi="Times New Roman" w:cs="Times New Roman"/>
          <w:sz w:val="28"/>
          <w:szCs w:val="28"/>
        </w:rPr>
        <w:t xml:space="preserve">ших Афганистан, и т. п. Это память </w:t>
      </w:r>
      <w:r w:rsidR="006F3A3E" w:rsidRPr="006F3A3E">
        <w:rPr>
          <w:rFonts w:ascii="Times New Roman" w:hAnsi="Times New Roman" w:cs="Times New Roman"/>
          <w:sz w:val="28"/>
          <w:szCs w:val="28"/>
        </w:rPr>
        <w:t xml:space="preserve"> о важнейших событиях и свершения</w:t>
      </w:r>
      <w:r w:rsidR="00C672E3">
        <w:rPr>
          <w:rFonts w:ascii="Times New Roman" w:hAnsi="Times New Roman" w:cs="Times New Roman"/>
          <w:sz w:val="28"/>
          <w:szCs w:val="28"/>
        </w:rPr>
        <w:t xml:space="preserve">х, о тех, кто оставил глубокий </w:t>
      </w:r>
      <w:r w:rsidR="006F3A3E" w:rsidRPr="006F3A3E">
        <w:rPr>
          <w:rFonts w:ascii="Times New Roman" w:hAnsi="Times New Roman" w:cs="Times New Roman"/>
          <w:sz w:val="28"/>
          <w:szCs w:val="28"/>
        </w:rPr>
        <w:t>след в истории. Все это людям оче</w:t>
      </w:r>
      <w:r w:rsidR="006F3A3E">
        <w:rPr>
          <w:rFonts w:ascii="Times New Roman" w:hAnsi="Times New Roman" w:cs="Times New Roman"/>
          <w:sz w:val="28"/>
          <w:szCs w:val="28"/>
        </w:rPr>
        <w:t>нь хочется сохранить, чтобы пере</w:t>
      </w:r>
      <w:r w:rsidR="006F3A3E" w:rsidRPr="006F3A3E">
        <w:rPr>
          <w:rFonts w:ascii="Times New Roman" w:hAnsi="Times New Roman" w:cs="Times New Roman"/>
          <w:sz w:val="28"/>
          <w:szCs w:val="28"/>
        </w:rPr>
        <w:t>дать потомкам.</w:t>
      </w:r>
    </w:p>
    <w:p w:rsidR="006F3A3E" w:rsidRPr="006F3A3E" w:rsidRDefault="006F3A3E" w:rsidP="008E1F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A3E">
        <w:rPr>
          <w:rFonts w:ascii="Times New Roman" w:hAnsi="Times New Roman" w:cs="Times New Roman"/>
          <w:sz w:val="28"/>
          <w:szCs w:val="28"/>
        </w:rPr>
        <w:t>Что хранит семья? Как правило — с</w:t>
      </w:r>
      <w:r>
        <w:rPr>
          <w:rFonts w:ascii="Times New Roman" w:hAnsi="Times New Roman" w:cs="Times New Roman"/>
          <w:sz w:val="28"/>
          <w:szCs w:val="28"/>
        </w:rPr>
        <w:t>емейные реликвии. Реликвиями назы</w:t>
      </w:r>
      <w:r w:rsidRPr="006F3A3E">
        <w:rPr>
          <w:rFonts w:ascii="Times New Roman" w:hAnsi="Times New Roman" w:cs="Times New Roman"/>
          <w:sz w:val="28"/>
          <w:szCs w:val="28"/>
        </w:rPr>
        <w:t>вают вещи, свято хранимые в память о прошлом. Во многих семьях реликвиями служат, например</w:t>
      </w:r>
      <w:r>
        <w:rPr>
          <w:rFonts w:ascii="Times New Roman" w:hAnsi="Times New Roman" w:cs="Times New Roman"/>
          <w:sz w:val="28"/>
          <w:szCs w:val="28"/>
        </w:rPr>
        <w:t>, фотографии. Родители стараются запе</w:t>
      </w:r>
      <w:r w:rsidRPr="006F3A3E">
        <w:rPr>
          <w:rFonts w:ascii="Times New Roman" w:hAnsi="Times New Roman" w:cs="Times New Roman"/>
          <w:sz w:val="28"/>
          <w:szCs w:val="28"/>
        </w:rPr>
        <w:t>чатлеть на пленке первые шаги с</w:t>
      </w:r>
      <w:r>
        <w:rPr>
          <w:rFonts w:ascii="Times New Roman" w:hAnsi="Times New Roman" w:cs="Times New Roman"/>
          <w:sz w:val="28"/>
          <w:szCs w:val="28"/>
        </w:rPr>
        <w:t>воего ребенка: вот он пошел в перв</w:t>
      </w:r>
      <w:r w:rsidRPr="006F3A3E">
        <w:rPr>
          <w:rFonts w:ascii="Times New Roman" w:hAnsi="Times New Roman" w:cs="Times New Roman"/>
          <w:sz w:val="28"/>
          <w:szCs w:val="28"/>
        </w:rPr>
        <w:t>ый класс, вот его выпускной вечер, свадьба, фотографии внуков.</w:t>
      </w:r>
      <w:r>
        <w:rPr>
          <w:rFonts w:ascii="Times New Roman" w:hAnsi="Times New Roman" w:cs="Times New Roman"/>
          <w:sz w:val="28"/>
          <w:szCs w:val="28"/>
        </w:rPr>
        <w:t xml:space="preserve"> Загляните </w:t>
      </w:r>
      <w:r w:rsidRPr="006F3A3E">
        <w:rPr>
          <w:rFonts w:ascii="Times New Roman" w:hAnsi="Times New Roman" w:cs="Times New Roman"/>
          <w:sz w:val="28"/>
          <w:szCs w:val="28"/>
        </w:rPr>
        <w:t>в семейный альбом. Возможно, вы увидите там не только себя, но и своих молодых бабушек и дедушек</w:t>
      </w:r>
      <w:r>
        <w:rPr>
          <w:rFonts w:ascii="Times New Roman" w:hAnsi="Times New Roman" w:cs="Times New Roman"/>
          <w:sz w:val="28"/>
          <w:szCs w:val="28"/>
        </w:rPr>
        <w:t>, детские фотографии своих роди</w:t>
      </w:r>
      <w:r w:rsidRPr="006F3A3E">
        <w:rPr>
          <w:rFonts w:ascii="Times New Roman" w:hAnsi="Times New Roman" w:cs="Times New Roman"/>
          <w:sz w:val="28"/>
          <w:szCs w:val="28"/>
        </w:rPr>
        <w:t>телей. Семейные альбомы — хранители исторической памяти семьи.</w:t>
      </w:r>
    </w:p>
    <w:p w:rsidR="006F3A3E" w:rsidRDefault="006F3A3E" w:rsidP="008E1F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3A3E">
        <w:rPr>
          <w:rFonts w:ascii="Times New Roman" w:hAnsi="Times New Roman" w:cs="Times New Roman"/>
          <w:sz w:val="28"/>
          <w:szCs w:val="28"/>
        </w:rPr>
        <w:t xml:space="preserve">Реликвиями семьи могут быть </w:t>
      </w:r>
      <w:r>
        <w:rPr>
          <w:rFonts w:ascii="Times New Roman" w:hAnsi="Times New Roman" w:cs="Times New Roman"/>
          <w:sz w:val="28"/>
          <w:szCs w:val="28"/>
        </w:rPr>
        <w:t>также определенные вещи, украше</w:t>
      </w:r>
      <w:r w:rsidRPr="006F3A3E">
        <w:rPr>
          <w:rFonts w:ascii="Times New Roman" w:hAnsi="Times New Roman" w:cs="Times New Roman"/>
          <w:sz w:val="28"/>
          <w:szCs w:val="28"/>
        </w:rPr>
        <w:t>ния, вазы, книги, картины, иконы. Он</w:t>
      </w:r>
      <w:r>
        <w:rPr>
          <w:rFonts w:ascii="Times New Roman" w:hAnsi="Times New Roman" w:cs="Times New Roman"/>
          <w:sz w:val="28"/>
          <w:szCs w:val="28"/>
        </w:rPr>
        <w:t>и не всегда представляют истори</w:t>
      </w:r>
      <w:r w:rsidRPr="006F3A3E">
        <w:rPr>
          <w:rFonts w:ascii="Times New Roman" w:hAnsi="Times New Roman" w:cs="Times New Roman"/>
          <w:sz w:val="28"/>
          <w:szCs w:val="28"/>
        </w:rPr>
        <w:t>ческую и культурную ценность, но дор</w:t>
      </w:r>
      <w:r>
        <w:rPr>
          <w:rFonts w:ascii="Times New Roman" w:hAnsi="Times New Roman" w:cs="Times New Roman"/>
          <w:sz w:val="28"/>
          <w:szCs w:val="28"/>
        </w:rPr>
        <w:t>оги кому-то из членов семьи. По</w:t>
      </w:r>
      <w:r w:rsidRPr="006F3A3E">
        <w:rPr>
          <w:rFonts w:ascii="Times New Roman" w:hAnsi="Times New Roman" w:cs="Times New Roman"/>
          <w:sz w:val="28"/>
          <w:szCs w:val="28"/>
        </w:rPr>
        <w:t>этому не торопитесь выбрасывать старые вещи — придет время, и вы посмотрите на них по-иному, они покажутся вам гораздо более дорогими, чем сейчас. И вам тоже захочется сохранить что-то очень дорогое сердцу, чтобы передать это своим детям, передать какие-то традиции или предметы, чтобы не прервалась историческая память вашей семьи.</w:t>
      </w:r>
    </w:p>
    <w:p w:rsidR="008E1F97" w:rsidRDefault="008E1F97" w:rsidP="008E1F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1F97">
        <w:rPr>
          <w:rFonts w:ascii="Times New Roman" w:hAnsi="Times New Roman" w:cs="Times New Roman"/>
          <w:sz w:val="28"/>
          <w:szCs w:val="28"/>
        </w:rPr>
        <w:t>На Год исторической памяти приходится много знаковых дат: 1160 лет первого летописного упоминания Полоцка, 1030 лет создания Белорусской православной церкви (первая христианская епархия на наших землях возникла в 992 году), 955 лет исполнится городу-герою Минску, 505 лет с даты выхода первой печатной восточнославянской книги, изданной Франциском Скориной, 210 лет Отечественной войне 1812-го, 100 лет Институту белорусской культуры (это предтеча Национальной</w:t>
      </w:r>
      <w:proofErr w:type="gramEnd"/>
      <w:r w:rsidRPr="008E1F97">
        <w:rPr>
          <w:rFonts w:ascii="Times New Roman" w:hAnsi="Times New Roman" w:cs="Times New Roman"/>
          <w:sz w:val="28"/>
          <w:szCs w:val="28"/>
        </w:rPr>
        <w:t xml:space="preserve"> академии наук) и 100 лет создания СССР.</w:t>
      </w:r>
    </w:p>
    <w:p w:rsidR="00A6546B" w:rsidRDefault="00A6546B" w:rsidP="008E1F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F97" w:rsidRDefault="008E1F97" w:rsidP="008E1F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Устный журнал «Год исторической памяти»</w:t>
      </w:r>
    </w:p>
    <w:p w:rsidR="00702D1A" w:rsidRPr="008E1F97" w:rsidRDefault="008E1F97" w:rsidP="005816B3">
      <w:pPr>
        <w:spacing w:after="0"/>
        <w:jc w:val="both"/>
        <w:rPr>
          <w:rFonts w:cs="Times New Roman"/>
          <w:sz w:val="28"/>
          <w:szCs w:val="28"/>
        </w:rPr>
      </w:pPr>
      <w:r w:rsidRPr="008E1F97">
        <w:rPr>
          <w:rFonts w:cs="Times New Roman"/>
          <w:b/>
          <w:sz w:val="28"/>
          <w:szCs w:val="28"/>
        </w:rPr>
        <w:t>1-я страница</w:t>
      </w:r>
    </w:p>
    <w:p w:rsidR="008E1F97" w:rsidRPr="008E1F97" w:rsidRDefault="008E1F97" w:rsidP="005816B3">
      <w:pPr>
        <w:spacing w:after="0"/>
        <w:jc w:val="both"/>
        <w:rPr>
          <w:rFonts w:cs="Times New Roman"/>
          <w:i/>
          <w:sz w:val="28"/>
          <w:szCs w:val="28"/>
        </w:rPr>
      </w:pPr>
      <w:r w:rsidRPr="008E1F97">
        <w:rPr>
          <w:rFonts w:cs="Times New Roman"/>
          <w:i/>
          <w:sz w:val="28"/>
          <w:szCs w:val="28"/>
        </w:rPr>
        <w:t>1160 лет первого летописного упоминания Полоцка</w:t>
      </w:r>
      <w:r>
        <w:rPr>
          <w:rFonts w:cs="Times New Roman"/>
          <w:i/>
          <w:sz w:val="28"/>
          <w:szCs w:val="28"/>
        </w:rPr>
        <w:br/>
      </w:r>
    </w:p>
    <w:p w:rsidR="008E1F97" w:rsidRPr="008E1F97" w:rsidRDefault="008E1F97" w:rsidP="005816B3">
      <w:pPr>
        <w:spacing w:after="0"/>
        <w:jc w:val="both"/>
        <w:rPr>
          <w:rFonts w:cs="Times New Roman"/>
          <w:color w:val="000000"/>
          <w:sz w:val="27"/>
          <w:szCs w:val="27"/>
          <w:shd w:val="clear" w:color="auto" w:fill="FFFFFF"/>
        </w:rPr>
      </w:pPr>
      <w:r w:rsidRPr="008E1F97">
        <w:rPr>
          <w:rStyle w:val="a7"/>
          <w:rFonts w:cs="Times New Roman"/>
          <w:color w:val="000000"/>
          <w:sz w:val="27"/>
          <w:szCs w:val="27"/>
          <w:shd w:val="clear" w:color="auto" w:fill="FFFFFF"/>
        </w:rPr>
        <w:t>Полоцк</w:t>
      </w:r>
      <w:r w:rsidRPr="008E1F97">
        <w:rPr>
          <w:rFonts w:cs="Times New Roman"/>
          <w:color w:val="000000"/>
          <w:sz w:val="27"/>
          <w:szCs w:val="27"/>
          <w:shd w:val="clear" w:color="auto" w:fill="FFFFFF"/>
        </w:rPr>
        <w:t xml:space="preserve"> считается одним из древнейших городов Беларуси. Он расположен в живописном месте Витебской области, где река </w:t>
      </w:r>
      <w:proofErr w:type="gramStart"/>
      <w:r w:rsidRPr="008E1F97">
        <w:rPr>
          <w:rFonts w:cs="Times New Roman"/>
          <w:color w:val="000000"/>
          <w:sz w:val="27"/>
          <w:szCs w:val="27"/>
          <w:shd w:val="clear" w:color="auto" w:fill="FFFFFF"/>
        </w:rPr>
        <w:t>Полота</w:t>
      </w:r>
      <w:proofErr w:type="gramEnd"/>
      <w:r w:rsidRPr="008E1F97">
        <w:rPr>
          <w:rFonts w:cs="Times New Roman"/>
          <w:color w:val="000000"/>
          <w:sz w:val="27"/>
          <w:szCs w:val="27"/>
          <w:shd w:val="clear" w:color="auto" w:fill="FFFFFF"/>
        </w:rPr>
        <w:t xml:space="preserve"> впадает в Западную Двину. Полоцк часто называют музеем под открытым небом</w:t>
      </w:r>
      <w:r w:rsidRPr="008E1F97">
        <w:rPr>
          <w:rFonts w:cs="Times New Roman"/>
          <w:color w:val="000000"/>
          <w:sz w:val="27"/>
          <w:szCs w:val="27"/>
          <w:shd w:val="clear" w:color="auto" w:fill="FFFFFF"/>
        </w:rPr>
        <w:t xml:space="preserve">. </w:t>
      </w:r>
    </w:p>
    <w:p w:rsidR="008E1F97" w:rsidRDefault="008E1F97" w:rsidP="005816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326693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14BEBEBD" wp14:editId="74A813ED">
            <wp:simplePos x="0" y="0"/>
            <wp:positionH relativeFrom="column">
              <wp:posOffset>3724910</wp:posOffset>
            </wp:positionH>
            <wp:positionV relativeFrom="paragraph">
              <wp:posOffset>50165</wp:posOffset>
            </wp:positionV>
            <wp:extent cx="2457450" cy="1651000"/>
            <wp:effectExtent l="0" t="0" r="0" b="6350"/>
            <wp:wrapSquare wrapText="bothSides"/>
            <wp:docPr id="1" name="Рисунок 1" descr="Полоцк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цк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D1A">
        <w:rPr>
          <w:rFonts w:ascii="Times New Roman" w:hAnsi="Times New Roman" w:cs="Times New Roman"/>
          <w:sz w:val="28"/>
          <w:szCs w:val="28"/>
        </w:rPr>
        <w:tab/>
      </w:r>
      <w:r>
        <w:rPr>
          <w:color w:val="000000"/>
          <w:sz w:val="27"/>
          <w:szCs w:val="27"/>
          <w:shd w:val="clear" w:color="auto" w:fill="FFFFFF"/>
        </w:rPr>
        <w:t xml:space="preserve">Полоцк считался центром духовности. Сложно представить, но в XIX столетии на его территории находилось 80 церквей. И сегодня, гуляя по улочкам города, постоянно встречаются старинные храмы: Софийский собор,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Спасо-Евфросиниевский</w:t>
      </w:r>
      <w:proofErr w:type="spellEnd"/>
      <w:r>
        <w:rPr>
          <w:color w:val="000000"/>
          <w:sz w:val="27"/>
          <w:szCs w:val="27"/>
          <w:shd w:val="clear" w:color="auto" w:fill="FFFFFF"/>
        </w:rPr>
        <w:t> монастырь, церковь Святой Евфросинии... Некоторые из них могут претендовать на статус мировых шедевров.</w:t>
      </w:r>
    </w:p>
    <w:p w:rsidR="00A03D96" w:rsidRDefault="008E1F97" w:rsidP="00A6546B">
      <w:pPr>
        <w:spacing w:after="0"/>
        <w:ind w:firstLine="567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Первые упоминания о Полоцке найдены в «Повести временных лет», но город считают ровесником Новгорода и Киева. Он располагался на торговом пути, который связывал Запад и Восток. Полоцк «расцвел» и в X столетии стал центром Полоцкого княжества. Первым     князем был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Рогволод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A6546B" w:rsidRDefault="00A6546B" w:rsidP="00A6546B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3369AE" wp14:editId="2C69F820">
            <wp:simplePos x="0" y="0"/>
            <wp:positionH relativeFrom="column">
              <wp:posOffset>3310890</wp:posOffset>
            </wp:positionH>
            <wp:positionV relativeFrom="paragraph">
              <wp:posOffset>24130</wp:posOffset>
            </wp:positionV>
            <wp:extent cx="2863215" cy="2252345"/>
            <wp:effectExtent l="0" t="0" r="0" b="0"/>
            <wp:wrapNone/>
            <wp:docPr id="4" name="Рисунок 4" descr="https://elladatour.by/sites/default/files/images/20201203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ladatour.by/sites/default/files/images/20201203110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A62CB1" wp14:editId="7D0D4595">
            <wp:simplePos x="0" y="0"/>
            <wp:positionH relativeFrom="column">
              <wp:posOffset>100965</wp:posOffset>
            </wp:positionH>
            <wp:positionV relativeFrom="paragraph">
              <wp:posOffset>24130</wp:posOffset>
            </wp:positionV>
            <wp:extent cx="2819400" cy="2247900"/>
            <wp:effectExtent l="0" t="0" r="0" b="0"/>
            <wp:wrapNone/>
            <wp:docPr id="3" name="Рисунок 3" descr="https://tourweek.ru/storage/web/source/uploads/ckeditor/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urweek.ru/storage/web/source/uploads/ckeditor/1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7" r="16063"/>
                    <a:stretch/>
                  </pic:blipFill>
                  <pic:spPr bwMode="auto">
                    <a:xfrm>
                      <a:off x="0" y="0"/>
                      <a:ext cx="2819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noProof/>
          <w:lang w:eastAsia="ru-RU"/>
        </w:rPr>
      </w:pPr>
    </w:p>
    <w:p w:rsidR="00A6546B" w:rsidRDefault="00A6546B" w:rsidP="00A65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546B" w:rsidRDefault="00A6546B" w:rsidP="00A65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546B" w:rsidRPr="00A6546B" w:rsidRDefault="00A6546B" w:rsidP="00A6546B">
      <w:pPr>
        <w:spacing w:after="0"/>
        <w:ind w:firstLine="1560"/>
        <w:jc w:val="center"/>
        <w:rPr>
          <w:rFonts w:cs="Times New Roman"/>
          <w:sz w:val="27"/>
          <w:szCs w:val="27"/>
        </w:rPr>
      </w:pPr>
      <w:r w:rsidRPr="00A6546B">
        <w:rPr>
          <w:rFonts w:cs="Times New Roman"/>
          <w:sz w:val="27"/>
          <w:szCs w:val="27"/>
        </w:rPr>
        <w:t xml:space="preserve">Софийский собор                  </w:t>
      </w:r>
      <w:proofErr w:type="spellStart"/>
      <w:r w:rsidRPr="00A6546B">
        <w:rPr>
          <w:rFonts w:cs="Times New Roman"/>
          <w:sz w:val="27"/>
          <w:szCs w:val="27"/>
        </w:rPr>
        <w:t>Спасо-Евфросиниевский</w:t>
      </w:r>
      <w:proofErr w:type="spellEnd"/>
      <w:r w:rsidRPr="00A6546B">
        <w:rPr>
          <w:rFonts w:cs="Times New Roman"/>
          <w:sz w:val="27"/>
          <w:szCs w:val="27"/>
        </w:rPr>
        <w:t xml:space="preserve"> монастырь</w:t>
      </w:r>
    </w:p>
    <w:p w:rsidR="00A6546B" w:rsidRDefault="00A6546B" w:rsidP="00A6546B">
      <w:pPr>
        <w:spacing w:after="0"/>
        <w:ind w:firstLine="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35140F5" wp14:editId="6F35DB2E">
            <wp:simplePos x="0" y="0"/>
            <wp:positionH relativeFrom="column">
              <wp:posOffset>1624965</wp:posOffset>
            </wp:positionH>
            <wp:positionV relativeFrom="paragraph">
              <wp:posOffset>60960</wp:posOffset>
            </wp:positionV>
            <wp:extent cx="2609850" cy="1739265"/>
            <wp:effectExtent l="0" t="0" r="0" b="0"/>
            <wp:wrapNone/>
            <wp:docPr id="5" name="Рисунок 5" descr="https://www.holiday.by/files/sights/thumbnails/sights_gallery_fullsize/polotsk_tserkov_spaso_0003-ae7f1d82018dbf3712b551ecd8e4f007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holiday.by/files/sights/thumbnails/sights_gallery_fullsize/polotsk_tserkov_spaso_0003-ae7f1d82018dbf3712b551ecd8e4f007-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46B" w:rsidRDefault="00A6546B" w:rsidP="00A6546B">
      <w:pPr>
        <w:spacing w:after="0"/>
        <w:ind w:firstLine="1560"/>
        <w:jc w:val="center"/>
        <w:rPr>
          <w:rFonts w:ascii="Times New Roman" w:hAnsi="Times New Roman" w:cs="Times New Roman"/>
          <w:sz w:val="28"/>
          <w:szCs w:val="28"/>
        </w:rPr>
      </w:pPr>
    </w:p>
    <w:p w:rsidR="00A6546B" w:rsidRDefault="00A6546B" w:rsidP="00A6546B">
      <w:pPr>
        <w:spacing w:after="0"/>
        <w:ind w:firstLine="1560"/>
        <w:jc w:val="center"/>
        <w:rPr>
          <w:rFonts w:ascii="Times New Roman" w:hAnsi="Times New Roman" w:cs="Times New Roman"/>
          <w:sz w:val="28"/>
          <w:szCs w:val="28"/>
        </w:rPr>
      </w:pPr>
    </w:p>
    <w:p w:rsidR="00A6546B" w:rsidRDefault="00A6546B" w:rsidP="00A6546B">
      <w:pPr>
        <w:spacing w:after="0"/>
        <w:ind w:firstLine="1560"/>
        <w:jc w:val="center"/>
        <w:rPr>
          <w:rFonts w:ascii="Times New Roman" w:hAnsi="Times New Roman" w:cs="Times New Roman"/>
          <w:sz w:val="28"/>
          <w:szCs w:val="28"/>
        </w:rPr>
      </w:pPr>
    </w:p>
    <w:p w:rsidR="00A6546B" w:rsidRDefault="00A6546B" w:rsidP="00A6546B">
      <w:pPr>
        <w:spacing w:after="0"/>
        <w:ind w:firstLine="1560"/>
        <w:jc w:val="center"/>
        <w:rPr>
          <w:rFonts w:ascii="Times New Roman" w:hAnsi="Times New Roman" w:cs="Times New Roman"/>
          <w:sz w:val="28"/>
          <w:szCs w:val="28"/>
        </w:rPr>
      </w:pPr>
    </w:p>
    <w:p w:rsidR="00A6546B" w:rsidRDefault="00A6546B" w:rsidP="00A6546B">
      <w:pPr>
        <w:spacing w:after="0"/>
        <w:ind w:firstLine="1560"/>
        <w:jc w:val="center"/>
        <w:rPr>
          <w:rFonts w:ascii="Times New Roman" w:hAnsi="Times New Roman" w:cs="Times New Roman"/>
          <w:sz w:val="28"/>
          <w:szCs w:val="28"/>
        </w:rPr>
      </w:pPr>
    </w:p>
    <w:p w:rsidR="00A6546B" w:rsidRDefault="00A6546B" w:rsidP="00A654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546B" w:rsidRDefault="00A6546B" w:rsidP="00A654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546B" w:rsidRPr="00A6546B" w:rsidRDefault="00A6546B" w:rsidP="00A6546B">
      <w:pPr>
        <w:spacing w:after="0"/>
        <w:jc w:val="center"/>
        <w:rPr>
          <w:rFonts w:cs="Times New Roman"/>
          <w:sz w:val="27"/>
          <w:szCs w:val="27"/>
        </w:rPr>
      </w:pPr>
      <w:proofErr w:type="spellStart"/>
      <w:r w:rsidRPr="00A6546B">
        <w:rPr>
          <w:rFonts w:cs="Times New Roman"/>
          <w:sz w:val="27"/>
          <w:szCs w:val="27"/>
        </w:rPr>
        <w:t>Спасо</w:t>
      </w:r>
      <w:proofErr w:type="spellEnd"/>
      <w:r w:rsidRPr="00A6546B">
        <w:rPr>
          <w:rFonts w:cs="Times New Roman"/>
          <w:sz w:val="27"/>
          <w:szCs w:val="27"/>
        </w:rPr>
        <w:t>-Преображенская церковь</w:t>
      </w:r>
    </w:p>
    <w:p w:rsidR="00A6546B" w:rsidRPr="008E1F97" w:rsidRDefault="00A6546B" w:rsidP="00A6546B">
      <w:pPr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2</w:t>
      </w:r>
      <w:r w:rsidRPr="008E1F97">
        <w:rPr>
          <w:rFonts w:cs="Times New Roman"/>
          <w:b/>
          <w:sz w:val="28"/>
          <w:szCs w:val="28"/>
        </w:rPr>
        <w:t>-я страница</w:t>
      </w:r>
    </w:p>
    <w:p w:rsidR="00A6546B" w:rsidRPr="00A6546B" w:rsidRDefault="00034446" w:rsidP="00A6546B">
      <w:pPr>
        <w:spacing w:after="0"/>
        <w:jc w:val="both"/>
        <w:rPr>
          <w:rFonts w:cs="Times New Roman"/>
          <w:i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9E014C6" wp14:editId="6489D3F5">
            <wp:simplePos x="0" y="0"/>
            <wp:positionH relativeFrom="column">
              <wp:posOffset>3479800</wp:posOffset>
            </wp:positionH>
            <wp:positionV relativeFrom="paragraph">
              <wp:posOffset>125730</wp:posOffset>
            </wp:positionV>
            <wp:extent cx="2639695" cy="1771650"/>
            <wp:effectExtent l="0" t="0" r="8255" b="0"/>
            <wp:wrapSquare wrapText="bothSides"/>
            <wp:docPr id="8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  <w:sz w:val="27"/>
          <w:szCs w:val="27"/>
        </w:rPr>
        <w:t xml:space="preserve">Наследие </w:t>
      </w:r>
      <w:proofErr w:type="spellStart"/>
      <w:r>
        <w:rPr>
          <w:rFonts w:cs="Times New Roman"/>
          <w:i/>
          <w:sz w:val="27"/>
          <w:szCs w:val="27"/>
        </w:rPr>
        <w:t>г</w:t>
      </w:r>
      <w:proofErr w:type="gramStart"/>
      <w:r>
        <w:rPr>
          <w:rFonts w:cs="Times New Roman"/>
          <w:i/>
          <w:sz w:val="27"/>
          <w:szCs w:val="27"/>
        </w:rPr>
        <w:t>.Н</w:t>
      </w:r>
      <w:proofErr w:type="gramEnd"/>
      <w:r>
        <w:rPr>
          <w:rFonts w:cs="Times New Roman"/>
          <w:i/>
          <w:sz w:val="27"/>
          <w:szCs w:val="27"/>
        </w:rPr>
        <w:t>аровля</w:t>
      </w:r>
      <w:proofErr w:type="spellEnd"/>
    </w:p>
    <w:p w:rsidR="00A6546B" w:rsidRDefault="00034446" w:rsidP="002B4657">
      <w:pPr>
        <w:spacing w:after="0" w:line="240" w:lineRule="auto"/>
        <w:ind w:left="-426" w:firstLine="567"/>
        <w:jc w:val="both"/>
        <w:rPr>
          <w:rFonts w:cs="Arial"/>
          <w:color w:val="000000"/>
          <w:sz w:val="27"/>
          <w:szCs w:val="27"/>
        </w:rPr>
      </w:pPr>
      <w:r w:rsidRPr="00034446">
        <w:rPr>
          <w:rFonts w:cs="Arial"/>
          <w:color w:val="000000"/>
          <w:sz w:val="27"/>
          <w:szCs w:val="27"/>
        </w:rPr>
        <w:t xml:space="preserve">Главными достопримечательностями  города являются  фрагменты усадьбы, принадлежавшей некогда </w:t>
      </w:r>
      <w:proofErr w:type="spellStart"/>
      <w:r w:rsidRPr="00034446">
        <w:rPr>
          <w:rFonts w:cs="Arial"/>
          <w:color w:val="000000"/>
          <w:sz w:val="27"/>
          <w:szCs w:val="27"/>
        </w:rPr>
        <w:t>Горваттам</w:t>
      </w:r>
      <w:proofErr w:type="spellEnd"/>
      <w:r w:rsidRPr="00034446">
        <w:rPr>
          <w:rFonts w:cs="Arial"/>
          <w:color w:val="000000"/>
          <w:sz w:val="27"/>
          <w:szCs w:val="27"/>
        </w:rPr>
        <w:t xml:space="preserve">: на высоком берегу Припяти "сохранился" двухэтажный дворец середины 19 века, памятник архитектуры стиля классицизм,  сохранился (без кавычек) большой парковый комплекс с малыми архитектурными формами, а также несколько фабричных корпусов, которые сегодня находятся в ведении  кондитерской фабрики "Красный </w:t>
      </w:r>
      <w:proofErr w:type="spellStart"/>
      <w:r w:rsidRPr="00034446">
        <w:rPr>
          <w:rFonts w:cs="Arial"/>
          <w:color w:val="000000"/>
          <w:sz w:val="27"/>
          <w:szCs w:val="27"/>
        </w:rPr>
        <w:t>Мозырянин</w:t>
      </w:r>
      <w:proofErr w:type="spellEnd"/>
      <w:r w:rsidRPr="00034446">
        <w:rPr>
          <w:rFonts w:cs="Arial"/>
          <w:color w:val="000000"/>
          <w:sz w:val="27"/>
          <w:szCs w:val="27"/>
        </w:rPr>
        <w:t>".</w:t>
      </w:r>
    </w:p>
    <w:p w:rsidR="00034446" w:rsidRDefault="00034446" w:rsidP="002B4657">
      <w:pPr>
        <w:spacing w:after="0" w:line="240" w:lineRule="auto"/>
        <w:ind w:left="-426" w:firstLine="567"/>
        <w:jc w:val="both"/>
        <w:rPr>
          <w:rFonts w:cs="Times New Roman"/>
          <w:sz w:val="27"/>
          <w:szCs w:val="27"/>
        </w:rPr>
      </w:pPr>
      <w:proofErr w:type="spellStart"/>
      <w:r w:rsidRPr="00034446">
        <w:rPr>
          <w:rFonts w:cs="Times New Roman"/>
          <w:sz w:val="27"/>
          <w:szCs w:val="27"/>
        </w:rPr>
        <w:t>Наровлянский</w:t>
      </w:r>
      <w:proofErr w:type="spellEnd"/>
      <w:r w:rsidRPr="00034446">
        <w:rPr>
          <w:rFonts w:cs="Times New Roman"/>
          <w:sz w:val="27"/>
          <w:szCs w:val="27"/>
        </w:rPr>
        <w:t xml:space="preserve"> </w:t>
      </w:r>
      <w:proofErr w:type="gramStart"/>
      <w:r w:rsidRPr="00034446">
        <w:rPr>
          <w:rFonts w:cs="Times New Roman"/>
          <w:sz w:val="27"/>
          <w:szCs w:val="27"/>
        </w:rPr>
        <w:t>парк</w:t>
      </w:r>
      <w:proofErr w:type="gramEnd"/>
      <w:r w:rsidRPr="00034446">
        <w:rPr>
          <w:rFonts w:cs="Times New Roman"/>
          <w:sz w:val="27"/>
          <w:szCs w:val="27"/>
        </w:rPr>
        <w:t xml:space="preserve"> расположившийся на высоком коренном берегу Припяти на площади 8 гектар, является памятником садово-паркового </w:t>
      </w:r>
      <w:proofErr w:type="spellStart"/>
      <w:r w:rsidRPr="00034446">
        <w:rPr>
          <w:rFonts w:cs="Times New Roman"/>
          <w:sz w:val="27"/>
          <w:szCs w:val="27"/>
        </w:rPr>
        <w:t>исскусства</w:t>
      </w:r>
      <w:proofErr w:type="spellEnd"/>
      <w:r w:rsidRPr="00034446">
        <w:rPr>
          <w:rFonts w:cs="Times New Roman"/>
          <w:sz w:val="27"/>
          <w:szCs w:val="27"/>
        </w:rPr>
        <w:t>. Заложенный во второй половине 19 века, вплоть до 1930-х годов он считался одним из лучших парков на территории Беларуси за свою удачную планировку и размещением посадок.</w:t>
      </w:r>
      <w:r>
        <w:rPr>
          <w:rFonts w:cs="Times New Roman"/>
          <w:sz w:val="27"/>
          <w:szCs w:val="27"/>
        </w:rPr>
        <w:t xml:space="preserve"> </w:t>
      </w:r>
    </w:p>
    <w:p w:rsidR="00034446" w:rsidRDefault="00543C6A" w:rsidP="00034446">
      <w:pPr>
        <w:spacing w:after="0"/>
        <w:jc w:val="both"/>
        <w:rPr>
          <w:rFonts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2075529" wp14:editId="5E5ACECC">
            <wp:simplePos x="0" y="0"/>
            <wp:positionH relativeFrom="column">
              <wp:posOffset>4249420</wp:posOffset>
            </wp:positionH>
            <wp:positionV relativeFrom="paragraph">
              <wp:posOffset>26670</wp:posOffset>
            </wp:positionV>
            <wp:extent cx="2063694" cy="1400175"/>
            <wp:effectExtent l="0" t="0" r="0" b="0"/>
            <wp:wrapNone/>
            <wp:docPr id="13" name="Рисунок 13" descr="DSC0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6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8" t="13938" r="10845" b="18460"/>
                    <a:stretch/>
                  </pic:blipFill>
                  <pic:spPr bwMode="auto">
                    <a:xfrm>
                      <a:off x="0" y="0"/>
                      <a:ext cx="2063694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44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6AE2C0A" wp14:editId="22DC638F">
            <wp:simplePos x="0" y="0"/>
            <wp:positionH relativeFrom="column">
              <wp:posOffset>1967865</wp:posOffset>
            </wp:positionH>
            <wp:positionV relativeFrom="paragraph">
              <wp:posOffset>27305</wp:posOffset>
            </wp:positionV>
            <wp:extent cx="2124075" cy="1425166"/>
            <wp:effectExtent l="0" t="0" r="0" b="3810"/>
            <wp:wrapNone/>
            <wp:docPr id="11" name="Рисунок 11" descr="DSC0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6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14" cy="142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44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E43C50" wp14:editId="7DEAC152">
            <wp:simplePos x="0" y="0"/>
            <wp:positionH relativeFrom="column">
              <wp:posOffset>-299085</wp:posOffset>
            </wp:positionH>
            <wp:positionV relativeFrom="paragraph">
              <wp:posOffset>27305</wp:posOffset>
            </wp:positionV>
            <wp:extent cx="2172970" cy="1438275"/>
            <wp:effectExtent l="0" t="0" r="0" b="9525"/>
            <wp:wrapNone/>
            <wp:docPr id="9" name="Рисунок 9" descr="DSC0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6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0" t="19500" r="15436" b="12000"/>
                    <a:stretch/>
                  </pic:blipFill>
                  <pic:spPr bwMode="auto">
                    <a:xfrm>
                      <a:off x="0" y="0"/>
                      <a:ext cx="21729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446" w:rsidRDefault="00034446" w:rsidP="00034446">
      <w:pPr>
        <w:spacing w:after="0"/>
        <w:jc w:val="both"/>
        <w:rPr>
          <w:rFonts w:cs="Times New Roman"/>
          <w:sz w:val="27"/>
          <w:szCs w:val="27"/>
        </w:rPr>
      </w:pPr>
    </w:p>
    <w:p w:rsidR="00034446" w:rsidRDefault="00034446" w:rsidP="00034446">
      <w:pPr>
        <w:spacing w:after="0"/>
        <w:jc w:val="both"/>
        <w:rPr>
          <w:rFonts w:cs="Times New Roman"/>
          <w:sz w:val="27"/>
          <w:szCs w:val="27"/>
        </w:rPr>
      </w:pPr>
    </w:p>
    <w:p w:rsidR="00034446" w:rsidRDefault="00034446" w:rsidP="00034446">
      <w:pPr>
        <w:spacing w:after="0"/>
        <w:jc w:val="both"/>
        <w:rPr>
          <w:rFonts w:cs="Times New Roman"/>
          <w:sz w:val="27"/>
          <w:szCs w:val="27"/>
        </w:rPr>
      </w:pPr>
    </w:p>
    <w:p w:rsidR="00034446" w:rsidRDefault="00034446" w:rsidP="00034446">
      <w:pPr>
        <w:spacing w:after="0"/>
        <w:jc w:val="both"/>
        <w:rPr>
          <w:rFonts w:cs="Times New Roman"/>
          <w:sz w:val="27"/>
          <w:szCs w:val="27"/>
        </w:rPr>
      </w:pPr>
    </w:p>
    <w:p w:rsidR="00034446" w:rsidRDefault="00034446" w:rsidP="00034446">
      <w:pPr>
        <w:spacing w:after="0"/>
        <w:jc w:val="both"/>
        <w:rPr>
          <w:rFonts w:cs="Times New Roman"/>
          <w:sz w:val="27"/>
          <w:szCs w:val="27"/>
        </w:rPr>
      </w:pPr>
    </w:p>
    <w:p w:rsidR="00543C6A" w:rsidRDefault="00543C6A" w:rsidP="00543C6A">
      <w:pPr>
        <w:tabs>
          <w:tab w:val="left" w:pos="3645"/>
        </w:tabs>
        <w:spacing w:after="0"/>
        <w:ind w:hanging="567"/>
        <w:jc w:val="both"/>
        <w:rPr>
          <w:rFonts w:ascii="Helvetica" w:hAnsi="Helvetica" w:cs="Helvetica"/>
          <w:i/>
          <w:iCs/>
          <w:color w:val="242F33"/>
          <w:spacing w:val="2"/>
          <w:sz w:val="23"/>
          <w:szCs w:val="23"/>
          <w:shd w:val="clear" w:color="auto" w:fill="FFFFFF"/>
        </w:rPr>
      </w:pPr>
      <w:r w:rsidRPr="00543C6A">
        <w:rPr>
          <w:rFonts w:cs="Times New Roman"/>
          <w:i/>
          <w:sz w:val="27"/>
          <w:szCs w:val="27"/>
        </w:rPr>
        <w:t>Вход в парк, ворота-брама</w:t>
      </w:r>
      <w:r w:rsidR="00034446" w:rsidRPr="00543C6A">
        <w:rPr>
          <w:rFonts w:cs="Times New Roman"/>
          <w:i/>
          <w:sz w:val="27"/>
          <w:szCs w:val="27"/>
        </w:rPr>
        <w:t xml:space="preserve"> </w:t>
      </w:r>
      <w:r>
        <w:rPr>
          <w:rFonts w:cs="Times New Roman"/>
          <w:i/>
          <w:sz w:val="27"/>
          <w:szCs w:val="27"/>
        </w:rPr>
        <w:t xml:space="preserve">         </w:t>
      </w:r>
      <w:r w:rsidRPr="00543C6A">
        <w:rPr>
          <w:rFonts w:ascii="Helvetica" w:hAnsi="Helvetica" w:cs="Helvetica"/>
          <w:i/>
          <w:iCs/>
          <w:color w:val="242F33"/>
          <w:spacing w:val="2"/>
          <w:sz w:val="23"/>
          <w:szCs w:val="23"/>
          <w:shd w:val="clear" w:color="auto" w:fill="FFFFFF"/>
        </w:rPr>
        <w:t xml:space="preserve">Наровля. Фонтан у дворца. </w:t>
      </w:r>
      <w:r>
        <w:rPr>
          <w:rFonts w:ascii="Helvetica" w:hAnsi="Helvetica" w:cs="Helvetica"/>
          <w:i/>
          <w:iCs/>
          <w:color w:val="242F33"/>
          <w:spacing w:val="2"/>
          <w:sz w:val="23"/>
          <w:szCs w:val="23"/>
          <w:shd w:val="clear" w:color="auto" w:fill="FFFFFF"/>
        </w:rPr>
        <w:t xml:space="preserve">      </w:t>
      </w:r>
      <w:proofErr w:type="spellStart"/>
      <w:r w:rsidR="009C59FE">
        <w:rPr>
          <w:rFonts w:ascii="Helvetica" w:hAnsi="Helvetica" w:cs="Helvetica"/>
          <w:i/>
          <w:iCs/>
          <w:color w:val="242F33"/>
          <w:spacing w:val="2"/>
          <w:sz w:val="23"/>
          <w:szCs w:val="23"/>
          <w:shd w:val="clear" w:color="auto" w:fill="FFFFFF"/>
        </w:rPr>
        <w:t>Альтанка</w:t>
      </w:r>
      <w:proofErr w:type="spellEnd"/>
    </w:p>
    <w:p w:rsidR="00543C6A" w:rsidRPr="00543C6A" w:rsidRDefault="00543C6A" w:rsidP="00543C6A">
      <w:pPr>
        <w:spacing w:after="0"/>
        <w:ind w:hanging="567"/>
        <w:jc w:val="both"/>
        <w:rPr>
          <w:rFonts w:cs="Times New Roman"/>
          <w:i/>
          <w:sz w:val="27"/>
          <w:szCs w:val="27"/>
        </w:rPr>
      </w:pPr>
      <w:r>
        <w:rPr>
          <w:rFonts w:ascii="Helvetica" w:hAnsi="Helvetica" w:cs="Helvetica"/>
          <w:i/>
          <w:iCs/>
          <w:color w:val="242F33"/>
          <w:spacing w:val="2"/>
          <w:sz w:val="23"/>
          <w:szCs w:val="23"/>
          <w:shd w:val="clear" w:color="auto" w:fill="FFFFFF"/>
        </w:rPr>
        <w:t xml:space="preserve">        </w:t>
      </w:r>
      <w:r w:rsidRPr="00543C6A">
        <w:rPr>
          <w:rFonts w:cs="Times New Roman"/>
          <w:i/>
          <w:sz w:val="27"/>
          <w:szCs w:val="27"/>
        </w:rPr>
        <w:t>(19 в</w:t>
      </w:r>
      <w:r>
        <w:rPr>
          <w:rFonts w:cs="Times New Roman"/>
          <w:i/>
          <w:sz w:val="27"/>
          <w:szCs w:val="27"/>
        </w:rPr>
        <w:t>.</w:t>
      </w:r>
      <w:r w:rsidRPr="00543C6A">
        <w:rPr>
          <w:rFonts w:cs="Times New Roman"/>
          <w:i/>
          <w:sz w:val="27"/>
          <w:szCs w:val="27"/>
        </w:rPr>
        <w:t>)</w:t>
      </w:r>
      <w:r>
        <w:rPr>
          <w:rFonts w:ascii="Helvetica" w:hAnsi="Helvetica" w:cs="Helvetica"/>
          <w:i/>
          <w:iCs/>
          <w:color w:val="242F33"/>
          <w:spacing w:val="2"/>
          <w:sz w:val="23"/>
          <w:szCs w:val="23"/>
          <w:shd w:val="clear" w:color="auto" w:fill="FFFFFF"/>
        </w:rPr>
        <w:t xml:space="preserve">                                              (1918 г.)</w:t>
      </w:r>
    </w:p>
    <w:p w:rsidR="00034446" w:rsidRDefault="002B4657" w:rsidP="002B4657">
      <w:pPr>
        <w:spacing w:after="0"/>
        <w:ind w:left="-284" w:firstLine="567"/>
        <w:jc w:val="both"/>
        <w:rPr>
          <w:rFonts w:cs="Times New Roman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A665F5" wp14:editId="03A2504F">
            <wp:simplePos x="0" y="0"/>
            <wp:positionH relativeFrom="column">
              <wp:posOffset>3298190</wp:posOffset>
            </wp:positionH>
            <wp:positionV relativeFrom="paragraph">
              <wp:posOffset>11430</wp:posOffset>
            </wp:positionV>
            <wp:extent cx="2907665" cy="1752600"/>
            <wp:effectExtent l="0" t="0" r="6985" b="0"/>
            <wp:wrapSquare wrapText="bothSides"/>
            <wp:docPr id="12" name="Рисунок 12" descr="DSC06428 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6428 Panora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445"/>
                    <a:stretch/>
                  </pic:blipFill>
                  <pic:spPr bwMode="auto">
                    <a:xfrm>
                      <a:off x="0" y="0"/>
                      <a:ext cx="29076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FE" w:rsidRPr="009C59FE">
        <w:rPr>
          <w:rFonts w:cs="Times New Roman"/>
          <w:sz w:val="27"/>
          <w:szCs w:val="27"/>
        </w:rPr>
        <w:t xml:space="preserve">История фабрики начинается с 1913 года, основал ее местный помещик </w:t>
      </w:r>
      <w:proofErr w:type="spellStart"/>
      <w:r w:rsidR="009C59FE" w:rsidRPr="009C59FE">
        <w:rPr>
          <w:rFonts w:cs="Times New Roman"/>
          <w:sz w:val="27"/>
          <w:szCs w:val="27"/>
        </w:rPr>
        <w:t>Горват</w:t>
      </w:r>
      <w:proofErr w:type="spellEnd"/>
      <w:r w:rsidR="009C59FE" w:rsidRPr="009C59FE">
        <w:rPr>
          <w:rFonts w:cs="Times New Roman"/>
          <w:sz w:val="27"/>
          <w:szCs w:val="27"/>
        </w:rPr>
        <w:t xml:space="preserve">. </w:t>
      </w:r>
      <w:r>
        <w:rPr>
          <w:rFonts w:cs="Times New Roman"/>
          <w:sz w:val="27"/>
          <w:szCs w:val="27"/>
        </w:rPr>
        <w:t>Он</w:t>
      </w:r>
      <w:r w:rsidR="009C59FE" w:rsidRPr="009C59FE">
        <w:rPr>
          <w:rFonts w:cs="Times New Roman"/>
          <w:sz w:val="27"/>
          <w:szCs w:val="27"/>
        </w:rPr>
        <w:t xml:space="preserve"> построил фабрику для переработки фруктов и овощей своих имений, используя дешевую рабочую силу и сырье, в дальнейшем она становится конфетной фабрикой. Полукустарное предприятие давало помещику неплохую прибыль. Гражданская война и война с белополяками привели к полному разрушению предприятия. До 1925 года не представлялось возможности восстановить работу фабрики. В 1925 году партийная организация </w:t>
      </w:r>
      <w:proofErr w:type="spellStart"/>
      <w:r w:rsidR="009C59FE" w:rsidRPr="009C59FE">
        <w:rPr>
          <w:rFonts w:cs="Times New Roman"/>
          <w:sz w:val="27"/>
          <w:szCs w:val="27"/>
        </w:rPr>
        <w:t>г</w:t>
      </w:r>
      <w:proofErr w:type="gramStart"/>
      <w:r w:rsidR="009C59FE" w:rsidRPr="009C59FE">
        <w:rPr>
          <w:rFonts w:cs="Times New Roman"/>
          <w:sz w:val="27"/>
          <w:szCs w:val="27"/>
        </w:rPr>
        <w:t>.М</w:t>
      </w:r>
      <w:proofErr w:type="gramEnd"/>
      <w:r w:rsidR="009C59FE" w:rsidRPr="009C59FE">
        <w:rPr>
          <w:rFonts w:cs="Times New Roman"/>
          <w:sz w:val="27"/>
          <w:szCs w:val="27"/>
        </w:rPr>
        <w:t>озыря</w:t>
      </w:r>
      <w:proofErr w:type="spellEnd"/>
      <w:r w:rsidR="009C59FE" w:rsidRPr="009C59FE">
        <w:rPr>
          <w:rFonts w:cs="Times New Roman"/>
          <w:sz w:val="27"/>
          <w:szCs w:val="27"/>
        </w:rPr>
        <w:t xml:space="preserve"> взяла шефство над фабрикой. Было изготовлено и установлено, в уже отремонтированных цехах простейшее оборудование. В честь товарищеской помощи </w:t>
      </w:r>
      <w:proofErr w:type="spellStart"/>
      <w:r w:rsidR="009C59FE" w:rsidRPr="009C59FE">
        <w:rPr>
          <w:rFonts w:cs="Times New Roman"/>
          <w:sz w:val="27"/>
          <w:szCs w:val="27"/>
        </w:rPr>
        <w:t>мозырских</w:t>
      </w:r>
      <w:proofErr w:type="spellEnd"/>
      <w:r w:rsidR="009C59FE" w:rsidRPr="009C59FE">
        <w:rPr>
          <w:rFonts w:cs="Times New Roman"/>
          <w:sz w:val="27"/>
          <w:szCs w:val="27"/>
        </w:rPr>
        <w:t xml:space="preserve"> рабочих фабрике присвоено название  «КРАСНЫЙ МОЗЫРЯНИН». В этом же году предприятие дало молодой советской стране первую продукцию: шоколадные конфеты, ирис, повидло, джем, пастилу, мармелад, зефир.</w:t>
      </w:r>
      <w:r w:rsidR="00543C6A">
        <w:rPr>
          <w:rFonts w:cs="Times New Roman"/>
          <w:sz w:val="27"/>
          <w:szCs w:val="27"/>
        </w:rPr>
        <w:tab/>
      </w:r>
    </w:p>
    <w:p w:rsidR="002B4657" w:rsidRPr="00BB2A7E" w:rsidRDefault="00BB2A7E" w:rsidP="002B4657">
      <w:pPr>
        <w:spacing w:after="0"/>
        <w:jc w:val="both"/>
        <w:rPr>
          <w:rFonts w:cs="Times New Roman"/>
          <w:sz w:val="27"/>
          <w:szCs w:val="27"/>
        </w:rPr>
      </w:pPr>
      <w:r w:rsidRPr="00BB2A7E"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58A9869" wp14:editId="1105CE10">
            <wp:simplePos x="0" y="0"/>
            <wp:positionH relativeFrom="column">
              <wp:posOffset>4837430</wp:posOffset>
            </wp:positionH>
            <wp:positionV relativeFrom="paragraph">
              <wp:posOffset>60960</wp:posOffset>
            </wp:positionV>
            <wp:extent cx="1333500" cy="1574800"/>
            <wp:effectExtent l="0" t="0" r="0" b="6350"/>
            <wp:wrapSquare wrapText="bothSides"/>
            <wp:docPr id="15" name="Рисунок 15" descr="https://my-calend.ru/data/source/minsk-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y-calend.ru/data/source/minsk-ger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657" w:rsidRPr="00BB2A7E">
        <w:rPr>
          <w:rFonts w:cs="Times New Roman"/>
          <w:b/>
          <w:sz w:val="27"/>
          <w:szCs w:val="27"/>
        </w:rPr>
        <w:t>3</w:t>
      </w:r>
      <w:r w:rsidR="002B4657" w:rsidRPr="00BB2A7E">
        <w:rPr>
          <w:rFonts w:cs="Times New Roman"/>
          <w:b/>
          <w:sz w:val="27"/>
          <w:szCs w:val="27"/>
        </w:rPr>
        <w:t>-я страница</w:t>
      </w:r>
    </w:p>
    <w:p w:rsidR="002B4657" w:rsidRPr="00BB2A7E" w:rsidRDefault="002B4657" w:rsidP="002B4657">
      <w:pPr>
        <w:spacing w:after="0"/>
        <w:ind w:left="-284"/>
        <w:jc w:val="both"/>
        <w:rPr>
          <w:rFonts w:cs="Times New Roman"/>
          <w:i/>
          <w:sz w:val="27"/>
          <w:szCs w:val="27"/>
        </w:rPr>
      </w:pPr>
      <w:r w:rsidRPr="00BB2A7E">
        <w:rPr>
          <w:rFonts w:cs="Times New Roman"/>
          <w:i/>
          <w:sz w:val="27"/>
          <w:szCs w:val="27"/>
        </w:rPr>
        <w:t>955 лет со дня первого  упоминания Минска в «Повести прошлых лет» (1067)</w:t>
      </w:r>
    </w:p>
    <w:p w:rsidR="002B4657" w:rsidRPr="00BB2A7E" w:rsidRDefault="00BB2A7E" w:rsidP="002B4657">
      <w:pPr>
        <w:spacing w:after="0"/>
        <w:ind w:left="-284" w:firstLine="567"/>
        <w:jc w:val="both"/>
        <w:rPr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B8FB064" wp14:editId="326EE557">
            <wp:simplePos x="0" y="0"/>
            <wp:positionH relativeFrom="column">
              <wp:posOffset>4120515</wp:posOffset>
            </wp:positionH>
            <wp:positionV relativeFrom="paragraph">
              <wp:posOffset>1170931</wp:posOffset>
            </wp:positionV>
            <wp:extent cx="2310102" cy="1447800"/>
            <wp:effectExtent l="0" t="0" r="0" b="0"/>
            <wp:wrapNone/>
            <wp:docPr id="18" name="Рисунок 18" descr="Минский ТЮ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инский ТЮЗ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b="18750"/>
                    <a:stretch/>
                  </pic:blipFill>
                  <pic:spPr bwMode="auto">
                    <a:xfrm>
                      <a:off x="0" y="0"/>
                      <a:ext cx="2310102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7E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 wp14:anchorId="6360FB7E" wp14:editId="1A9CF627">
            <wp:simplePos x="0" y="0"/>
            <wp:positionH relativeFrom="column">
              <wp:posOffset>1710690</wp:posOffset>
            </wp:positionH>
            <wp:positionV relativeFrom="paragraph">
              <wp:posOffset>1167765</wp:posOffset>
            </wp:positionV>
            <wp:extent cx="2324100" cy="1504950"/>
            <wp:effectExtent l="0" t="0" r="0" b="0"/>
            <wp:wrapNone/>
            <wp:docPr id="17" name="Рисунок 17" descr="Минский театр кук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инский театр кук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0"/>
                    <a:stretch/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7E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 wp14:anchorId="129C06CB" wp14:editId="06BD5E4F">
            <wp:simplePos x="0" y="0"/>
            <wp:positionH relativeFrom="column">
              <wp:posOffset>-632460</wp:posOffset>
            </wp:positionH>
            <wp:positionV relativeFrom="paragraph">
              <wp:posOffset>1168400</wp:posOffset>
            </wp:positionV>
            <wp:extent cx="2257425" cy="1503680"/>
            <wp:effectExtent l="0" t="0" r="9525" b="1270"/>
            <wp:wrapNone/>
            <wp:docPr id="16" name="Рисунок 16" descr="Белорусский ци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лорусский цирк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657" w:rsidRPr="00BB2A7E">
        <w:rPr>
          <w:rFonts w:cs="Arial"/>
          <w:color w:val="000000"/>
          <w:sz w:val="27"/>
          <w:szCs w:val="27"/>
        </w:rPr>
        <w:t>Минск является столицей Республики Беларуси, административным центром одноимённой области. Экономика представлена предприятиями машиностроительной, дерево-, металлообрабатывающей, электротехнической, лёгкой, пищевой отраслей. Развивается торговля, сфера услуг.</w:t>
      </w:r>
      <w:r w:rsidR="002B4657" w:rsidRPr="00BB2A7E">
        <w:rPr>
          <w:sz w:val="27"/>
          <w:szCs w:val="27"/>
        </w:rPr>
        <w:t xml:space="preserve"> </w:t>
      </w:r>
    </w:p>
    <w:p w:rsidR="002B4657" w:rsidRPr="00BB2A7E" w:rsidRDefault="002B4657" w:rsidP="002B4657">
      <w:pPr>
        <w:spacing w:after="0"/>
        <w:ind w:left="-284" w:firstLine="567"/>
        <w:jc w:val="both"/>
        <w:rPr>
          <w:rFonts w:cs="Times New Roman"/>
          <w:sz w:val="27"/>
          <w:szCs w:val="27"/>
        </w:rPr>
      </w:pPr>
    </w:p>
    <w:p w:rsidR="00BB2A7E" w:rsidRPr="00BB2A7E" w:rsidRDefault="00BB2A7E" w:rsidP="002B4657">
      <w:pPr>
        <w:spacing w:after="0"/>
        <w:ind w:left="-284" w:firstLine="567"/>
        <w:jc w:val="both"/>
        <w:rPr>
          <w:rFonts w:cs="Times New Roman"/>
          <w:sz w:val="27"/>
          <w:szCs w:val="27"/>
        </w:rPr>
      </w:pPr>
    </w:p>
    <w:p w:rsidR="00BB2A7E" w:rsidRPr="00BB2A7E" w:rsidRDefault="00BB2A7E" w:rsidP="002B4657">
      <w:pPr>
        <w:spacing w:after="0"/>
        <w:ind w:left="-284" w:firstLine="567"/>
        <w:jc w:val="both"/>
        <w:rPr>
          <w:rFonts w:cs="Times New Roman"/>
          <w:sz w:val="27"/>
          <w:szCs w:val="27"/>
        </w:rPr>
      </w:pPr>
    </w:p>
    <w:p w:rsidR="00BB2A7E" w:rsidRPr="00BB2A7E" w:rsidRDefault="00BB2A7E" w:rsidP="002B4657">
      <w:pPr>
        <w:spacing w:after="0"/>
        <w:ind w:left="-284" w:firstLine="567"/>
        <w:jc w:val="both"/>
        <w:rPr>
          <w:rFonts w:cs="Times New Roman"/>
          <w:sz w:val="27"/>
          <w:szCs w:val="27"/>
        </w:rPr>
      </w:pPr>
    </w:p>
    <w:p w:rsidR="00BB2A7E" w:rsidRPr="00BB2A7E" w:rsidRDefault="00BB2A7E" w:rsidP="002B4657">
      <w:pPr>
        <w:spacing w:after="0"/>
        <w:ind w:left="-284" w:firstLine="567"/>
        <w:jc w:val="both"/>
        <w:rPr>
          <w:rFonts w:cs="Times New Roman"/>
          <w:sz w:val="27"/>
          <w:szCs w:val="27"/>
        </w:rPr>
      </w:pPr>
      <w:r w:rsidRPr="00BB2A7E">
        <w:rPr>
          <w:rFonts w:cs="Times New Roman"/>
          <w:sz w:val="27"/>
          <w:szCs w:val="27"/>
        </w:rPr>
        <w:t xml:space="preserve">  </w:t>
      </w:r>
    </w:p>
    <w:p w:rsidR="00BB2A7E" w:rsidRPr="00BB2A7E" w:rsidRDefault="00BB2A7E" w:rsidP="002B4657">
      <w:pPr>
        <w:spacing w:after="0"/>
        <w:ind w:left="-284" w:firstLine="567"/>
        <w:jc w:val="both"/>
        <w:rPr>
          <w:rFonts w:cs="Times New Roman"/>
          <w:sz w:val="27"/>
          <w:szCs w:val="27"/>
        </w:rPr>
      </w:pPr>
    </w:p>
    <w:p w:rsidR="00BB2A7E" w:rsidRPr="00BB2A7E" w:rsidRDefault="00BB2A7E" w:rsidP="00BB2A7E">
      <w:pPr>
        <w:spacing w:after="0"/>
        <w:ind w:left="-993" w:right="-568"/>
        <w:jc w:val="both"/>
        <w:rPr>
          <w:rFonts w:cs="Times New Roman"/>
          <w:sz w:val="27"/>
          <w:szCs w:val="27"/>
        </w:rPr>
      </w:pPr>
      <w:r w:rsidRPr="00BB2A7E">
        <w:rPr>
          <w:rFonts w:cs="Times New Roman"/>
          <w:sz w:val="27"/>
          <w:szCs w:val="27"/>
        </w:rPr>
        <w:t xml:space="preserve">Белорусский государственный </w:t>
      </w:r>
      <w:r>
        <w:rPr>
          <w:rFonts w:cs="Times New Roman"/>
          <w:sz w:val="27"/>
          <w:szCs w:val="27"/>
        </w:rPr>
        <w:t xml:space="preserve">     Минский театр кукол (1938 г)     Театр юного зрителя</w:t>
      </w:r>
      <w:r>
        <w:rPr>
          <w:rFonts w:cs="Times New Roman"/>
          <w:sz w:val="27"/>
          <w:szCs w:val="27"/>
        </w:rPr>
        <w:t>(1956)</w:t>
      </w:r>
      <w:r>
        <w:rPr>
          <w:rFonts w:cs="Times New Roman"/>
          <w:sz w:val="27"/>
          <w:szCs w:val="27"/>
        </w:rPr>
        <w:t xml:space="preserve"> </w:t>
      </w:r>
    </w:p>
    <w:p w:rsidR="00BB2A7E" w:rsidRPr="00BB2A7E" w:rsidRDefault="002853A3" w:rsidP="00BB2A7E">
      <w:pPr>
        <w:spacing w:after="0" w:line="240" w:lineRule="auto"/>
        <w:ind w:left="-993"/>
        <w:jc w:val="both"/>
        <w:rPr>
          <w:sz w:val="27"/>
          <w:szCs w:val="27"/>
        </w:rPr>
      </w:pPr>
      <w:r w:rsidRPr="00BB2A7E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 wp14:anchorId="52FC82E4" wp14:editId="3C363753">
            <wp:simplePos x="0" y="0"/>
            <wp:positionH relativeFrom="column">
              <wp:posOffset>3729990</wp:posOffset>
            </wp:positionH>
            <wp:positionV relativeFrom="paragraph">
              <wp:posOffset>118110</wp:posOffset>
            </wp:positionV>
            <wp:extent cx="2390775" cy="1590675"/>
            <wp:effectExtent l="0" t="0" r="9525" b="9525"/>
            <wp:wrapSquare wrapText="bothSides"/>
            <wp:docPr id="19" name="Рисунок 19" descr="https://upload.wikimedia.org/wikipedia/ru/thumb/0/0e/BelarusNationalLibrary.JPG/290px-BelarusNational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ru/thumb/0/0e/BelarusNationalLibrary.JPG/290px-BelarusNationalLibrar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7E" w:rsidRPr="00BB2A7E">
        <w:rPr>
          <w:rFonts w:cs="Times New Roman"/>
          <w:sz w:val="27"/>
          <w:szCs w:val="27"/>
        </w:rPr>
        <w:t>цирк</w:t>
      </w:r>
      <w:r w:rsidR="00BB2A7E" w:rsidRPr="00BB2A7E">
        <w:rPr>
          <w:rFonts w:cs="Times New Roman"/>
          <w:sz w:val="27"/>
          <w:szCs w:val="27"/>
        </w:rPr>
        <w:t xml:space="preserve"> (1959 г)</w:t>
      </w:r>
      <w:r w:rsidR="00BB2A7E" w:rsidRPr="00BB2A7E">
        <w:rPr>
          <w:sz w:val="27"/>
          <w:szCs w:val="27"/>
        </w:rPr>
        <w:t xml:space="preserve">                                                                                                                                 </w:t>
      </w:r>
    </w:p>
    <w:p w:rsidR="00BB2A7E" w:rsidRDefault="002853A3" w:rsidP="00BB2A7E">
      <w:pPr>
        <w:spacing w:after="0" w:line="240" w:lineRule="auto"/>
        <w:ind w:left="-567" w:firstLine="567"/>
        <w:jc w:val="both"/>
        <w:rPr>
          <w:rFonts w:cs="Arial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6F54478" wp14:editId="0A5076DB">
            <wp:simplePos x="0" y="0"/>
            <wp:positionH relativeFrom="column">
              <wp:posOffset>-337185</wp:posOffset>
            </wp:positionH>
            <wp:positionV relativeFrom="paragraph">
              <wp:posOffset>1451610</wp:posOffset>
            </wp:positionV>
            <wp:extent cx="1685290" cy="1123950"/>
            <wp:effectExtent l="0" t="0" r="0" b="0"/>
            <wp:wrapNone/>
            <wp:docPr id="20" name="Рисунок 20" descr="https://planetabelarus.by/upload/resize_cache/iblock/a99/1330_887_18e21fe612b4afb807a26ecc22279a1d9/a9996812b6aa38feb0c1854a86ef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lanetabelarus.by/upload/resize_cache/iblock/a99/1330_887_18e21fe612b4afb807a26ecc22279a1d9/a9996812b6aa38feb0c1854a86ef56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A7E" w:rsidRPr="00BB2A7E">
        <w:rPr>
          <w:rFonts w:cs="Arial"/>
          <w:bCs/>
          <w:sz w:val="27"/>
          <w:szCs w:val="27"/>
          <w:shd w:val="clear" w:color="auto" w:fill="FFFFFF"/>
        </w:rPr>
        <w:t>Национальная библиотека Беларуси</w:t>
      </w:r>
      <w:r w:rsidR="00BB2A7E" w:rsidRPr="00BB2A7E">
        <w:rPr>
          <w:rFonts w:cs="Arial"/>
          <w:sz w:val="27"/>
          <w:szCs w:val="27"/>
          <w:shd w:val="clear" w:color="auto" w:fill="FFFFFF"/>
        </w:rPr>
        <w:t> </w:t>
      </w:r>
      <w:r w:rsidR="00BB2A7E">
        <w:rPr>
          <w:rFonts w:cs="Arial"/>
          <w:sz w:val="27"/>
          <w:szCs w:val="27"/>
          <w:shd w:val="clear" w:color="auto" w:fill="FFFFFF"/>
        </w:rPr>
        <w:t xml:space="preserve"> </w:t>
      </w:r>
      <w:r w:rsidR="00BB2A7E" w:rsidRPr="00BB2A7E">
        <w:rPr>
          <w:rFonts w:cs="Arial"/>
          <w:sz w:val="27"/>
          <w:szCs w:val="27"/>
          <w:shd w:val="clear" w:color="auto" w:fill="FFFFFF"/>
        </w:rPr>
        <w:t>— главная универсальная научная библиотека </w:t>
      </w:r>
      <w:hyperlink r:id="rId24" w:tooltip="Белоруссия" w:history="1">
        <w:r w:rsidR="00BB2A7E" w:rsidRPr="00BB2A7E">
          <w:rPr>
            <w:rStyle w:val="ac"/>
            <w:rFonts w:cs="Arial"/>
            <w:color w:val="auto"/>
            <w:sz w:val="27"/>
            <w:szCs w:val="27"/>
            <w:u w:val="none"/>
            <w:shd w:val="clear" w:color="auto" w:fill="FFFFFF"/>
          </w:rPr>
          <w:t>Белоруссии</w:t>
        </w:r>
      </w:hyperlink>
      <w:r w:rsidR="00BB2A7E" w:rsidRPr="00BB2A7E">
        <w:rPr>
          <w:rFonts w:cs="Arial"/>
          <w:sz w:val="27"/>
          <w:szCs w:val="27"/>
          <w:shd w:val="clear" w:color="auto" w:fill="FFFFFF"/>
        </w:rPr>
        <w:t>. До мая 2021 года Директором библиотеки являлся профессор, доктор педагогических наук </w:t>
      </w:r>
      <w:hyperlink r:id="rId25" w:tooltip="Мотульский, Роман Степанович" w:history="1">
        <w:r w:rsidR="00BB2A7E" w:rsidRPr="00BB2A7E">
          <w:rPr>
            <w:rStyle w:val="ac"/>
            <w:rFonts w:cs="Arial"/>
            <w:color w:val="auto"/>
            <w:sz w:val="27"/>
            <w:szCs w:val="27"/>
            <w:u w:val="none"/>
            <w:shd w:val="clear" w:color="auto" w:fill="FFFFFF"/>
          </w:rPr>
          <w:t>Р. С. </w:t>
        </w:r>
        <w:proofErr w:type="spellStart"/>
        <w:r w:rsidR="00BB2A7E" w:rsidRPr="00BB2A7E">
          <w:rPr>
            <w:rStyle w:val="ac"/>
            <w:rFonts w:cs="Arial"/>
            <w:color w:val="auto"/>
            <w:sz w:val="27"/>
            <w:szCs w:val="27"/>
            <w:u w:val="none"/>
            <w:shd w:val="clear" w:color="auto" w:fill="FFFFFF"/>
          </w:rPr>
          <w:t>Мотульский</w:t>
        </w:r>
        <w:proofErr w:type="spellEnd"/>
      </w:hyperlink>
      <w:r w:rsidR="00BB2A7E" w:rsidRPr="00BB2A7E">
        <w:rPr>
          <w:rFonts w:cs="Arial"/>
          <w:sz w:val="27"/>
          <w:szCs w:val="27"/>
          <w:shd w:val="clear" w:color="auto" w:fill="FFFFFF"/>
        </w:rPr>
        <w:t>.</w:t>
      </w:r>
      <w:r>
        <w:rPr>
          <w:rFonts w:cs="Arial"/>
          <w:sz w:val="27"/>
          <w:szCs w:val="27"/>
          <w:shd w:val="clear" w:color="auto" w:fill="FFFFFF"/>
        </w:rPr>
        <w:t xml:space="preserve"> </w:t>
      </w:r>
      <w:r w:rsidRPr="002853A3">
        <w:rPr>
          <w:rFonts w:cs="Arial"/>
          <w:sz w:val="27"/>
          <w:szCs w:val="27"/>
          <w:shd w:val="clear" w:color="auto" w:fill="FFFFFF"/>
        </w:rPr>
        <w:t>Новое здание Национальной библиотеки было торжественно открыто 16 июня 2006 года</w:t>
      </w:r>
      <w:r>
        <w:rPr>
          <w:rFonts w:cs="Arial"/>
          <w:sz w:val="27"/>
          <w:szCs w:val="27"/>
          <w:shd w:val="clear" w:color="auto" w:fill="FFFFFF"/>
        </w:rPr>
        <w:t>.</w:t>
      </w:r>
    </w:p>
    <w:p w:rsidR="002853A3" w:rsidRDefault="002853A3" w:rsidP="00BB2A7E">
      <w:pPr>
        <w:spacing w:after="0" w:line="240" w:lineRule="auto"/>
        <w:ind w:left="-567" w:firstLine="567"/>
        <w:jc w:val="both"/>
        <w:rPr>
          <w:rFonts w:cs="Arial"/>
          <w:sz w:val="27"/>
          <w:szCs w:val="27"/>
          <w:shd w:val="clear" w:color="auto" w:fill="FFFFFF"/>
        </w:rPr>
      </w:pPr>
    </w:p>
    <w:p w:rsidR="002853A3" w:rsidRDefault="002853A3" w:rsidP="002853A3">
      <w:pPr>
        <w:spacing w:after="0" w:line="240" w:lineRule="auto"/>
        <w:ind w:left="2410"/>
        <w:jc w:val="both"/>
        <w:rPr>
          <w:rFonts w:cs="Arial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BEC5912" wp14:editId="4521D324">
            <wp:simplePos x="0" y="0"/>
            <wp:positionH relativeFrom="column">
              <wp:posOffset>4330064</wp:posOffset>
            </wp:positionH>
            <wp:positionV relativeFrom="paragraph">
              <wp:posOffset>691515</wp:posOffset>
            </wp:positionV>
            <wp:extent cx="2015489" cy="1343171"/>
            <wp:effectExtent l="0" t="0" r="4445" b="0"/>
            <wp:wrapNone/>
            <wp:docPr id="21" name="Рисунок 21" descr="https://ic.pics.livejournal.com/postalovsky_a/32225144/1558370/155837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c.pics.livejournal.com/postalovsky_a/32225144/1558370/1558370_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26" cy="13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3A3">
        <w:rPr>
          <w:rFonts w:cs="Arial"/>
          <w:sz w:val="27"/>
          <w:szCs w:val="27"/>
          <w:shd w:val="clear" w:color="auto" w:fill="FFFFFF"/>
        </w:rPr>
        <w:t>Парк имени Янки Купалы — парк культуры и отдыха в центре Минска недалеко от Площади Победы, основанный в 1950 году. Назван в честь белорусского поэта Янки Купалы.</w:t>
      </w:r>
      <w:r>
        <w:rPr>
          <w:rFonts w:cs="Arial"/>
          <w:sz w:val="27"/>
          <w:szCs w:val="27"/>
          <w:shd w:val="clear" w:color="auto" w:fill="FFFFFF"/>
        </w:rPr>
        <w:t xml:space="preserve"> </w:t>
      </w:r>
    </w:p>
    <w:p w:rsidR="002853A3" w:rsidRDefault="002853A3" w:rsidP="002853A3">
      <w:pPr>
        <w:spacing w:after="0" w:line="240" w:lineRule="auto"/>
        <w:ind w:left="2410"/>
        <w:jc w:val="both"/>
        <w:rPr>
          <w:rFonts w:cs="Arial"/>
          <w:sz w:val="27"/>
          <w:szCs w:val="27"/>
          <w:shd w:val="clear" w:color="auto" w:fill="FFFFFF"/>
        </w:rPr>
      </w:pPr>
    </w:p>
    <w:p w:rsidR="002853A3" w:rsidRDefault="002853A3" w:rsidP="002853A3">
      <w:pPr>
        <w:spacing w:after="0" w:line="240" w:lineRule="auto"/>
        <w:ind w:left="-567" w:right="2692" w:firstLine="567"/>
        <w:jc w:val="both"/>
        <w:rPr>
          <w:rFonts w:cs="Times New Roman"/>
          <w:sz w:val="27"/>
          <w:szCs w:val="27"/>
        </w:rPr>
      </w:pPr>
      <w:r w:rsidRPr="002853A3">
        <w:rPr>
          <w:rFonts w:cs="Times New Roman"/>
          <w:sz w:val="27"/>
          <w:szCs w:val="27"/>
        </w:rPr>
        <w:t xml:space="preserve">Обелиск «Городу-Герою Минску» – архитектурно-скульптурный комплекс, который был открыт в 1985 года, к 40-летию победы над фашистской Германией. Памятник установлен на возвышенности в начале парка Победы, у пересечения проспекта Победителей и проспекта </w:t>
      </w:r>
      <w:proofErr w:type="spellStart"/>
      <w:r w:rsidRPr="002853A3">
        <w:rPr>
          <w:rFonts w:cs="Times New Roman"/>
          <w:sz w:val="27"/>
          <w:szCs w:val="27"/>
        </w:rPr>
        <w:t>Машерова</w:t>
      </w:r>
      <w:proofErr w:type="spellEnd"/>
      <w:r w:rsidRPr="002853A3">
        <w:rPr>
          <w:rFonts w:cs="Times New Roman"/>
          <w:sz w:val="27"/>
          <w:szCs w:val="27"/>
        </w:rPr>
        <w:t>. Обелиск имеет высоту 45 метров.</w:t>
      </w:r>
    </w:p>
    <w:p w:rsidR="002853A3" w:rsidRPr="00BB2A7E" w:rsidRDefault="008F70A9" w:rsidP="008F70A9">
      <w:pPr>
        <w:spacing w:after="0" w:line="240" w:lineRule="auto"/>
        <w:ind w:left="2835" w:right="-1" w:firstLine="567"/>
        <w:jc w:val="both"/>
        <w:rPr>
          <w:rFonts w:cs="Times New Roman"/>
          <w:sz w:val="27"/>
          <w:szCs w:val="27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F99E770" wp14:editId="0E5090D4">
            <wp:simplePos x="0" y="0"/>
            <wp:positionH relativeFrom="column">
              <wp:posOffset>-621385</wp:posOffset>
            </wp:positionH>
            <wp:positionV relativeFrom="paragraph">
              <wp:posOffset>123190</wp:posOffset>
            </wp:positionV>
            <wp:extent cx="2332075" cy="1552575"/>
            <wp:effectExtent l="0" t="0" r="0" b="0"/>
            <wp:wrapNone/>
            <wp:docPr id="22" name="Рисунок 22" descr="https://rubejperehvata.files.wordpress.com/2016/05/240_2.jpg?w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ubejperehvata.files.wordpress.com/2016/05/240_2.jpg?w=7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F70A9">
        <w:rPr>
          <w:rFonts w:cs="Times New Roman"/>
          <w:sz w:val="27"/>
          <w:szCs w:val="27"/>
        </w:rPr>
        <w:t>Музей авиационной техники (музей самолетов) – уникальное место на окраине Минска. Крылатые машины, каждая со своей историей, стоят под открытым небом, поражая. ... Музей авиационной техники (музей самолетов) – уникальное место на окраине Минска. Крылатые машины, каждая со своей историей, стоят под открытым небом, поражая своими размерами и напоминая о былой славе.</w:t>
      </w:r>
    </w:p>
    <w:sectPr w:rsidR="002853A3" w:rsidRPr="00BB2A7E" w:rsidSect="00A6546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444" w:rsidRDefault="00EB5444" w:rsidP="00A6546B">
      <w:pPr>
        <w:spacing w:after="0" w:line="240" w:lineRule="auto"/>
      </w:pPr>
      <w:r>
        <w:separator/>
      </w:r>
    </w:p>
  </w:endnote>
  <w:endnote w:type="continuationSeparator" w:id="0">
    <w:p w:rsidR="00EB5444" w:rsidRDefault="00EB5444" w:rsidP="00A65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444" w:rsidRDefault="00EB5444" w:rsidP="00A6546B">
      <w:pPr>
        <w:spacing w:after="0" w:line="240" w:lineRule="auto"/>
      </w:pPr>
      <w:r>
        <w:separator/>
      </w:r>
    </w:p>
  </w:footnote>
  <w:footnote w:type="continuationSeparator" w:id="0">
    <w:p w:rsidR="00EB5444" w:rsidRDefault="00EB5444" w:rsidP="00A65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737"/>
    <w:rsid w:val="000010F1"/>
    <w:rsid w:val="00034446"/>
    <w:rsid w:val="00042760"/>
    <w:rsid w:val="001E0B37"/>
    <w:rsid w:val="001F0941"/>
    <w:rsid w:val="00226FB4"/>
    <w:rsid w:val="002853A3"/>
    <w:rsid w:val="002B4657"/>
    <w:rsid w:val="00382124"/>
    <w:rsid w:val="00515BB4"/>
    <w:rsid w:val="00543C6A"/>
    <w:rsid w:val="005816B3"/>
    <w:rsid w:val="006427AA"/>
    <w:rsid w:val="006F3A3E"/>
    <w:rsid w:val="00702D1A"/>
    <w:rsid w:val="007C2EA6"/>
    <w:rsid w:val="00852831"/>
    <w:rsid w:val="008A5CE6"/>
    <w:rsid w:val="008E1F97"/>
    <w:rsid w:val="008F70A9"/>
    <w:rsid w:val="009C59FE"/>
    <w:rsid w:val="00A03D96"/>
    <w:rsid w:val="00A6546B"/>
    <w:rsid w:val="00B81C32"/>
    <w:rsid w:val="00BB2A7E"/>
    <w:rsid w:val="00C672E3"/>
    <w:rsid w:val="00CB454C"/>
    <w:rsid w:val="00E71737"/>
    <w:rsid w:val="00EB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27A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C2EA6"/>
  </w:style>
  <w:style w:type="paragraph" w:styleId="a5">
    <w:name w:val="Balloon Text"/>
    <w:basedOn w:val="a"/>
    <w:link w:val="a6"/>
    <w:uiPriority w:val="99"/>
    <w:semiHidden/>
    <w:unhideWhenUsed/>
    <w:rsid w:val="007C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EA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E1F97"/>
    <w:rPr>
      <w:b/>
      <w:bCs/>
    </w:rPr>
  </w:style>
  <w:style w:type="paragraph" w:styleId="a8">
    <w:name w:val="header"/>
    <w:basedOn w:val="a"/>
    <w:link w:val="a9"/>
    <w:uiPriority w:val="99"/>
    <w:unhideWhenUsed/>
    <w:rsid w:val="00A6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546B"/>
  </w:style>
  <w:style w:type="paragraph" w:styleId="aa">
    <w:name w:val="footer"/>
    <w:basedOn w:val="a"/>
    <w:link w:val="ab"/>
    <w:uiPriority w:val="99"/>
    <w:unhideWhenUsed/>
    <w:rsid w:val="00A6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546B"/>
  </w:style>
  <w:style w:type="character" w:styleId="ac">
    <w:name w:val="Hyperlink"/>
    <w:basedOn w:val="a0"/>
    <w:uiPriority w:val="99"/>
    <w:semiHidden/>
    <w:unhideWhenUsed/>
    <w:rsid w:val="00BB2A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427A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C2EA6"/>
  </w:style>
  <w:style w:type="paragraph" w:styleId="a5">
    <w:name w:val="Balloon Text"/>
    <w:basedOn w:val="a"/>
    <w:link w:val="a6"/>
    <w:uiPriority w:val="99"/>
    <w:semiHidden/>
    <w:unhideWhenUsed/>
    <w:rsid w:val="007C2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EA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E1F97"/>
    <w:rPr>
      <w:b/>
      <w:bCs/>
    </w:rPr>
  </w:style>
  <w:style w:type="paragraph" w:styleId="a8">
    <w:name w:val="header"/>
    <w:basedOn w:val="a"/>
    <w:link w:val="a9"/>
    <w:uiPriority w:val="99"/>
    <w:unhideWhenUsed/>
    <w:rsid w:val="00A6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546B"/>
  </w:style>
  <w:style w:type="paragraph" w:styleId="aa">
    <w:name w:val="footer"/>
    <w:basedOn w:val="a"/>
    <w:link w:val="ab"/>
    <w:uiPriority w:val="99"/>
    <w:unhideWhenUsed/>
    <w:rsid w:val="00A65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546B"/>
  </w:style>
  <w:style w:type="character" w:styleId="ac">
    <w:name w:val="Hyperlink"/>
    <w:basedOn w:val="a0"/>
    <w:uiPriority w:val="99"/>
    <w:semiHidden/>
    <w:unhideWhenUsed/>
    <w:rsid w:val="00BB2A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way.com/upload/iblock/89e/Ulitsy-Polotska-1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9C%D0%BE%D1%82%D1%83%D0%BB%D1%8C%D1%81%D0%BA%D0%B8%D0%B9,_%D0%A0%D0%BE%D0%BC%D0%B0%D0%BD_%D0%A1%D1%82%D0%B5%D0%BF%D0%B0%D0%BD%D0%BE%D0%B2%D0%B8%D1%8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91%D0%B5%D0%BB%D0%BE%D1%80%D1%83%D1%81%D1%81%D0%B8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2FBE6-F48D-4FD7-BFFF-89622FDF5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2</cp:revision>
  <dcterms:created xsi:type="dcterms:W3CDTF">2022-01-23T12:48:00Z</dcterms:created>
  <dcterms:modified xsi:type="dcterms:W3CDTF">2022-01-23T12:48:00Z</dcterms:modified>
</cp:coreProperties>
</file>