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Внутренние силы Земли. Землетрясения. Вулканизм 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изучить внутреннее строение Земли, сейсмические пояса, землетрясения, вулканизм и типы вулканов.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86" w:rsidRDefault="00727386" w:rsidP="003759A1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  <w:r>
        <w:rPr>
          <w:color w:val="000000"/>
          <w:sz w:val="27"/>
          <w:szCs w:val="27"/>
        </w:rPr>
        <w:t xml:space="preserve"> с</w:t>
      </w:r>
      <w:r w:rsidR="003759A1">
        <w:rPr>
          <w:rFonts w:ascii="Times New Roman" w:hAnsi="Times New Roman" w:cs="Times New Roman"/>
          <w:sz w:val="28"/>
          <w:szCs w:val="28"/>
        </w:rPr>
        <w:t xml:space="preserve">пособствовать изучению внутренних сил Земли; </w:t>
      </w:r>
      <w:r w:rsidR="00A9340D">
        <w:rPr>
          <w:rFonts w:ascii="Times New Roman" w:hAnsi="Times New Roman" w:cs="Times New Roman"/>
          <w:sz w:val="28"/>
          <w:szCs w:val="28"/>
        </w:rPr>
        <w:t>формированию</w:t>
      </w:r>
      <w:r w:rsidR="003759A1" w:rsidRPr="003759A1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движения зе</w:t>
      </w:r>
      <w:r w:rsidR="003759A1">
        <w:rPr>
          <w:rFonts w:ascii="Times New Roman" w:hAnsi="Times New Roman" w:cs="Times New Roman"/>
          <w:sz w:val="28"/>
          <w:szCs w:val="28"/>
        </w:rPr>
        <w:t xml:space="preserve">мной коры, сейсмических поясах; </w:t>
      </w:r>
      <w:r w:rsidR="003759A1" w:rsidRPr="003759A1">
        <w:rPr>
          <w:rFonts w:ascii="Times New Roman" w:hAnsi="Times New Roman" w:cs="Times New Roman"/>
          <w:sz w:val="28"/>
          <w:szCs w:val="28"/>
        </w:rPr>
        <w:t>о землетрясениях, вулканах, их строении, причинах возникновения.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создать условия для формирования умений работы с картой, учебником, навыков работы с книгой, анализировать, выделять главное и обобщать.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воспитывать толерантность по отношению к другим ученикам,</w:t>
      </w:r>
      <w:r w:rsidR="003759A1">
        <w:rPr>
          <w:rFonts w:ascii="Times New Roman" w:hAnsi="Times New Roman" w:cs="Times New Roman"/>
          <w:sz w:val="28"/>
          <w:szCs w:val="28"/>
        </w:rPr>
        <w:t xml:space="preserve"> усидчивость, самостоятельность, способствовать </w:t>
      </w:r>
      <w:r w:rsidR="003759A1" w:rsidRPr="003759A1">
        <w:rPr>
          <w:rFonts w:ascii="Times New Roman" w:hAnsi="Times New Roman" w:cs="Times New Roman"/>
          <w:sz w:val="28"/>
          <w:szCs w:val="28"/>
        </w:rPr>
        <w:t>пониманию идеи целостности мира, формированию мировоззрения, географической культуры личности.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9A1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9340D">
        <w:rPr>
          <w:rFonts w:ascii="Times New Roman" w:hAnsi="Times New Roman" w:cs="Times New Roman"/>
          <w:sz w:val="28"/>
          <w:szCs w:val="28"/>
        </w:rPr>
        <w:t xml:space="preserve"> учебник, атлас</w:t>
      </w:r>
      <w:r w:rsidR="003759A1">
        <w:rPr>
          <w:rFonts w:ascii="Times New Roman" w:hAnsi="Times New Roman" w:cs="Times New Roman"/>
          <w:sz w:val="28"/>
          <w:szCs w:val="28"/>
        </w:rPr>
        <w:t>, мультимедийный проектор</w:t>
      </w:r>
    </w:p>
    <w:p w:rsidR="00727386" w:rsidRDefault="00727386" w:rsidP="00727386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ход урока: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0D36EB">
            <w:pPr>
              <w:pStyle w:val="a3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Организационный момент 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учеников. Проверка присутствующих. Проверка готовности к уроку.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0D36EB">
            <w:pPr>
              <w:pStyle w:val="a3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домашнего задания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учащимися на индивидуальных карточках-заданиях. Фронтальный опрос класса.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727386" w:rsidRDefault="00686FF5" w:rsidP="00686FF5">
            <w:pPr>
              <w:pStyle w:val="a3"/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слоев состоит Земля?</w:t>
            </w:r>
          </w:p>
          <w:p w:rsidR="00686FF5" w:rsidRDefault="00686FF5" w:rsidP="00686FF5">
            <w:pPr>
              <w:pStyle w:val="a3"/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меняется температура в слоях Земли с глубиной</w:t>
            </w:r>
          </w:p>
          <w:p w:rsidR="00686FF5" w:rsidRPr="00686FF5" w:rsidRDefault="00686FF5" w:rsidP="00686FF5">
            <w:pPr>
              <w:pStyle w:val="a3"/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литосферные плиты?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0D36EB">
            <w:pPr>
              <w:pStyle w:val="a3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опорных знаний 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 учащимися. Озвучивание темы и цели урока, настраивание учащихся на восприятие нового материала.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686FF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86FF5">
              <w:rPr>
                <w:rFonts w:ascii="Times New Roman" w:hAnsi="Times New Roman" w:cs="Times New Roman"/>
                <w:sz w:val="28"/>
                <w:szCs w:val="28"/>
              </w:rPr>
              <w:t>Внутренние силы Земли. Землетрясения. Вулканизм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0D36EB">
            <w:pPr>
              <w:pStyle w:val="a3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Объяснение нового материала 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нового материала. Ответы на возникающие вопросы у учащихся. 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Вещество внутри планеты находится в постоянном движении и изменении. Это вызвано внутренними силами Земли: силой тяжести, внутренней энергией планеты и силами, возни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кающими за счет ее вращения.</w:t>
            </w:r>
          </w:p>
          <w:p w:rsidR="002A53D5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источник внутренней энергии — тепло, выделяющееся в ходе химических реакций. Под влиянием внутренних сил смещаются блоки литосферы, образуются трещины и глубинные разломы, поднимаются и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опускаются участки земно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коры (слайд 2). При этом изменяются очертания береговой линии формируются неровности земной поверхности, данные процессы выз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ывают землетрясения и вулканизм.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Место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глубинных разрывов и подземных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толчков называют очагом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землетрясения (слайд 3). Очаги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располагаются на глубине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км (чаще до 70 км). Располо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женный над очагом землетр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ясений участок земной поверхно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сти называется эпицентром землетрясения (от греч. эпи —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над). Вокруг эпицентра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землетрясение имеет наибольшую разруш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ительную силу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Толчки в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сейсмических волн распространяются во все стороны на значительное расстояние. 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проявления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землетрясений на поверхн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зависит от глубины очага и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энергии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ейсмических волн. Степень разрушительного дей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ствия землетрясения на поверхности оценивается по 12-балль-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ной сейсмической шкале: от 1 (самое слабое) до 12 баллов (ката-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строфич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еское) (см. справочные таблицы)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5).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По шкале Рихтера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измеряют магнитуду (энергию)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сейсмических волн (от 0 до 10).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Ежегодно происходит более 100 тыс. землетрясений, из которых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имеют разруш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ительный характер. Самое сильное — Великое</w:t>
            </w:r>
          </w:p>
          <w:p w:rsid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Чилийское землетрясение в 1960 г. — имело магнитуду 9,5.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6) Расплавленное вещество, образующееся в земной коре и верхней мантии, называется магмой (от греч. магма — густая мазь).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источник магмы — астеноефера. Магма насыщена парами и газами, но из-за высокого давления на боль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шой глубине она сохраняет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пластичное состояние. При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разрывах пластов горных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 в них образуются трещины,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давление при этом понижае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тся, перегретая магма переходит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в огненно-жидкое состояние и проникает в земную кору. Под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давлением выделяющихся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магмы газов происходят взры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вы, они пробивают 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лы, по которым магма выходит на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поверхность. Это приводи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к формированию уникальных об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разований на поверхности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вулканов (от лат. вулкануе —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огонь)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Вулкан — поднятие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каналами и трещи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нами в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коре, по которым поднимается на поверхность и изверг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ается магма.</w:t>
            </w:r>
          </w:p>
          <w:p w:rsid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Излившаяся на поверхность и потерявшая часть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магма называется лавой.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температура достигает +500 —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1200 °С. Кроме магмы,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извержении вулкана из недр вы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ходят газы, водяной пар, вулканический пеп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Вулканы различают по 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>форме, активности и местонахождению (Слайд 8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). По форме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 xml:space="preserve"> вулканы бывают центральных извержений и трещинные.</w:t>
            </w:r>
          </w:p>
          <w:p w:rsidR="001E25BD" w:rsidRPr="001E25BD" w:rsidRDefault="001E25BD" w:rsidP="001E25B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Самые распространенные в природе ву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>лканы централь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ных извержений, </w:t>
            </w:r>
            <w:r w:rsidR="00584A98" w:rsidRPr="001E25BD">
              <w:rPr>
                <w:rFonts w:ascii="Times New Roman" w:hAnsi="Times New Roman" w:cs="Times New Roman"/>
                <w:sz w:val="28"/>
                <w:szCs w:val="28"/>
              </w:rPr>
              <w:t>наприме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>р, Везувий. В них магма изверга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ется на поверхность, подн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 xml:space="preserve">имаясь из очага по центральному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выводному каналу — жерлу (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>Слайд 9). В результате многочис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ленных извержений на поверхности скапливаются продукты</w:t>
            </w:r>
          </w:p>
          <w:p w:rsidR="001E25BD" w:rsidRDefault="001E25BD" w:rsidP="00584A9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извержения, образуя кону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>с. Вершину вулканического кону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 xml:space="preserve">венчает кратер в виде воронкообразного углубления. На склонах конуса могут образовываться боковые кратеры. Если при многократных излияниях жидкая, растекающаяся лава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придает конусу форму полого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 xml:space="preserve"> купола (щита), то такие вулканы называются щитовыми 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>(Мауна-Лоа на острове Гавайи)</w:t>
            </w:r>
            <w:r w:rsidR="00584A98">
              <w:rPr>
                <w:rFonts w:ascii="Times New Roman" w:hAnsi="Times New Roman" w:cs="Times New Roman"/>
                <w:sz w:val="28"/>
                <w:szCs w:val="28"/>
              </w:rPr>
              <w:t xml:space="preserve"> (слайд 10)</w:t>
            </w:r>
            <w:r w:rsidRPr="001E25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4A98" w:rsidRPr="00584A98" w:rsidRDefault="00584A98" w:rsidP="00584A9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По активности вулканы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делят на действующие, потухшие 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и спящие. Действующими называются вулканы, извержения</w:t>
            </w:r>
          </w:p>
          <w:p w:rsidR="00584A98" w:rsidRPr="00584A98" w:rsidRDefault="00584A98" w:rsidP="00584A9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 xml:space="preserve">которых происходили на памяти человечества. Активно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ствующими вулканами 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ляются Килауза (остров Гавайи), 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Этна (остров Сицилия),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ючевская Сопка (полуостров Кам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чатка) и др. Потухши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считаются вулканы, сохранившие 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свою форму, но не 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ргавшиеся последние 10 тысяч лет. 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К потухшим вулканам относят Большой Арарат, Казбек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), Кения (Африка), Чимборасо (Южная Америка) и др.</w:t>
            </w:r>
          </w:p>
          <w:p w:rsidR="00584A98" w:rsidRDefault="00584A98" w:rsidP="00584A9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Потухший вулкан Килим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анджаро (5895 м) является высо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чайшей вершиной Африки.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11). Вулканы, 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не извергавшиеся на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человечества, но потенциально </w:t>
            </w:r>
            <w:r w:rsidRPr="00584A98">
              <w:rPr>
                <w:rFonts w:ascii="Times New Roman" w:hAnsi="Times New Roman" w:cs="Times New Roman"/>
                <w:sz w:val="28"/>
                <w:szCs w:val="28"/>
              </w:rPr>
              <w:t>опасные, называют спящими.</w:t>
            </w:r>
          </w:p>
          <w:p w:rsidR="00584A98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Вулканизм играет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ажную роль в образовании земной к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 xml:space="preserve">оры. При извержениях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образуются вулканические конусы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лавовые плато на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ериках, вулканические острова —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океанах. В недрах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 застывании магмы формирую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тся различные минералы и горные породы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География вулканиз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и землетрясений. Вулканизм и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землетрясения на земной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проявляются нерав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номерно. Частые землет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рясения и наибольшее количество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вулканов приурочены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подвижным областям Земли — из-за взаимодействия литосферных плит. Чаще они наблюдаются в океанических желобах и разбитых разломами хребта Земли. Наибольшее количеств —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морском дне, в молодых горах и действующих вулканов с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 xml:space="preserve">глубоких впадинах на суше. 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с регулярными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сейсмическими поясами. Места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скопления вулканов образуют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вулканические пояса.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ыделяют три глобальных вулкани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ческих пояса, совпадающ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сейсмическими поясами: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Тихоокеанское вулканич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 (огненное) кольцо опоясы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вает Тихий океан по запад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окраине Америки и восточно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побережью Азии до Антарктиды;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Альпийско-Гималайский пояс протягивается по высоким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торам с северо-запада на юго-в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осток Евразии;</w:t>
            </w:r>
          </w:p>
          <w:p w:rsidR="00C109CB" w:rsidRP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Срединно-Атлантичес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хребет простирается в мери</w:t>
            </w: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диональном направлении через весь Атлантический океан.</w:t>
            </w:r>
          </w:p>
          <w:p w:rsidR="00C109CB" w:rsidRDefault="00C109CB" w:rsidP="00C109C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12).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2A53D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0D36EB">
            <w:pPr>
              <w:pStyle w:val="a3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Физкультминутка 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 w:rsidP="000D36EB">
            <w:pPr>
              <w:pStyle w:val="a3"/>
              <w:numPr>
                <w:ilvl w:val="0"/>
                <w:numId w:val="1"/>
              </w:numPr>
              <w:tabs>
                <w:tab w:val="left" w:pos="1363"/>
              </w:tabs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изученного материала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пройденной теме учащимся, оценка работы класса.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727386" w:rsidRDefault="002A53D5" w:rsidP="000D36EB">
            <w:pPr>
              <w:pStyle w:val="a3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движения земной коры?</w:t>
            </w:r>
          </w:p>
          <w:p w:rsidR="00727386" w:rsidRDefault="002A53D5" w:rsidP="000D36EB">
            <w:pPr>
              <w:pStyle w:val="a3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оценивают силу землетрясений? </w:t>
            </w:r>
          </w:p>
          <w:p w:rsidR="00727386" w:rsidRDefault="002A53D5" w:rsidP="000D36EB">
            <w:pPr>
              <w:pStyle w:val="a3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вулкан?</w:t>
            </w:r>
          </w:p>
          <w:p w:rsidR="00727386" w:rsidRDefault="002A53D5" w:rsidP="000D36EB">
            <w:pPr>
              <w:pStyle w:val="a3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типы вулканов вы помните</w:t>
            </w:r>
            <w:r w:rsidR="007273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7. Рефлексия учебной деятельности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 новой темы запомнилось больше всего? Что уже было известно? Что вызывало затруднения?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8.Подведение итогов урока. Информация о домашнем задании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Озвучивание оценок за урок. Объяснение домашнего задания</w:t>
            </w:r>
          </w:p>
        </w:tc>
      </w:tr>
      <w:tr w:rsidR="00727386" w:rsidTr="0072738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6" w:rsidRDefault="0072738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</w:t>
            </w:r>
            <w:r w:rsidR="002A53D5">
              <w:rPr>
                <w:rFonts w:ascii="Times New Roman" w:hAnsi="Times New Roman" w:cs="Times New Roman"/>
                <w:sz w:val="28"/>
                <w:szCs w:val="28"/>
              </w:rPr>
              <w:t>е задание: параграф 9</w:t>
            </w:r>
            <w:r w:rsidR="00A30EFC">
              <w:rPr>
                <w:rFonts w:ascii="Times New Roman" w:hAnsi="Times New Roman" w:cs="Times New Roman"/>
                <w:sz w:val="28"/>
                <w:szCs w:val="28"/>
              </w:rPr>
              <w:t>, составить синквей «Вулкан</w:t>
            </w:r>
            <w:bookmarkStart w:id="0" w:name="_GoBack"/>
            <w:bookmarkEnd w:id="0"/>
            <w:r w:rsidR="00A30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27386" w:rsidRDefault="00727386" w:rsidP="00727386">
      <w:pPr>
        <w:rPr>
          <w:rFonts w:ascii="Times New Roman" w:hAnsi="Times New Roman" w:cs="Times New Roman"/>
          <w:sz w:val="30"/>
          <w:szCs w:val="30"/>
        </w:rPr>
      </w:pPr>
    </w:p>
    <w:p w:rsidR="00727386" w:rsidRDefault="00727386" w:rsidP="00727386"/>
    <w:p w:rsidR="001A43A5" w:rsidRDefault="001A43A5"/>
    <w:p w:rsidR="00A9340D" w:rsidRDefault="00A9340D"/>
    <w:p w:rsidR="00A9340D" w:rsidRDefault="00A9340D"/>
    <w:p w:rsidR="00A9340D" w:rsidRDefault="00A9340D"/>
    <w:p w:rsidR="00A9340D" w:rsidRDefault="00A9340D"/>
    <w:p w:rsidR="00A9340D" w:rsidRDefault="00A9340D"/>
    <w:p w:rsidR="00A9340D" w:rsidRDefault="00A9340D"/>
    <w:p w:rsidR="00A9340D" w:rsidRDefault="00A9340D"/>
    <w:sectPr w:rsidR="00A9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1B1"/>
    <w:multiLevelType w:val="hybridMultilevel"/>
    <w:tmpl w:val="EFF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AF2"/>
    <w:multiLevelType w:val="hybridMultilevel"/>
    <w:tmpl w:val="E9C025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00CD"/>
    <w:multiLevelType w:val="hybridMultilevel"/>
    <w:tmpl w:val="0AA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3"/>
    <w:rsid w:val="001A43A5"/>
    <w:rsid w:val="001E25BD"/>
    <w:rsid w:val="00273443"/>
    <w:rsid w:val="002A53D5"/>
    <w:rsid w:val="003759A1"/>
    <w:rsid w:val="00584A98"/>
    <w:rsid w:val="00686FF5"/>
    <w:rsid w:val="00727386"/>
    <w:rsid w:val="00A30EFC"/>
    <w:rsid w:val="00A9340D"/>
    <w:rsid w:val="00C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2238-3051-46FD-ACEB-63281AC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86"/>
    <w:pPr>
      <w:ind w:left="720"/>
      <w:contextualSpacing/>
    </w:pPr>
  </w:style>
  <w:style w:type="table" w:styleId="a4">
    <w:name w:val="Table Grid"/>
    <w:basedOn w:val="a1"/>
    <w:uiPriority w:val="39"/>
    <w:rsid w:val="00727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2021-11-21T18:45:00Z</dcterms:created>
  <dcterms:modified xsi:type="dcterms:W3CDTF">2021-12-28T18:33:00Z</dcterms:modified>
</cp:coreProperties>
</file>