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90" w:rsidRPr="00224A90" w:rsidRDefault="009E4F16" w:rsidP="00170782">
      <w:pPr>
        <w:spacing w:after="120"/>
        <w:ind w:firstLine="0"/>
        <w:jc w:val="center"/>
        <w:rPr>
          <w:b/>
        </w:rPr>
      </w:pPr>
      <w:r>
        <w:rPr>
          <w:b/>
        </w:rPr>
        <w:t>Профессиональное самоопределение</w:t>
      </w:r>
      <w:r w:rsidR="00170782">
        <w:rPr>
          <w:b/>
        </w:rPr>
        <w:t xml:space="preserve"> учащихся как </w:t>
      </w:r>
      <w:r w:rsidR="004C0EA2">
        <w:rPr>
          <w:b/>
        </w:rPr>
        <w:t>один из</w:t>
      </w:r>
      <w:r w:rsidR="006E651D">
        <w:rPr>
          <w:b/>
        </w:rPr>
        <w:t xml:space="preserve"> компонент</w:t>
      </w:r>
      <w:r w:rsidR="004C0EA2">
        <w:rPr>
          <w:b/>
        </w:rPr>
        <w:t>ов воспитательной деятельности</w:t>
      </w:r>
      <w:r w:rsidR="00170782">
        <w:rPr>
          <w:b/>
        </w:rPr>
        <w:t xml:space="preserve"> учреждения дополнительного образования детей и молодежи</w:t>
      </w:r>
    </w:p>
    <w:p w:rsidR="00224A90" w:rsidRPr="00224A90" w:rsidRDefault="00224A90" w:rsidP="00224A90">
      <w:pPr>
        <w:ind w:firstLine="3402"/>
        <w:rPr>
          <w:b/>
          <w:i/>
        </w:rPr>
      </w:pPr>
      <w:r w:rsidRPr="00224A90">
        <w:rPr>
          <w:b/>
          <w:i/>
        </w:rPr>
        <w:t>Парачук Андрей Валентинович,</w:t>
      </w:r>
    </w:p>
    <w:p w:rsidR="00224A90" w:rsidRPr="00224A90" w:rsidRDefault="00224A90" w:rsidP="00224A90">
      <w:pPr>
        <w:ind w:firstLine="3402"/>
        <w:rPr>
          <w:b/>
          <w:i/>
        </w:rPr>
      </w:pPr>
      <w:r w:rsidRPr="00224A90">
        <w:rPr>
          <w:b/>
          <w:i/>
        </w:rPr>
        <w:t>методист высшей квалификационной категории</w:t>
      </w:r>
    </w:p>
    <w:p w:rsidR="00224A90" w:rsidRPr="00224A90" w:rsidRDefault="00224A90" w:rsidP="00224A90">
      <w:pPr>
        <w:ind w:firstLine="3402"/>
        <w:rPr>
          <w:b/>
          <w:i/>
        </w:rPr>
      </w:pPr>
      <w:r w:rsidRPr="00224A90">
        <w:rPr>
          <w:b/>
          <w:i/>
        </w:rPr>
        <w:t>Сергеенко Сергей Петрович,</w:t>
      </w:r>
    </w:p>
    <w:p w:rsidR="00224A90" w:rsidRDefault="00224A90" w:rsidP="00224A90">
      <w:pPr>
        <w:ind w:firstLine="3402"/>
        <w:rPr>
          <w:b/>
          <w:i/>
        </w:rPr>
      </w:pPr>
      <w:r w:rsidRPr="00224A90">
        <w:rPr>
          <w:b/>
          <w:i/>
        </w:rPr>
        <w:t>методист второй квалификационной категории</w:t>
      </w:r>
    </w:p>
    <w:p w:rsidR="00224A90" w:rsidRDefault="00224A90" w:rsidP="00224A90">
      <w:pPr>
        <w:ind w:firstLine="3402"/>
        <w:rPr>
          <w:b/>
          <w:i/>
        </w:rPr>
      </w:pPr>
      <w:r>
        <w:rPr>
          <w:b/>
          <w:i/>
        </w:rPr>
        <w:t>государственное учреждение образования</w:t>
      </w:r>
    </w:p>
    <w:p w:rsidR="00224A90" w:rsidRDefault="00224A90" w:rsidP="00224A90">
      <w:pPr>
        <w:ind w:firstLine="3402"/>
        <w:rPr>
          <w:b/>
          <w:i/>
        </w:rPr>
      </w:pPr>
      <w:r>
        <w:rPr>
          <w:b/>
          <w:i/>
        </w:rPr>
        <w:t>«Гомельский городской центр дополнительного</w:t>
      </w:r>
    </w:p>
    <w:p w:rsidR="00224A90" w:rsidRDefault="00224A90" w:rsidP="00224A90">
      <w:pPr>
        <w:ind w:left="3402" w:firstLine="0"/>
        <w:rPr>
          <w:b/>
          <w:i/>
        </w:rPr>
      </w:pPr>
      <w:r>
        <w:rPr>
          <w:b/>
          <w:i/>
        </w:rPr>
        <w:t>образования детей и молодежи»,</w:t>
      </w:r>
    </w:p>
    <w:p w:rsidR="00224A90" w:rsidRPr="00224A90" w:rsidRDefault="00224A90" w:rsidP="00224A90">
      <w:pPr>
        <w:spacing w:after="120"/>
        <w:ind w:left="3402" w:firstLine="0"/>
        <w:rPr>
          <w:b/>
          <w:i/>
        </w:rPr>
      </w:pPr>
      <w:r>
        <w:rPr>
          <w:b/>
          <w:i/>
        </w:rPr>
        <w:t>г. Гомель ул. Л.</w:t>
      </w:r>
      <w:r>
        <w:rPr>
          <w:b/>
          <w:i/>
          <w:lang w:val="en-US"/>
        </w:rPr>
        <w:t> </w:t>
      </w:r>
      <w:r>
        <w:rPr>
          <w:b/>
          <w:i/>
        </w:rPr>
        <w:t>Толстого 17, 8-0232-22-33-64</w:t>
      </w:r>
    </w:p>
    <w:p w:rsidR="00224A90" w:rsidRDefault="00224A90" w:rsidP="00224A90">
      <w:pPr>
        <w:rPr>
          <w:b/>
        </w:rPr>
      </w:pPr>
      <w:r w:rsidRPr="00224A90">
        <w:rPr>
          <w:b/>
        </w:rPr>
        <w:t>Аннотация</w:t>
      </w:r>
    </w:p>
    <w:p w:rsidR="00F94A3A" w:rsidRDefault="00EC5D5E" w:rsidP="00F94A3A">
      <w:pPr>
        <w:jc w:val="both"/>
        <w:rPr>
          <w:color w:val="000000" w:themeColor="text1"/>
        </w:rPr>
      </w:pPr>
      <w:r>
        <w:t>В представленной работе</w:t>
      </w:r>
      <w:r w:rsidR="00224A90">
        <w:t xml:space="preserve"> авторы раскрывают </w:t>
      </w:r>
      <w:r w:rsidR="00B9630D">
        <w:t xml:space="preserve">особенности </w:t>
      </w:r>
      <w:r w:rsidR="006452EF">
        <w:t xml:space="preserve">воспитательной деятельности </w:t>
      </w:r>
      <w:r w:rsidR="00706446">
        <w:t>в государственном учреждении</w:t>
      </w:r>
      <w:r w:rsidR="006452EF">
        <w:t xml:space="preserve"> образования «Гомельский городской центр дополнительного образования детей и молодежи» на примере </w:t>
      </w:r>
      <w:r w:rsidR="00B9630D">
        <w:t>взаимодействия педагогов дополнительного образования и учащихся</w:t>
      </w:r>
      <w:r w:rsidR="006452EF">
        <w:t xml:space="preserve"> </w:t>
      </w:r>
      <w:r w:rsidR="00B9630D">
        <w:t>в рамках работы по профессиональному самоопределению</w:t>
      </w:r>
      <w:r w:rsidR="004B0116">
        <w:t>.</w:t>
      </w:r>
      <w:r w:rsidR="00F94A3A">
        <w:t xml:space="preserve"> </w:t>
      </w:r>
      <w:r w:rsidR="00755570">
        <w:rPr>
          <w:color w:val="000000" w:themeColor="text1"/>
        </w:rPr>
        <w:t>Разработка адресована методистам, руководителям</w:t>
      </w:r>
      <w:r w:rsidR="00F94A3A" w:rsidRPr="00B15A7C">
        <w:rPr>
          <w:color w:val="000000" w:themeColor="text1"/>
        </w:rPr>
        <w:t xml:space="preserve"> объединений по интересам учреждений дополнительного образования де</w:t>
      </w:r>
      <w:r w:rsidR="00755570">
        <w:rPr>
          <w:color w:val="000000" w:themeColor="text1"/>
        </w:rPr>
        <w:t>тей и молодёжи, а также классным руководителям</w:t>
      </w:r>
      <w:r w:rsidR="00F94A3A" w:rsidRPr="00B15A7C">
        <w:rPr>
          <w:color w:val="000000" w:themeColor="text1"/>
        </w:rPr>
        <w:t xml:space="preserve"> средних школ</w:t>
      </w:r>
      <w:r w:rsidR="00755570">
        <w:rPr>
          <w:color w:val="000000" w:themeColor="text1"/>
        </w:rPr>
        <w:t xml:space="preserve"> и специалистам</w:t>
      </w:r>
      <w:r w:rsidR="00F94A3A" w:rsidRPr="00B15A7C">
        <w:rPr>
          <w:color w:val="000000" w:themeColor="text1"/>
        </w:rPr>
        <w:t xml:space="preserve"> психолого-педагогической службы.</w:t>
      </w:r>
    </w:p>
    <w:p w:rsidR="00662F26" w:rsidRDefault="00224A90" w:rsidP="00224A90">
      <w:pPr>
        <w:spacing w:before="120"/>
        <w:jc w:val="both"/>
      </w:pPr>
      <w:r w:rsidRPr="00224A90">
        <w:rPr>
          <w:b/>
        </w:rPr>
        <w:t>Ключевые слова</w:t>
      </w:r>
      <w:r>
        <w:t>:</w:t>
      </w:r>
    </w:p>
    <w:p w:rsidR="00224A90" w:rsidRPr="00224A90" w:rsidRDefault="00224A90" w:rsidP="00662F26">
      <w:pPr>
        <w:jc w:val="both"/>
      </w:pPr>
      <w:r>
        <w:t>образовательная практика, инновации в образовании, воспитание, профессиональная ориентация, самоопределение.</w:t>
      </w:r>
    </w:p>
    <w:p w:rsidR="00224A90" w:rsidRDefault="00224A90" w:rsidP="00224A90">
      <w:pPr>
        <w:spacing w:before="120"/>
        <w:ind w:firstLine="4536"/>
        <w:jc w:val="both"/>
      </w:pPr>
      <w:r>
        <w:t>Обучение без нравственного образования</w:t>
      </w:r>
    </w:p>
    <w:p w:rsidR="00224A90" w:rsidRDefault="00224A90" w:rsidP="00224A90">
      <w:pPr>
        <w:ind w:left="4536" w:firstLine="0"/>
        <w:jc w:val="both"/>
      </w:pPr>
      <w:r>
        <w:t>есть средство без цели, а нравственное образование без обучения есть цель, лишенная средств.</w:t>
      </w:r>
    </w:p>
    <w:p w:rsidR="00224A90" w:rsidRPr="004C2D08" w:rsidRDefault="00224A90" w:rsidP="00224A90">
      <w:pPr>
        <w:spacing w:after="120"/>
        <w:ind w:left="7655" w:firstLine="425"/>
        <w:jc w:val="both"/>
      </w:pPr>
      <w:r>
        <w:rPr>
          <w:i/>
        </w:rPr>
        <w:t>И. Герба</w:t>
      </w:r>
      <w:r w:rsidRPr="004C2D08">
        <w:rPr>
          <w:i/>
        </w:rPr>
        <w:t>рт</w:t>
      </w:r>
    </w:p>
    <w:p w:rsidR="00AE5312" w:rsidRDefault="00AE5312" w:rsidP="00AE5312">
      <w:pPr>
        <w:jc w:val="both"/>
      </w:pPr>
      <w:r>
        <w:t xml:space="preserve">Дополнительное образование в современном его проявлении определяется </w:t>
      </w:r>
      <w:r w:rsidR="00353D94">
        <w:t xml:space="preserve">различными </w:t>
      </w:r>
      <w:r>
        <w:t xml:space="preserve">исследователями как многомерное понятие. Педагогика дополнительного образования как совокупность методических и технологических знаний на сегодняшний день достаточно объемна и широка в силу своей многопрофильной направленности. </w:t>
      </w:r>
    </w:p>
    <w:p w:rsidR="00404815" w:rsidRDefault="00AE5312" w:rsidP="00404815">
      <w:pPr>
        <w:jc w:val="both"/>
      </w:pPr>
      <w:r>
        <w:t>В современном быстро меняющемся мире, который требует от людей широкого кругозора и высокой культуры, перед учреждениями образования стоят сложные задачи.</w:t>
      </w:r>
      <w:r w:rsidR="00404815">
        <w:t xml:space="preserve"> В Концепции непрерывного воспитания </w:t>
      </w:r>
      <w:r w:rsidR="00980F43">
        <w:t xml:space="preserve">детей и учащейся молодежи </w:t>
      </w:r>
      <w:r w:rsidR="00404815">
        <w:t>миссия дополнительного образования сформулирована как наиболее полное обеспечение права человека на развитие и свободный выбор различных видов деятельности, в которых происходит личностное самоопределение подростков</w:t>
      </w:r>
      <w:r w:rsidR="00696FB6">
        <w:t xml:space="preserve"> </w:t>
      </w:r>
      <w:r w:rsidR="00696FB6" w:rsidRPr="00696FB6">
        <w:t>[1]</w:t>
      </w:r>
      <w:r w:rsidR="00404815">
        <w:t>.</w:t>
      </w:r>
    </w:p>
    <w:p w:rsidR="00A0244F" w:rsidRDefault="00A0244F" w:rsidP="00A0244F">
      <w:pPr>
        <w:jc w:val="both"/>
      </w:pPr>
      <w:r>
        <w:lastRenderedPageBreak/>
        <w:t>Дополнительное образование позволяет расширить поле свободного выбора в соответствии с потребностями и интересами подрастающего поколения. Вовлечение учащихся в объединения по интересам различного профиля повышает их общекультурный уровень, углубляет знания в различных областях,</w:t>
      </w:r>
      <w:r w:rsidR="00B01835">
        <w:t xml:space="preserve"> способствует решению задач до</w:t>
      </w:r>
      <w:r>
        <w:t>профильной и профильной подготовки.</w:t>
      </w:r>
    </w:p>
    <w:p w:rsidR="00151A5F" w:rsidRPr="00E216E7" w:rsidRDefault="000932E1" w:rsidP="00151A5F">
      <w:pPr>
        <w:jc w:val="both"/>
      </w:pPr>
      <w:r>
        <w:t>На современном этапе развития общества о</w:t>
      </w:r>
      <w:r w:rsidR="00151A5F">
        <w:t>сновная миссия учреждения дополнительного образования детей и молодеж</w:t>
      </w:r>
      <w:r w:rsidR="00717A28">
        <w:t>и состоит в том, чтобы формировать</w:t>
      </w:r>
      <w:r w:rsidR="00151A5F">
        <w:t xml:space="preserve"> образовательное пространство, отвечающее потребностям времени и запросам общества. В Кодексе Республики Беларусь об образовании дается понятие системы дополнительного образования детей и молодежи, а также определяю</w:t>
      </w:r>
      <w:r w:rsidR="00E216E7">
        <w:t>тся стоящие перед ней задачи</w:t>
      </w:r>
      <w:r w:rsidR="00151A5F" w:rsidRPr="00847316">
        <w:t>.</w:t>
      </w:r>
      <w:r w:rsidR="00E216E7">
        <w:t xml:space="preserve"> Одной из которых</w:t>
      </w:r>
      <w:r w:rsidR="00015A33">
        <w:t>,</w:t>
      </w:r>
      <w:r w:rsidR="00E216E7">
        <w:t xml:space="preserve"> является профессиональное самоопределение учащихся </w:t>
      </w:r>
      <w:r w:rsidR="00B932F6">
        <w:t>[</w:t>
      </w:r>
      <w:r w:rsidR="00B932F6" w:rsidRPr="0011212A">
        <w:t>2</w:t>
      </w:r>
      <w:r w:rsidR="00E216E7" w:rsidRPr="00B65DFC">
        <w:t>].</w:t>
      </w:r>
    </w:p>
    <w:p w:rsidR="00B65DFC" w:rsidRPr="00141E88" w:rsidRDefault="00B65DFC" w:rsidP="00B65DFC">
      <w:pPr>
        <w:shd w:val="clear" w:color="auto" w:fill="FFFFFF"/>
        <w:jc w:val="both"/>
        <w:rPr>
          <w:color w:val="000000" w:themeColor="text1"/>
        </w:rPr>
      </w:pPr>
      <w:r w:rsidRPr="00141E88">
        <w:rPr>
          <w:rFonts w:eastAsia="Times New Roman"/>
          <w:color w:val="000000" w:themeColor="text1"/>
          <w:spacing w:val="2"/>
        </w:rPr>
        <w:t xml:space="preserve">Для благополучия </w:t>
      </w:r>
      <w:r w:rsidRPr="00141E88">
        <w:rPr>
          <w:rFonts w:eastAsia="Times New Roman"/>
          <w:color w:val="000000" w:themeColor="text1"/>
          <w:spacing w:val="-13"/>
        </w:rPr>
        <w:t xml:space="preserve">общества необходимо, чтобы каждый ребёнок находил </w:t>
      </w:r>
      <w:r w:rsidR="00CF3422">
        <w:rPr>
          <w:rFonts w:eastAsia="Times New Roman"/>
          <w:color w:val="000000" w:themeColor="text1"/>
          <w:spacing w:val="8"/>
        </w:rPr>
        <w:t>возможно</w:t>
      </w:r>
      <w:r w:rsidR="00143520">
        <w:rPr>
          <w:rFonts w:eastAsia="Times New Roman"/>
          <w:color w:val="000000" w:themeColor="text1"/>
          <w:spacing w:val="8"/>
        </w:rPr>
        <w:t>сти для более полного применения</w:t>
      </w:r>
      <w:r w:rsidR="00CF3422">
        <w:rPr>
          <w:rFonts w:eastAsia="Times New Roman"/>
          <w:color w:val="000000" w:themeColor="text1"/>
          <w:spacing w:val="8"/>
        </w:rPr>
        <w:t xml:space="preserve"> своих</w:t>
      </w:r>
      <w:r w:rsidR="00143520">
        <w:rPr>
          <w:rFonts w:eastAsia="Times New Roman"/>
          <w:color w:val="000000" w:themeColor="text1"/>
          <w:spacing w:val="8"/>
        </w:rPr>
        <w:t xml:space="preserve"> интересов</w:t>
      </w:r>
      <w:r w:rsidRPr="00141E88">
        <w:rPr>
          <w:rFonts w:eastAsia="Times New Roman"/>
          <w:color w:val="000000" w:themeColor="text1"/>
          <w:spacing w:val="8"/>
        </w:rPr>
        <w:t xml:space="preserve">, </w:t>
      </w:r>
      <w:r w:rsidR="00143520">
        <w:rPr>
          <w:rFonts w:eastAsia="Times New Roman"/>
          <w:color w:val="000000" w:themeColor="text1"/>
          <w:spacing w:val="-5"/>
        </w:rPr>
        <w:t>склонностей</w:t>
      </w:r>
      <w:r w:rsidR="005F5120">
        <w:rPr>
          <w:rFonts w:eastAsia="Times New Roman"/>
          <w:color w:val="000000" w:themeColor="text1"/>
          <w:spacing w:val="-5"/>
        </w:rPr>
        <w:t xml:space="preserve">, не терял напрасно время и </w:t>
      </w:r>
      <w:r w:rsidRPr="00141E88">
        <w:rPr>
          <w:rFonts w:eastAsia="Times New Roman"/>
          <w:color w:val="000000" w:themeColor="text1"/>
          <w:spacing w:val="-5"/>
        </w:rPr>
        <w:t xml:space="preserve">силы в </w:t>
      </w:r>
      <w:r w:rsidRPr="00141E88">
        <w:rPr>
          <w:rFonts w:eastAsia="Times New Roman"/>
          <w:color w:val="000000" w:themeColor="text1"/>
          <w:spacing w:val="-6"/>
        </w:rPr>
        <w:t xml:space="preserve">поисках своего места в обществе, </w:t>
      </w:r>
      <w:r w:rsidRPr="00141E88">
        <w:rPr>
          <w:rFonts w:eastAsia="Times New Roman"/>
          <w:color w:val="000000" w:themeColor="text1"/>
          <w:spacing w:val="-4"/>
        </w:rPr>
        <w:t xml:space="preserve">где мог бы принести наибольшую пользу и получить </w:t>
      </w:r>
      <w:r w:rsidRPr="00141E88">
        <w:rPr>
          <w:rFonts w:eastAsia="Times New Roman"/>
          <w:color w:val="000000" w:themeColor="text1"/>
          <w:spacing w:val="-5"/>
        </w:rPr>
        <w:t>глубокое удовлетворение от своего труда.</w:t>
      </w:r>
    </w:p>
    <w:p w:rsidR="00B65DFC" w:rsidRPr="00695E75" w:rsidRDefault="00B65DFC" w:rsidP="00B65DFC">
      <w:pPr>
        <w:shd w:val="clear" w:color="auto" w:fill="FFFFFF"/>
        <w:jc w:val="both"/>
        <w:rPr>
          <w:color w:val="000000" w:themeColor="text1"/>
        </w:rPr>
      </w:pPr>
      <w:r w:rsidRPr="00695E75">
        <w:rPr>
          <w:color w:val="000000" w:themeColor="text1"/>
        </w:rPr>
        <w:t xml:space="preserve">Правильно сделанный </w:t>
      </w:r>
      <w:r w:rsidR="00AF2F7B">
        <w:rPr>
          <w:color w:val="000000" w:themeColor="text1"/>
        </w:rPr>
        <w:t xml:space="preserve">профессиональный </w:t>
      </w:r>
      <w:r w:rsidRPr="00695E75">
        <w:rPr>
          <w:color w:val="000000" w:themeColor="text1"/>
        </w:rPr>
        <w:t xml:space="preserve">выбор – это начало пути к успеху, к самореализации, к психологическому и материальному благополучию в будущем. </w:t>
      </w:r>
      <w:r w:rsidRPr="00695E75">
        <w:rPr>
          <w:rFonts w:eastAsia="Times New Roman"/>
          <w:color w:val="000000" w:themeColor="text1"/>
        </w:rPr>
        <w:t>Профессиональная ориентация в учрежден</w:t>
      </w:r>
      <w:r w:rsidR="005F5120">
        <w:rPr>
          <w:rFonts w:eastAsia="Times New Roman"/>
          <w:color w:val="000000" w:themeColor="text1"/>
        </w:rPr>
        <w:t>ии дополнительного образования –</w:t>
      </w:r>
      <w:r w:rsidRPr="00695E75">
        <w:rPr>
          <w:rFonts w:eastAsia="Times New Roman"/>
          <w:color w:val="000000" w:themeColor="text1"/>
        </w:rPr>
        <w:t xml:space="preserve"> это система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43133C" w:rsidRDefault="0043133C" w:rsidP="0043133C">
      <w:pPr>
        <w:jc w:val="both"/>
      </w:pPr>
      <w:r w:rsidRPr="000E03DD">
        <w:t>Профессиональное самоопределение, подготовка к выбору профессии является сложной</w:t>
      </w:r>
      <w:r w:rsidR="00B932F6" w:rsidRPr="00B932F6">
        <w:t xml:space="preserve"> </w:t>
      </w:r>
      <w:r w:rsidR="00B932F6">
        <w:t>и многомерной</w:t>
      </w:r>
      <w:r w:rsidRPr="000E03DD">
        <w:t xml:space="preserve"> психолого-педагогической проблемой, требующей комплексного подхода и не принимающей универсальных рецептов.</w:t>
      </w:r>
    </w:p>
    <w:p w:rsidR="00CE1C96" w:rsidRDefault="00CE1C96" w:rsidP="00CE1C96">
      <w:pPr>
        <w:jc w:val="both"/>
      </w:pPr>
      <w:r>
        <w:t>Подготовка к выбору профессии важна еще и потому, что она является неотъемлемой частью всестороннего и гармонического развития личности, и ее следует рассматривать в единстве и взаимодействии с нравственным, эстетическим, трудовым, интеллектуальным совершенствованием личности</w:t>
      </w:r>
      <w:r w:rsidR="00CE573D">
        <w:t>.</w:t>
      </w:r>
    </w:p>
    <w:p w:rsidR="006418B4" w:rsidRDefault="0043133C" w:rsidP="006418B4">
      <w:pPr>
        <w:jc w:val="both"/>
      </w:pPr>
      <w:r>
        <w:rPr>
          <w:color w:val="000000" w:themeColor="text1"/>
        </w:rPr>
        <w:t xml:space="preserve">Таким образом, профессиональное самоопределение учащихся можно рассматривать как </w:t>
      </w:r>
      <w:r w:rsidR="006817D8">
        <w:rPr>
          <w:color w:val="000000" w:themeColor="text1"/>
        </w:rPr>
        <w:t>один из важных</w:t>
      </w:r>
      <w:r>
        <w:rPr>
          <w:color w:val="000000" w:themeColor="text1"/>
        </w:rPr>
        <w:t xml:space="preserve"> компонент</w:t>
      </w:r>
      <w:r w:rsidR="006817D8">
        <w:rPr>
          <w:color w:val="000000" w:themeColor="text1"/>
        </w:rPr>
        <w:t>ов</w:t>
      </w:r>
      <w:r>
        <w:rPr>
          <w:color w:val="000000" w:themeColor="text1"/>
        </w:rPr>
        <w:t xml:space="preserve"> воспитательной работы учреждения дополнительного образования детей и молодежи.</w:t>
      </w:r>
      <w:r w:rsidR="006418B4">
        <w:rPr>
          <w:color w:val="000000" w:themeColor="text1"/>
        </w:rPr>
        <w:t xml:space="preserve"> </w:t>
      </w:r>
      <w:r w:rsidR="006418B4">
        <w:t>Деловой потенциал учащегося рассматривается нами как совокупность личностных особенностей, профессионально важных, для данного человека.</w:t>
      </w:r>
    </w:p>
    <w:p w:rsidR="00C82E74" w:rsidRDefault="00AD1E66" w:rsidP="006418B4">
      <w:pPr>
        <w:jc w:val="both"/>
      </w:pPr>
      <w:r>
        <w:t>Для решения задачи профессионального самоопределения учащихся с</w:t>
      </w:r>
      <w:r w:rsidR="00686FDF">
        <w:t xml:space="preserve"> 2019 учебного года в государственном учреждении образования «Гомельский городской центр дополнительного образования детей и молодежи» реализуется инновационный про</w:t>
      </w:r>
      <w:r w:rsidR="001A1410">
        <w:t>ект, авторами которого являются Парачук</w:t>
      </w:r>
      <w:r w:rsidR="00C82E74">
        <w:t> </w:t>
      </w:r>
      <w:r w:rsidR="001A1410">
        <w:t xml:space="preserve">А.В. и Сергеенко С.П. </w:t>
      </w:r>
      <w:r w:rsidR="004C01C9" w:rsidRPr="004C01C9">
        <w:t>[3]</w:t>
      </w:r>
      <w:r w:rsidR="00686FDF">
        <w:t>.</w:t>
      </w:r>
    </w:p>
    <w:p w:rsidR="00686FDF" w:rsidRDefault="00686FDF" w:rsidP="006418B4">
      <w:pPr>
        <w:jc w:val="both"/>
      </w:pPr>
      <w:r>
        <w:t>Пр</w:t>
      </w:r>
      <w:r w:rsidR="00C82E74">
        <w:t xml:space="preserve">едпосылкой для создания </w:t>
      </w:r>
      <w:r>
        <w:t>проекта послужила методическая</w:t>
      </w:r>
      <w:r w:rsidR="0018266D">
        <w:t xml:space="preserve"> разработка Парачука А.В. и Сергеенко С.П.</w:t>
      </w:r>
      <w:r w:rsidR="009B7337">
        <w:t xml:space="preserve">, представленная на </w:t>
      </w:r>
      <w:r w:rsidR="009B7337">
        <w:rPr>
          <w:lang w:val="en-US"/>
        </w:rPr>
        <w:t>XVII</w:t>
      </w:r>
      <w:r w:rsidR="009B7337">
        <w:t xml:space="preserve"> Республиканской </w:t>
      </w:r>
      <w:r w:rsidR="009B7337">
        <w:lastRenderedPageBreak/>
        <w:t xml:space="preserve">выставке научно-методической литературы, педагогического опыта и творчества учащейся молодежи </w:t>
      </w:r>
      <w:r w:rsidR="00C90DE3">
        <w:t>и получившая положительн</w:t>
      </w:r>
      <w:r w:rsidR="00B11F07">
        <w:t>ую</w:t>
      </w:r>
      <w:r w:rsidR="00C90DE3">
        <w:t xml:space="preserve"> </w:t>
      </w:r>
      <w:r w:rsidR="00B11F07">
        <w:t>рецензию</w:t>
      </w:r>
      <w:r w:rsidR="00C90DE3">
        <w:t xml:space="preserve"> экспертной комиссии </w:t>
      </w:r>
      <w:r w:rsidR="00C90DE3" w:rsidRPr="004C01C9">
        <w:t>[4]</w:t>
      </w:r>
      <w:r w:rsidR="00870853">
        <w:t>.</w:t>
      </w:r>
    </w:p>
    <w:p w:rsidR="002E50CA" w:rsidRDefault="002E50CA" w:rsidP="002E50CA">
      <w:pPr>
        <w:jc w:val="both"/>
      </w:pPr>
      <w:r>
        <w:t>Цель работы по профессиональному самоопределению в ГУО «Гомельский городской центр дополнительного образования детей и молодежи» состоит в том, чтобы учащиеся наиболее полно раскрыли свой деловой потенциал, умении учитывать при этом конкретные социально-экономические условия страны и своего региона, ориенти</w:t>
      </w:r>
      <w:r w:rsidR="008D4A75">
        <w:t>роваться</w:t>
      </w:r>
      <w:r w:rsidR="00D61B99">
        <w:t xml:space="preserve"> на рынке труда и освоить</w:t>
      </w:r>
      <w:r>
        <w:t xml:space="preserve"> навыки деловых переговоров.</w:t>
      </w:r>
    </w:p>
    <w:p w:rsidR="00711650" w:rsidRPr="00711650" w:rsidRDefault="00711650" w:rsidP="00711650">
      <w:pPr>
        <w:shd w:val="clear" w:color="auto" w:fill="FFFFFF"/>
        <w:spacing w:after="120"/>
        <w:jc w:val="both"/>
        <w:rPr>
          <w:rFonts w:eastAsia="Times New Roman"/>
          <w:color w:val="000000" w:themeColor="text1"/>
        </w:rPr>
      </w:pPr>
      <w:r w:rsidRPr="00711650">
        <w:rPr>
          <w:color w:val="000000" w:themeColor="text1"/>
        </w:rPr>
        <w:t xml:space="preserve">В Центре работа по профессиональному самоопределению учащихся </w:t>
      </w:r>
      <w:r w:rsidRPr="00711650">
        <w:rPr>
          <w:rFonts w:eastAsia="Times New Roman"/>
          <w:color w:val="000000" w:themeColor="text1"/>
        </w:rPr>
        <w:t xml:space="preserve">осуществляется на 2-х уровнях </w:t>
      </w:r>
      <w:r w:rsidR="00E44553">
        <w:rPr>
          <w:rFonts w:eastAsia="Times New Roman"/>
          <w:color w:val="000000" w:themeColor="text1"/>
        </w:rPr>
        <w:t>–</w:t>
      </w:r>
      <w:r w:rsidRPr="00711650">
        <w:rPr>
          <w:rFonts w:eastAsia="Times New Roman"/>
          <w:color w:val="000000" w:themeColor="text1"/>
        </w:rPr>
        <w:t xml:space="preserve"> общественном</w:t>
      </w:r>
      <w:r w:rsidR="00E44553">
        <w:rPr>
          <w:rFonts w:eastAsia="Times New Roman"/>
          <w:color w:val="000000" w:themeColor="text1"/>
        </w:rPr>
        <w:t xml:space="preserve"> (потребности рынка труда</w:t>
      </w:r>
      <w:r w:rsidR="0012165A">
        <w:rPr>
          <w:rFonts w:eastAsia="Times New Roman"/>
          <w:color w:val="000000" w:themeColor="text1"/>
        </w:rPr>
        <w:t xml:space="preserve"> города и области</w:t>
      </w:r>
      <w:r w:rsidR="00E44553">
        <w:rPr>
          <w:rFonts w:eastAsia="Times New Roman"/>
          <w:color w:val="000000" w:themeColor="text1"/>
        </w:rPr>
        <w:t>)</w:t>
      </w:r>
      <w:r w:rsidRPr="00711650">
        <w:rPr>
          <w:rFonts w:eastAsia="Times New Roman"/>
          <w:color w:val="000000" w:themeColor="text1"/>
        </w:rPr>
        <w:t xml:space="preserve"> и личностном</w:t>
      </w:r>
      <w:r w:rsidR="00E44553">
        <w:rPr>
          <w:rFonts w:eastAsia="Times New Roman"/>
          <w:color w:val="000000" w:themeColor="text1"/>
        </w:rPr>
        <w:t xml:space="preserve"> (запросы учащ</w:t>
      </w:r>
      <w:r w:rsidR="00910E83">
        <w:rPr>
          <w:rFonts w:eastAsia="Times New Roman"/>
          <w:color w:val="000000" w:themeColor="text1"/>
        </w:rPr>
        <w:t>их</w:t>
      </w:r>
      <w:r w:rsidR="00E44553">
        <w:rPr>
          <w:rFonts w:eastAsia="Times New Roman"/>
          <w:color w:val="000000" w:themeColor="text1"/>
        </w:rPr>
        <w:t>ся)</w:t>
      </w:r>
      <w:r w:rsidRPr="00711650">
        <w:rPr>
          <w:rFonts w:eastAsia="Times New Roman"/>
          <w:color w:val="000000" w:themeColor="text1"/>
        </w:rPr>
        <w:t xml:space="preserve"> (Рис.1).</w:t>
      </w:r>
    </w:p>
    <w:p w:rsidR="00B65DFC" w:rsidRPr="00B65DFC" w:rsidRDefault="00872EF0" w:rsidP="00711650">
      <w:pPr>
        <w:spacing w:before="2280" w:after="3120"/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group id="_x0000_s1045" style="position:absolute;left:0;text-align:left;margin-left:14.05pt;margin-top:.05pt;width:457.85pt;height:282.2pt;z-index:251660288" coordorigin="1982,2709" coordsize="9157,5644">
            <v:group id="_x0000_s1026" style="position:absolute;left:1982;top:3114;width:9155;height:5239" coordorigin="1714,10534" coordsize="9155,5239">
              <v:roundrect id="_x0000_s1027" style="position:absolute;left:1714;top:10534;width:3600;height:1063" arcsize="10923f" fillcolor="white [3201]" strokecolor="#974706 [1609]" strokeweight="1.5pt">
                <v:fill color2="#d6e3bc [1302]" focusposition="1" focussize="" focus="100%" type="gradient"/>
                <v:shadow on="t" type="perspective" color="#4e6128 [1606]" opacity=".5" offset="1pt" offset2="-3pt"/>
                <v:textbox style="mso-next-textbox:#_x0000_s1027">
                  <w:txbxContent>
                    <w:p w:rsidR="004133FF" w:rsidRPr="00141E88" w:rsidRDefault="004133FF" w:rsidP="00711650">
                      <w:pPr>
                        <w:ind w:firstLine="0"/>
                        <w:jc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141E88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Этап первичного профессионального выбора</w:t>
                      </w:r>
                    </w:p>
                  </w:txbxContent>
                </v:textbox>
              </v:round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8" type="#_x0000_t13" style="position:absolute;left:5451;top:10757;width:823;height:515" fillcolor="white [3201]" strokecolor="black [3213]" strokeweight="1.5pt">
                <v:fill color2="#999 [1296]" focusposition="1" focussize="" focus="100%" type="gradient"/>
                <v:shadow on="t" type="perspective" color="#7f7f7f [1601]" opacity=".5" offset="1pt" offset2="-3pt"/>
              </v:shape>
              <v:roundrect id="_x0000_s1029" style="position:absolute;left:1714;top:12234;width:3600;height:1063" arcsize="10923f" fillcolor="white [3201]" strokecolor="#974706 [1609]" strokeweight="1.5pt">
                <v:fill color2="#d6e3bc [1302]" focusposition="1" focussize="" focus="100%" type="gradient"/>
                <v:shadow on="t" type="perspective" color="#4e6128 [1606]" opacity=".5" offset="1pt" offset2="-3pt"/>
                <v:textbox style="mso-next-textbox:#_x0000_s1029">
                  <w:txbxContent>
                    <w:p w:rsidR="004133FF" w:rsidRPr="00141E88" w:rsidRDefault="004133FF" w:rsidP="00393E95">
                      <w:pPr>
                        <w:ind w:firstLine="0"/>
                        <w:jc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141E88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Активно – поисковый этап</w:t>
                      </w:r>
                    </w:p>
                  </w:txbxContent>
                </v:textbox>
              </v:roundrect>
              <v:shape id="_x0000_s1030" type="#_x0000_t13" style="position:absolute;left:5453;top:12493;width:823;height:515" fillcolor="white [3201]" strokecolor="black [3213]" strokeweight="1.5pt">
                <v:fill color2="#999 [1296]" focusposition="1" focussize="" focus="100%" type="gradient"/>
                <v:shadow on="t" type="perspective" color="#7f7f7f [1601]" opacity=".5" offset="1pt" offset2="-3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6514;top:11775;width:4355;height:1917" stroked="f">
                <v:textbox style="mso-next-textbox:#_x0000_s1031">
                  <w:txbxContent>
                    <w:p w:rsidR="004133FF" w:rsidRDefault="004133FF" w:rsidP="007620AB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Оказание помощи подросткам в формировании конкретных личностных задач профессионального и личностного самоопределения, обеспечение психолого - педагогического выбора учащихся.</w:t>
                      </w:r>
                    </w:p>
                    <w:p w:rsidR="004133FF" w:rsidRPr="00141E88" w:rsidRDefault="004133FF" w:rsidP="007116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oundrect id="_x0000_s1032" style="position:absolute;left:1714;top:14121;width:3600;height:1063" arcsize="10923f" fillcolor="white [3201]" strokecolor="#974706 [1609]" strokeweight="1.5pt">
                <v:fill color2="#d6e3bc [1302]" focusposition="1" focussize="" focus="100%" type="gradient"/>
                <v:shadow on="t" type="perspective" color="#4e6128 [1606]" opacity=".5" offset="1pt" offset2="-3pt"/>
                <v:textbox>
                  <w:txbxContent>
                    <w:p w:rsidR="004133FF" w:rsidRPr="00C275FA" w:rsidRDefault="004133FF" w:rsidP="00711650">
                      <w:pPr>
                        <w:ind w:firstLine="0"/>
                        <w:jc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275FA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Профессиональное определение учащихся</w:t>
                      </w:r>
                    </w:p>
                  </w:txbxContent>
                </v:textbox>
              </v:roundrect>
              <v:shape id="_x0000_s1033" type="#_x0000_t13" style="position:absolute;left:5489;top:14382;width:823;height:515" fillcolor="white [3201]" strokecolor="black [3213]" strokeweight="1.5pt">
                <v:fill color2="#999 [1296]" focusposition="1" focussize="" focus="100%" type="gradient"/>
                <v:shadow on="t" type="perspective" color="#7f7f7f [1601]" opacity=".5" offset="1pt" offset2="-3pt"/>
              </v:shape>
              <v:shape id="_x0000_s1034" type="#_x0000_t202" style="position:absolute;left:6583;top:13733;width:4029;height:2040" stroked="f">
                <v:textbox>
                  <w:txbxContent>
                    <w:p w:rsidR="004133FF" w:rsidRPr="00C275FA" w:rsidRDefault="004133FF" w:rsidP="007620AB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учащихся к адекватному выбору профессии, карьеры, жизненного пути, с учётом способностей, состояния здоровья и потребностей на рынке труда.</w:t>
                      </w:r>
                    </w:p>
                  </w:txbxContent>
                </v:textbox>
              </v:shape>
            </v:group>
            <v:shape id="_x0000_s1044" type="#_x0000_t202" style="position:absolute;left:6784;top:2709;width:4355;height:1663" stroked="f">
              <v:textbox>
                <w:txbxContent>
                  <w:p w:rsidR="004133FF" w:rsidRDefault="004133FF" w:rsidP="007620AB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Развитие интересов и способностей учащихся, создание условий выбора в различных сферах деятельности, формирование потребности в самоопределении.</w:t>
                    </w:r>
                  </w:p>
                  <w:p w:rsidR="004133FF" w:rsidRPr="00141E88" w:rsidRDefault="004133FF" w:rsidP="00711650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DD5F93" w:rsidRPr="005A4FCE" w:rsidRDefault="00711650" w:rsidP="00F06678">
      <w:pPr>
        <w:pStyle w:val="a7"/>
        <w:ind w:firstLine="0"/>
        <w:jc w:val="center"/>
        <w:rPr>
          <w:b w:val="0"/>
          <w:sz w:val="24"/>
          <w:szCs w:val="24"/>
        </w:rPr>
      </w:pPr>
      <w:r w:rsidRPr="00F06678">
        <w:rPr>
          <w:b w:val="0"/>
          <w:sz w:val="24"/>
          <w:szCs w:val="24"/>
        </w:rPr>
        <w:t xml:space="preserve">Рисунок </w:t>
      </w:r>
      <w:r w:rsidR="00872EF0" w:rsidRPr="00F06678">
        <w:rPr>
          <w:b w:val="0"/>
          <w:sz w:val="24"/>
          <w:szCs w:val="24"/>
        </w:rPr>
        <w:fldChar w:fldCharType="begin"/>
      </w:r>
      <w:r w:rsidRPr="00F06678">
        <w:rPr>
          <w:b w:val="0"/>
          <w:sz w:val="24"/>
          <w:szCs w:val="24"/>
        </w:rPr>
        <w:instrText xml:space="preserve"> SEQ Рисунок \* ARABIC </w:instrText>
      </w:r>
      <w:r w:rsidR="00872EF0" w:rsidRPr="00F06678">
        <w:rPr>
          <w:b w:val="0"/>
          <w:sz w:val="24"/>
          <w:szCs w:val="24"/>
        </w:rPr>
        <w:fldChar w:fldCharType="separate"/>
      </w:r>
      <w:r w:rsidR="00276AE6">
        <w:rPr>
          <w:b w:val="0"/>
          <w:noProof/>
          <w:sz w:val="24"/>
          <w:szCs w:val="24"/>
        </w:rPr>
        <w:t>1</w:t>
      </w:r>
      <w:r w:rsidR="00872EF0" w:rsidRPr="00F06678">
        <w:rPr>
          <w:b w:val="0"/>
          <w:sz w:val="24"/>
          <w:szCs w:val="24"/>
        </w:rPr>
        <w:fldChar w:fldCharType="end"/>
      </w:r>
      <w:r w:rsidRPr="00F06678">
        <w:rPr>
          <w:b w:val="0"/>
          <w:sz w:val="24"/>
          <w:szCs w:val="24"/>
        </w:rPr>
        <w:t>: Этапы профессионального самоопределения учащихся</w:t>
      </w:r>
    </w:p>
    <w:p w:rsidR="009E5B37" w:rsidRPr="001B7360" w:rsidRDefault="009E5B37" w:rsidP="009E5B37">
      <w:pPr>
        <w:shd w:val="clear" w:color="auto" w:fill="FFFFFF"/>
        <w:jc w:val="both"/>
        <w:rPr>
          <w:color w:val="000000" w:themeColor="text1"/>
        </w:rPr>
      </w:pPr>
      <w:r w:rsidRPr="001B7360">
        <w:rPr>
          <w:rFonts w:eastAsia="Times New Roman"/>
          <w:color w:val="000000" w:themeColor="text1"/>
        </w:rPr>
        <w:t>Проф</w:t>
      </w:r>
      <w:r w:rsidR="005A7035">
        <w:rPr>
          <w:rFonts w:eastAsia="Times New Roman"/>
          <w:color w:val="000000" w:themeColor="text1"/>
        </w:rPr>
        <w:t>ессиональная ориентация</w:t>
      </w:r>
      <w:r w:rsidR="00FA2225">
        <w:rPr>
          <w:rFonts w:eastAsia="Times New Roman"/>
          <w:color w:val="000000" w:themeColor="text1"/>
        </w:rPr>
        <w:t xml:space="preserve"> через занятия в объединениях</w:t>
      </w:r>
      <w:r>
        <w:rPr>
          <w:rFonts w:eastAsia="Times New Roman"/>
          <w:color w:val="000000" w:themeColor="text1"/>
        </w:rPr>
        <w:t xml:space="preserve"> по интересам</w:t>
      </w:r>
      <w:r w:rsidR="00401A7F">
        <w:rPr>
          <w:rFonts w:eastAsia="Times New Roman"/>
          <w:color w:val="000000" w:themeColor="text1"/>
        </w:rPr>
        <w:t xml:space="preserve"> –</w:t>
      </w:r>
      <w:r w:rsidRPr="001B7360">
        <w:rPr>
          <w:rFonts w:eastAsia="Times New Roman"/>
          <w:color w:val="000000" w:themeColor="text1"/>
        </w:rPr>
        <w:t xml:space="preserve"> одно из ведущих </w:t>
      </w:r>
      <w:r w:rsidRPr="001B7360">
        <w:rPr>
          <w:rFonts w:eastAsia="Times New Roman"/>
          <w:color w:val="000000" w:themeColor="text1"/>
          <w:spacing w:val="-11"/>
        </w:rPr>
        <w:t>напра</w:t>
      </w:r>
      <w:r>
        <w:rPr>
          <w:rFonts w:eastAsia="Times New Roman"/>
          <w:color w:val="000000" w:themeColor="text1"/>
          <w:spacing w:val="-11"/>
        </w:rPr>
        <w:t xml:space="preserve">влений </w:t>
      </w:r>
      <w:r w:rsidR="00A66F29">
        <w:rPr>
          <w:rFonts w:eastAsia="Times New Roman"/>
          <w:color w:val="000000" w:themeColor="text1"/>
          <w:spacing w:val="-11"/>
        </w:rPr>
        <w:t>воспитательной работы среди учащихся</w:t>
      </w:r>
      <w:r>
        <w:rPr>
          <w:rFonts w:eastAsia="Times New Roman"/>
          <w:color w:val="000000" w:themeColor="text1"/>
          <w:spacing w:val="-11"/>
        </w:rPr>
        <w:t xml:space="preserve">. </w:t>
      </w:r>
      <w:r w:rsidRPr="00D44FCF">
        <w:rPr>
          <w:rFonts w:eastAsia="Times New Roman"/>
          <w:color w:val="000000" w:themeColor="text1"/>
        </w:rPr>
        <w:t xml:space="preserve">В ходе учебных занятий </w:t>
      </w:r>
      <w:r w:rsidR="00DD5F93" w:rsidRPr="00D44FCF">
        <w:rPr>
          <w:rFonts w:eastAsia="Times New Roman"/>
          <w:color w:val="000000" w:themeColor="text1"/>
        </w:rPr>
        <w:t xml:space="preserve">решаются </w:t>
      </w:r>
      <w:r w:rsidRPr="00D44FCF">
        <w:rPr>
          <w:rFonts w:eastAsia="Times New Roman"/>
          <w:color w:val="000000" w:themeColor="text1"/>
        </w:rPr>
        <w:t>задачи трудовой подготовки учащихся,</w:t>
      </w:r>
      <w:r w:rsidRPr="001B7360">
        <w:rPr>
          <w:rFonts w:eastAsia="Times New Roman"/>
          <w:color w:val="000000" w:themeColor="text1"/>
          <w:spacing w:val="11"/>
        </w:rPr>
        <w:t xml:space="preserve"> </w:t>
      </w:r>
      <w:r w:rsidRPr="00C61160">
        <w:rPr>
          <w:rFonts w:eastAsia="Times New Roman"/>
          <w:color w:val="000000" w:themeColor="text1"/>
        </w:rPr>
        <w:t>ознакомление их с основами современного промышленного</w:t>
      </w:r>
      <w:r w:rsidRPr="001B7360">
        <w:rPr>
          <w:rFonts w:eastAsia="Times New Roman"/>
          <w:color w:val="000000" w:themeColor="text1"/>
          <w:spacing w:val="7"/>
        </w:rPr>
        <w:t xml:space="preserve"> и сельскохозяйственного </w:t>
      </w:r>
      <w:r w:rsidRPr="001B7360">
        <w:rPr>
          <w:rFonts w:eastAsia="Times New Roman"/>
          <w:color w:val="000000" w:themeColor="text1"/>
          <w:spacing w:val="-8"/>
        </w:rPr>
        <w:t xml:space="preserve">производства, строительства, транспорта, сферы обслуживания; </w:t>
      </w:r>
      <w:r w:rsidR="00D44FCF">
        <w:rPr>
          <w:rFonts w:eastAsia="Times New Roman"/>
          <w:color w:val="000000" w:themeColor="text1"/>
          <w:spacing w:val="-9"/>
        </w:rPr>
        <w:t>формиру</w:t>
      </w:r>
      <w:r w:rsidR="00411BD4">
        <w:rPr>
          <w:rFonts w:eastAsia="Times New Roman"/>
          <w:color w:val="000000" w:themeColor="text1"/>
          <w:spacing w:val="-9"/>
        </w:rPr>
        <w:t>е</w:t>
      </w:r>
      <w:r w:rsidR="00DD5F93">
        <w:rPr>
          <w:rFonts w:eastAsia="Times New Roman"/>
          <w:color w:val="000000" w:themeColor="text1"/>
          <w:spacing w:val="-9"/>
        </w:rPr>
        <w:t>т</w:t>
      </w:r>
      <w:r w:rsidR="00D44FCF">
        <w:rPr>
          <w:rFonts w:eastAsia="Times New Roman"/>
          <w:color w:val="000000" w:themeColor="text1"/>
          <w:spacing w:val="-9"/>
        </w:rPr>
        <w:t>ся</w:t>
      </w:r>
      <w:r w:rsidR="00DD5F93">
        <w:rPr>
          <w:rFonts w:eastAsia="Times New Roman"/>
          <w:color w:val="000000" w:themeColor="text1"/>
          <w:spacing w:val="-9"/>
        </w:rPr>
        <w:t xml:space="preserve"> </w:t>
      </w:r>
      <w:r w:rsidRPr="001B7360">
        <w:rPr>
          <w:rFonts w:eastAsia="Times New Roman"/>
          <w:color w:val="000000" w:themeColor="text1"/>
          <w:spacing w:val="-9"/>
        </w:rPr>
        <w:t xml:space="preserve">побуждение к </w:t>
      </w:r>
      <w:r w:rsidRPr="001B7360">
        <w:rPr>
          <w:rFonts w:eastAsia="Times New Roman"/>
          <w:color w:val="000000" w:themeColor="text1"/>
          <w:spacing w:val="-3"/>
        </w:rPr>
        <w:t xml:space="preserve">сознательному выбору </w:t>
      </w:r>
      <w:r w:rsidR="00D4479A">
        <w:rPr>
          <w:rFonts w:eastAsia="Times New Roman"/>
          <w:color w:val="000000" w:themeColor="text1"/>
          <w:spacing w:val="-3"/>
        </w:rPr>
        <w:t xml:space="preserve">будущей </w:t>
      </w:r>
      <w:r w:rsidRPr="001B7360">
        <w:rPr>
          <w:rFonts w:eastAsia="Times New Roman"/>
          <w:color w:val="000000" w:themeColor="text1"/>
          <w:spacing w:val="-3"/>
        </w:rPr>
        <w:t xml:space="preserve">профессии. </w:t>
      </w:r>
      <w:r>
        <w:rPr>
          <w:rFonts w:eastAsia="Times New Roman"/>
          <w:color w:val="000000" w:themeColor="text1"/>
          <w:spacing w:val="-3"/>
        </w:rPr>
        <w:t>Каждое объединение по интересам</w:t>
      </w:r>
      <w:r w:rsidRPr="001B7360">
        <w:rPr>
          <w:rFonts w:eastAsia="Times New Roman"/>
          <w:color w:val="000000" w:themeColor="text1"/>
          <w:spacing w:val="-3"/>
        </w:rPr>
        <w:t xml:space="preserve"> </w:t>
      </w:r>
      <w:r w:rsidRPr="001B7360">
        <w:rPr>
          <w:rFonts w:eastAsia="Times New Roman"/>
          <w:color w:val="000000" w:themeColor="text1"/>
          <w:spacing w:val="3"/>
        </w:rPr>
        <w:t>содейств</w:t>
      </w:r>
      <w:r w:rsidR="009901C8">
        <w:rPr>
          <w:rFonts w:eastAsia="Times New Roman"/>
          <w:color w:val="000000" w:themeColor="text1"/>
          <w:spacing w:val="3"/>
        </w:rPr>
        <w:t>ует решению задач профессиональной ориентации</w:t>
      </w:r>
      <w:r w:rsidRPr="001B7360">
        <w:rPr>
          <w:rFonts w:eastAsia="Times New Roman"/>
          <w:color w:val="000000" w:themeColor="text1"/>
          <w:spacing w:val="3"/>
        </w:rPr>
        <w:t xml:space="preserve"> различными </w:t>
      </w:r>
      <w:r w:rsidRPr="001B7360">
        <w:rPr>
          <w:rFonts w:eastAsia="Times New Roman"/>
          <w:color w:val="000000" w:themeColor="text1"/>
          <w:spacing w:val="-5"/>
        </w:rPr>
        <w:t>средствами</w:t>
      </w:r>
      <w:r w:rsidR="00672E0E">
        <w:rPr>
          <w:rFonts w:eastAsia="Times New Roman"/>
          <w:color w:val="000000" w:themeColor="text1"/>
          <w:spacing w:val="-5"/>
        </w:rPr>
        <w:t xml:space="preserve"> </w:t>
      </w:r>
      <w:r w:rsidR="003D74E2" w:rsidRPr="003D74E2">
        <w:rPr>
          <w:rFonts w:eastAsia="Times New Roman"/>
          <w:color w:val="000000" w:themeColor="text1"/>
          <w:spacing w:val="-5"/>
        </w:rPr>
        <w:t>(</w:t>
      </w:r>
      <w:r w:rsidR="003D74E2">
        <w:rPr>
          <w:rFonts w:eastAsia="Times New Roman"/>
          <w:color w:val="000000" w:themeColor="text1"/>
          <w:spacing w:val="-5"/>
        </w:rPr>
        <w:t>экскурсии</w:t>
      </w:r>
      <w:r w:rsidR="00692FD3">
        <w:rPr>
          <w:rFonts w:eastAsia="Times New Roman"/>
          <w:color w:val="000000" w:themeColor="text1"/>
          <w:spacing w:val="-5"/>
        </w:rPr>
        <w:t xml:space="preserve"> в учебные заведения и на предприятия города</w:t>
      </w:r>
      <w:r w:rsidR="003D74E2">
        <w:rPr>
          <w:rFonts w:eastAsia="Times New Roman"/>
          <w:color w:val="000000" w:themeColor="text1"/>
          <w:spacing w:val="-5"/>
        </w:rPr>
        <w:t>, мультимедийные презентации</w:t>
      </w:r>
      <w:r w:rsidR="005E700C">
        <w:rPr>
          <w:rFonts w:eastAsia="Times New Roman"/>
          <w:color w:val="000000" w:themeColor="text1"/>
          <w:spacing w:val="-5"/>
        </w:rPr>
        <w:t xml:space="preserve">, встречи с представителями различных профессий, </w:t>
      </w:r>
      <w:r w:rsidR="000621E1">
        <w:rPr>
          <w:rFonts w:eastAsia="Times New Roman"/>
          <w:color w:val="000000" w:themeColor="text1"/>
          <w:spacing w:val="-5"/>
        </w:rPr>
        <w:t xml:space="preserve">проведение </w:t>
      </w:r>
      <w:r w:rsidR="005E700C">
        <w:rPr>
          <w:rFonts w:eastAsia="Times New Roman"/>
          <w:color w:val="000000" w:themeColor="text1"/>
          <w:spacing w:val="-5"/>
        </w:rPr>
        <w:t>дн</w:t>
      </w:r>
      <w:r w:rsidR="000621E1">
        <w:rPr>
          <w:rFonts w:eastAsia="Times New Roman"/>
          <w:color w:val="000000" w:themeColor="text1"/>
          <w:spacing w:val="-5"/>
        </w:rPr>
        <w:t>я</w:t>
      </w:r>
      <w:r w:rsidR="005E700C">
        <w:rPr>
          <w:rFonts w:eastAsia="Times New Roman"/>
          <w:color w:val="000000" w:themeColor="text1"/>
          <w:spacing w:val="-5"/>
        </w:rPr>
        <w:t xml:space="preserve"> открытых дверей</w:t>
      </w:r>
      <w:r w:rsidR="00672E0E" w:rsidRPr="003D74E2">
        <w:rPr>
          <w:rFonts w:eastAsia="Times New Roman"/>
          <w:color w:val="000000" w:themeColor="text1"/>
          <w:spacing w:val="-5"/>
        </w:rPr>
        <w:t>)</w:t>
      </w:r>
      <w:r w:rsidRPr="001B7360">
        <w:rPr>
          <w:rFonts w:eastAsia="Times New Roman"/>
          <w:color w:val="000000" w:themeColor="text1"/>
          <w:spacing w:val="-5"/>
        </w:rPr>
        <w:t>.</w:t>
      </w:r>
    </w:p>
    <w:p w:rsidR="005A4FCE" w:rsidRPr="009137B9" w:rsidRDefault="005A4FCE" w:rsidP="005A4FCE">
      <w:pPr>
        <w:pStyle w:val="a8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своей работе педагоги дополнительного образования используют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такие 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методы работы как наблюдение за деятельностью и развитием 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учащихся, изу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чение результатов образовательной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деятельности, анкетирование, 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lastRenderedPageBreak/>
        <w:t>составление психолого-</w:t>
      </w:r>
      <w:r w:rsidRPr="009137B9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педагогических характеристик учащихся.</w:t>
      </w:r>
    </w:p>
    <w:p w:rsidR="00711650" w:rsidRDefault="00FB7DA4" w:rsidP="00AE5312">
      <w:pPr>
        <w:jc w:val="both"/>
      </w:pPr>
      <w:r>
        <w:t>Среди форм работы</w:t>
      </w:r>
      <w:r w:rsidR="00C15631">
        <w:t xml:space="preserve"> по данному направлению</w:t>
      </w:r>
      <w:r>
        <w:t xml:space="preserve"> можно выдел</w:t>
      </w:r>
      <w:r w:rsidR="0098325B">
        <w:t xml:space="preserve">ить: индивидуальные, групповые и </w:t>
      </w:r>
      <w:r>
        <w:t xml:space="preserve">массовые. </w:t>
      </w:r>
      <w:r w:rsidR="00C15631">
        <w:t xml:space="preserve">Содержание работы </w:t>
      </w:r>
      <w:r w:rsidR="001E5B7E">
        <w:t xml:space="preserve">по профессиональной ориентации </w:t>
      </w:r>
      <w:r w:rsidR="0011212A">
        <w:t xml:space="preserve">в Центре </w:t>
      </w:r>
      <w:r w:rsidR="00C15631">
        <w:t>можно представить следующим алгоритмом: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профессиональные намерения учащихся.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Узнать мнен</w:t>
      </w:r>
      <w:r w:rsidR="00CC2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родителей о выборе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ребёнком</w:t>
      </w:r>
      <w:r w:rsidR="00CC2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той или иной будущей профессии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Выявить познавательные интересы учащегося.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склонности, связанные с выбором профессии.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Уточнить способности.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как учащийся оценивает достигнутые успехи в своей образовательной деятельности.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Обсудить личностные качества учащегося (трудолюбие, общительность).</w:t>
      </w:r>
    </w:p>
    <w:p w:rsidR="00C15631" w:rsidRDefault="00C15631" w:rsidP="00C156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Дать учащемуся советы по подготовке к выбору профессионального пути. Реко</w:t>
      </w:r>
      <w:r w:rsidR="00464D2F">
        <w:rPr>
          <w:rFonts w:ascii="Times New Roman" w:hAnsi="Times New Roman" w:cs="Times New Roman"/>
          <w:color w:val="000000" w:themeColor="text1"/>
          <w:sz w:val="28"/>
          <w:szCs w:val="28"/>
        </w:rPr>
        <w:t>мендовать список литературы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направление объединения по интересам.</w:t>
      </w:r>
    </w:p>
    <w:p w:rsidR="00C15631" w:rsidRDefault="002D247F" w:rsidP="00497EE2">
      <w:pPr>
        <w:spacing w:after="120"/>
        <w:jc w:val="both"/>
      </w:pPr>
      <w:r>
        <w:t xml:space="preserve">Использование указанных форм и методов работы позволило </w:t>
      </w:r>
      <w:r w:rsidR="00EB4373">
        <w:t xml:space="preserve">нам </w:t>
      </w:r>
      <w:r>
        <w:t>провести сравнительный анализ между внеурочной деятельностью</w:t>
      </w:r>
      <w:r w:rsidR="00716355">
        <w:t xml:space="preserve"> учащихся</w:t>
      </w:r>
      <w:r>
        <w:t xml:space="preserve"> и </w:t>
      </w:r>
      <w:r w:rsidR="00765EC0">
        <w:t>системой дополнительного образования</w:t>
      </w:r>
      <w:r w:rsidR="0047208A">
        <w:t xml:space="preserve"> детей и молодежи</w:t>
      </w:r>
      <w:r>
        <w:t xml:space="preserve"> (Таблица 1).</w:t>
      </w:r>
    </w:p>
    <w:p w:rsidR="00312EF1" w:rsidRPr="00312EF1" w:rsidRDefault="00312EF1" w:rsidP="00312EF1">
      <w:pPr>
        <w:pStyle w:val="a7"/>
        <w:keepNext/>
        <w:ind w:firstLine="0"/>
        <w:jc w:val="center"/>
        <w:rPr>
          <w:b w:val="0"/>
          <w:sz w:val="24"/>
          <w:szCs w:val="24"/>
        </w:rPr>
      </w:pPr>
      <w:r w:rsidRPr="00312EF1">
        <w:rPr>
          <w:b w:val="0"/>
          <w:sz w:val="24"/>
          <w:szCs w:val="24"/>
        </w:rPr>
        <w:t xml:space="preserve">Таблица </w:t>
      </w:r>
      <w:r w:rsidR="00872EF0" w:rsidRPr="00312EF1">
        <w:rPr>
          <w:b w:val="0"/>
          <w:sz w:val="24"/>
          <w:szCs w:val="24"/>
        </w:rPr>
        <w:fldChar w:fldCharType="begin"/>
      </w:r>
      <w:r w:rsidRPr="00312EF1">
        <w:rPr>
          <w:b w:val="0"/>
          <w:sz w:val="24"/>
          <w:szCs w:val="24"/>
        </w:rPr>
        <w:instrText xml:space="preserve"> SEQ Таблица \* ARABIC </w:instrText>
      </w:r>
      <w:r w:rsidR="00872EF0" w:rsidRPr="00312EF1">
        <w:rPr>
          <w:b w:val="0"/>
          <w:sz w:val="24"/>
          <w:szCs w:val="24"/>
        </w:rPr>
        <w:fldChar w:fldCharType="separate"/>
      </w:r>
      <w:r w:rsidR="00276AE6">
        <w:rPr>
          <w:b w:val="0"/>
          <w:noProof/>
          <w:sz w:val="24"/>
          <w:szCs w:val="24"/>
        </w:rPr>
        <w:t>1</w:t>
      </w:r>
      <w:r w:rsidR="00872EF0" w:rsidRPr="00312EF1">
        <w:rPr>
          <w:b w:val="0"/>
          <w:sz w:val="24"/>
          <w:szCs w:val="24"/>
        </w:rPr>
        <w:fldChar w:fldCharType="end"/>
      </w:r>
      <w:r w:rsidR="00484224">
        <w:rPr>
          <w:b w:val="0"/>
          <w:noProof/>
          <w:sz w:val="24"/>
          <w:szCs w:val="24"/>
        </w:rPr>
        <w:t>: Компоненты</w:t>
      </w:r>
      <w:r w:rsidRPr="00312EF1">
        <w:rPr>
          <w:b w:val="0"/>
          <w:noProof/>
          <w:sz w:val="24"/>
          <w:szCs w:val="24"/>
        </w:rPr>
        <w:t xml:space="preserve"> сравнения внеурочной деятельности</w:t>
      </w:r>
      <w:r w:rsidR="00484224">
        <w:rPr>
          <w:b w:val="0"/>
          <w:noProof/>
          <w:sz w:val="24"/>
          <w:szCs w:val="24"/>
        </w:rPr>
        <w:t xml:space="preserve"> учащихся</w:t>
      </w:r>
      <w:r w:rsidRPr="00312EF1">
        <w:rPr>
          <w:b w:val="0"/>
          <w:noProof/>
          <w:sz w:val="24"/>
          <w:szCs w:val="24"/>
        </w:rPr>
        <w:t xml:space="preserve"> и системы дополнительного образования детей и молодежи</w:t>
      </w:r>
    </w:p>
    <w:tbl>
      <w:tblPr>
        <w:tblStyle w:val="a9"/>
        <w:tblW w:w="0" w:type="auto"/>
        <w:tblInd w:w="250" w:type="dxa"/>
        <w:tblLook w:val="04A0"/>
      </w:tblPr>
      <w:tblGrid>
        <w:gridCol w:w="4535"/>
        <w:gridCol w:w="4785"/>
      </w:tblGrid>
      <w:tr w:rsidR="00312EF1" w:rsidTr="002B25E3"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312EF1" w:rsidRDefault="00312EF1" w:rsidP="00DD5F93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312EF1" w:rsidRDefault="00312EF1" w:rsidP="00DD5F93">
            <w:pPr>
              <w:jc w:val="center"/>
            </w:pPr>
            <w:r>
              <w:t>Дополнительное образование</w:t>
            </w:r>
          </w:p>
        </w:tc>
      </w:tr>
      <w:tr w:rsidR="00312EF1" w:rsidTr="00F534A1">
        <w:tc>
          <w:tcPr>
            <w:tcW w:w="4535" w:type="dxa"/>
            <w:tcBorders>
              <w:top w:val="double" w:sz="4" w:space="0" w:color="auto"/>
            </w:tcBorders>
          </w:tcPr>
          <w:p w:rsidR="00312EF1" w:rsidRPr="00312EF1" w:rsidRDefault="00312EF1" w:rsidP="00F534A1">
            <w:r w:rsidRPr="00312EF1">
              <w:t>Внеурочная деятельность направлена на достижение планируемых результатов освоения основной образовательной программы.</w:t>
            </w:r>
          </w:p>
          <w:p w:rsidR="00312EF1" w:rsidRPr="00312EF1" w:rsidRDefault="00312EF1" w:rsidP="00F534A1">
            <w:r w:rsidRPr="00312EF1">
              <w:t xml:space="preserve">Внеурочная деятельность </w:t>
            </w:r>
            <w:r w:rsidRPr="00084D9C">
              <w:rPr>
                <w:i/>
              </w:rPr>
              <w:t>позволяет:</w:t>
            </w:r>
          </w:p>
          <w:p w:rsidR="00312EF1" w:rsidRPr="00312EF1" w:rsidRDefault="00096B4B" w:rsidP="00F534A1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адаптацию уча</w:t>
            </w:r>
            <w:r w:rsidR="00312EF1" w:rsidRPr="00312EF1">
              <w:rPr>
                <w:rFonts w:ascii="Times New Roman" w:hAnsi="Times New Roman" w:cs="Times New Roman"/>
                <w:sz w:val="28"/>
                <w:szCs w:val="28"/>
              </w:rPr>
              <w:t>щегося к образовательному процессу в условиях учреждения образования;</w:t>
            </w:r>
          </w:p>
          <w:p w:rsidR="00312EF1" w:rsidRPr="00312EF1" w:rsidRDefault="00312EF1" w:rsidP="00F534A1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12EF1">
              <w:rPr>
                <w:rFonts w:ascii="Times New Roman" w:hAnsi="Times New Roman" w:cs="Times New Roman"/>
                <w:sz w:val="28"/>
                <w:szCs w:val="28"/>
              </w:rPr>
              <w:t>оптимизировать его учебную нагрузку;</w:t>
            </w:r>
          </w:p>
          <w:p w:rsidR="00312EF1" w:rsidRPr="00312EF1" w:rsidRDefault="00312EF1" w:rsidP="00F534A1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12EF1">
              <w:rPr>
                <w:rFonts w:ascii="Times New Roman" w:hAnsi="Times New Roman" w:cs="Times New Roman"/>
                <w:sz w:val="28"/>
                <w:szCs w:val="28"/>
              </w:rPr>
              <w:t>улучшить условия для его физического и умственного развития</w:t>
            </w:r>
            <w:r w:rsidR="00346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B23DE8" w:rsidRDefault="00312EF1" w:rsidP="00F4161D">
            <w:r>
              <w:t>Общим результатом</w:t>
            </w:r>
            <w:r w:rsidR="003D0FBF">
              <w:t xml:space="preserve"> деятельности учреждения</w:t>
            </w:r>
            <w:r>
              <w:t xml:space="preserve"> дополнительного образования детей </w:t>
            </w:r>
            <w:r w:rsidR="00096B4B">
              <w:t xml:space="preserve">и молодежи </w:t>
            </w:r>
            <w:r w:rsidR="00096B4B" w:rsidRPr="00084D9C">
              <w:rPr>
                <w:i/>
              </w:rPr>
              <w:t>является</w:t>
            </w:r>
            <w:r w:rsidR="00B23DE8" w:rsidRPr="00084D9C">
              <w:rPr>
                <w:i/>
              </w:rPr>
              <w:t>:</w:t>
            </w:r>
          </w:p>
          <w:p w:rsidR="00312EF1" w:rsidRDefault="00096B4B" w:rsidP="00F4161D">
            <w:r>
              <w:t>адаптация уча</w:t>
            </w:r>
            <w:r w:rsidR="00312EF1">
              <w:t>щихся к жизни в обществе, профессиональное самоопределе</w:t>
            </w:r>
            <w:r w:rsidR="00466818">
              <w:t>ние, формирование и развитие их</w:t>
            </w:r>
            <w:r w:rsidR="00312EF1">
              <w:t xml:space="preserve"> творческих способностей, удовлетворени</w:t>
            </w:r>
            <w:r w:rsidR="00AB66F3">
              <w:t xml:space="preserve">е </w:t>
            </w:r>
            <w:r w:rsidR="00312EF1">
              <w:t>индивидуальных потребностей в интеллектуальном, нравственном и физическом совершенствовании.</w:t>
            </w:r>
          </w:p>
          <w:p w:rsidR="00312EF1" w:rsidRDefault="00312EF1" w:rsidP="007059F5">
            <w:r>
              <w:t>Результатом освоения образовательных программ дополнительного образования детей и м</w:t>
            </w:r>
            <w:r w:rsidR="00B23DE8">
              <w:t>олодежи является приобретение уча</w:t>
            </w:r>
            <w:r>
              <w:t>щимися знаний, умений и навыков.</w:t>
            </w:r>
            <w:r w:rsidR="007059F5">
              <w:t xml:space="preserve"> </w:t>
            </w:r>
            <w:r>
              <w:t>Сферой реализации данных образовательных программ являются все виды деятельности.</w:t>
            </w:r>
          </w:p>
        </w:tc>
      </w:tr>
    </w:tbl>
    <w:p w:rsidR="003D1B07" w:rsidRDefault="003D1B07" w:rsidP="003D1B07">
      <w:pPr>
        <w:jc w:val="both"/>
      </w:pPr>
      <w:r>
        <w:lastRenderedPageBreak/>
        <w:t>Для проведения успешной профессиональной ориентации нужно располагать социально-экономическими характеристиками профессий, знать перспективы их развития и особенности рынка труда данного региона. В данной связи методистами Центра создается картотека профессиограмм, котор</w:t>
      </w:r>
      <w:r w:rsidR="007000AB">
        <w:t>ые помогут уча</w:t>
      </w:r>
      <w:r>
        <w:t>щимся в выборе их будущей профессии.</w:t>
      </w:r>
    </w:p>
    <w:p w:rsidR="00F955F8" w:rsidRDefault="00E878E4" w:rsidP="00F955F8">
      <w:pPr>
        <w:jc w:val="both"/>
      </w:pPr>
      <w:r>
        <w:t>Учитывая специфику учреждений дополнительного образования детей и молодежи</w:t>
      </w:r>
      <w:r w:rsidR="0052042C">
        <w:t>,</w:t>
      </w:r>
      <w:r>
        <w:t xml:space="preserve"> часть мероприятий по профессиональной ориентации проходит в игровой форме.</w:t>
      </w:r>
      <w:r w:rsidR="00F955F8">
        <w:t xml:space="preserve"> В качестве примера рассмотрим мероприятие «Моя мечта о будущей профессии». Эпиграфом к нему мы взяли слова американского изобретателя Чарльза Кеттеринга: «Я интересуюсь своим будущим, потому что хочу провести в нем всю свою жизнь».</w:t>
      </w:r>
    </w:p>
    <w:p w:rsidR="002D247F" w:rsidRDefault="00F955F8" w:rsidP="00F955F8">
      <w:pPr>
        <w:jc w:val="both"/>
      </w:pPr>
      <w:r>
        <w:t>На</w:t>
      </w:r>
      <w:r w:rsidR="00850C03">
        <w:t xml:space="preserve"> протяжении всего мероприятия подростки</w:t>
      </w:r>
      <w:r>
        <w:t xml:space="preserve"> учились слушать и понимать друг друга, узнавали информацию о профессиях. Игра проходила в рамках блоко</w:t>
      </w:r>
      <w:r w:rsidR="00C94BDE">
        <w:t>в «Буквы алфавита в названиях профессий», «Я думаю и мечтаю».</w:t>
      </w:r>
    </w:p>
    <w:p w:rsidR="00DE4627" w:rsidRDefault="009E2F33" w:rsidP="00DE4627">
      <w:pPr>
        <w:jc w:val="both"/>
      </w:pPr>
      <w:r w:rsidRPr="00915E13">
        <w:t xml:space="preserve">Данное мероприятие </w:t>
      </w:r>
      <w:r w:rsidR="008809D9" w:rsidRPr="00915E13">
        <w:t>проходило</w:t>
      </w:r>
      <w:r w:rsidR="00DE4627" w:rsidRPr="00915E13">
        <w:t xml:space="preserve"> пошагово. Первый шаг – раз</w:t>
      </w:r>
      <w:r w:rsidR="00C24B1F" w:rsidRPr="00915E13">
        <w:t>минка, где происходило</w:t>
      </w:r>
      <w:r w:rsidR="00DE4627" w:rsidRPr="00915E13">
        <w:t xml:space="preserve"> знакомство с профессией (что я знаю о данной профессии, что должны</w:t>
      </w:r>
      <w:r w:rsidR="00AF3C0F" w:rsidRPr="00915E13">
        <w:t xml:space="preserve"> уметь люди, занимающиеся этой</w:t>
      </w:r>
      <w:r w:rsidR="00DE4627" w:rsidRPr="00915E13">
        <w:t xml:space="preserve"> профессией). Второй шаг – экскурсия</w:t>
      </w:r>
      <w:r w:rsidR="00E34C19">
        <w:t xml:space="preserve"> </w:t>
      </w:r>
      <w:r w:rsidR="00465407">
        <w:t xml:space="preserve">в учреждения профессионально-технического образования и </w:t>
      </w:r>
      <w:r w:rsidR="009544A0">
        <w:t xml:space="preserve">на </w:t>
      </w:r>
      <w:r w:rsidR="00465407">
        <w:t>предприятия города (экскурсии проводились за месяц до проведения мероприятия</w:t>
      </w:r>
      <w:r w:rsidR="00DE4627">
        <w:t>). Третий шаг – выполнение творческих заданий</w:t>
      </w:r>
      <w:r w:rsidR="00084D9C">
        <w:t xml:space="preserve"> (рисунки, мини-сочинения,</w:t>
      </w:r>
      <w:r w:rsidR="00DE4627">
        <w:t xml:space="preserve"> подготовка коллажей и плакатов</w:t>
      </w:r>
      <w:r w:rsidR="00692FD3">
        <w:t xml:space="preserve"> о профессиях</w:t>
      </w:r>
      <w:r w:rsidR="00DE4627">
        <w:t xml:space="preserve">). </w:t>
      </w:r>
    </w:p>
    <w:p w:rsidR="00D35EA3" w:rsidRDefault="00D35EA3" w:rsidP="00D35EA3">
      <w:pPr>
        <w:jc w:val="both"/>
      </w:pPr>
      <w:r>
        <w:t xml:space="preserve">В рамках работы </w:t>
      </w:r>
      <w:r w:rsidR="00E34C19">
        <w:t xml:space="preserve">по </w:t>
      </w:r>
      <w:r w:rsidR="007876E1">
        <w:t>профессиональной ориентации педагогами Центра</w:t>
      </w:r>
      <w:r w:rsidR="00E34C19">
        <w:t xml:space="preserve"> </w:t>
      </w:r>
      <w:r>
        <w:t>используются ин</w:t>
      </w:r>
      <w:r w:rsidR="003C7444">
        <w:t>терактивные методики. Данные методики</w:t>
      </w:r>
      <w:r>
        <w:t xml:space="preserve"> соответствуют личностно-ориентированному подходу и предполагают коллективное обучение в сот</w:t>
      </w:r>
      <w:r w:rsidR="00E03E22">
        <w:t>рудничестве. Среди них</w:t>
      </w:r>
      <w:r>
        <w:t xml:space="preserve"> можно отметить: профориентационные деловые игры, брейн-ринг, интерактивные площадки</w:t>
      </w:r>
      <w:r w:rsidR="00916B4E">
        <w:t xml:space="preserve"> </w:t>
      </w:r>
      <w:r w:rsidR="00916B4E" w:rsidRPr="00916B4E">
        <w:t>[6]</w:t>
      </w:r>
      <w:r>
        <w:t xml:space="preserve">. </w:t>
      </w:r>
    </w:p>
    <w:p w:rsidR="00E03E22" w:rsidRDefault="00E03E22">
      <w:r>
        <w:br w:type="page"/>
      </w:r>
    </w:p>
    <w:p w:rsidR="00AC0938" w:rsidRDefault="004D3D61" w:rsidP="00F955F8">
      <w:pPr>
        <w:jc w:val="both"/>
      </w:pPr>
      <w:r>
        <w:lastRenderedPageBreak/>
        <w:t>Систему воспитательной работы в рамках профессионального самоопред</w:t>
      </w:r>
      <w:r w:rsidR="00446A4E">
        <w:t>еления учащихся можно представить</w:t>
      </w:r>
      <w:r>
        <w:t xml:space="preserve"> в виде схемы (Рис. 2):</w:t>
      </w:r>
    </w:p>
    <w:p w:rsidR="004D3D61" w:rsidRDefault="00872EF0" w:rsidP="004D3D61">
      <w:pPr>
        <w:spacing w:before="2280" w:after="2880"/>
        <w:ind w:firstLine="0"/>
        <w:jc w:val="center"/>
      </w:pPr>
      <w:r>
        <w:rPr>
          <w:noProof/>
          <w:lang w:eastAsia="ru-RU"/>
        </w:rPr>
        <w:pict>
          <v:group id="_x0000_s1082" style="position:absolute;left:0;text-align:left;margin-left:35.7pt;margin-top:8.3pt;width:414.75pt;height:257.25pt;z-index:251661312" coordorigin="2325,1110" coordsize="8295,5145">
            <v:roundrect id="_x0000_s1083" style="position:absolute;left:2325;top:1110;width:8295;height:690" arcsize="10923f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83">
                <w:txbxContent>
                  <w:p w:rsidR="004133FF" w:rsidRPr="009455FC" w:rsidRDefault="004133FF" w:rsidP="004D3D61">
                    <w:pPr>
                      <w:jc w:val="center"/>
                      <w:rPr>
                        <w:b/>
                        <w:color w:val="0070C0"/>
                      </w:rPr>
                    </w:pPr>
                    <w:r w:rsidRPr="009455FC">
                      <w:rPr>
                        <w:b/>
                        <w:color w:val="0070C0"/>
                      </w:rPr>
                      <w:t>Система профессиональной ориентации учащихся</w:t>
                    </w:r>
                  </w:p>
                </w:txbxContent>
              </v:textbox>
            </v:roundrect>
            <v:rect id="_x0000_s1084" style="position:absolute;left:2775;top:2745;width:990;height:3510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layout-flow:vertical;mso-layout-flow-alt:bottom-to-top;mso-next-textbox:#_x0000_s1084">
                <w:txbxContent>
                  <w:p w:rsidR="004133FF" w:rsidRPr="009455FC" w:rsidRDefault="004133FF" w:rsidP="004D3D61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9455FC">
                      <w:rPr>
                        <w:b/>
                        <w:color w:val="0070C0"/>
                        <w:sz w:val="24"/>
                        <w:szCs w:val="24"/>
                      </w:rPr>
                      <w:t>Профессиональное просвещение</w:t>
                    </w:r>
                  </w:p>
                </w:txbxContent>
              </v:textbox>
            </v:rect>
            <v:rect id="_x0000_s1085" style="position:absolute;left:4350;top:2745;width:990;height:3510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layout-flow:vertical;mso-layout-flow-alt:bottom-to-top;mso-next-textbox:#_x0000_s1085">
                <w:txbxContent>
                  <w:p w:rsidR="004133FF" w:rsidRPr="00CA255D" w:rsidRDefault="004133FF" w:rsidP="004D3D61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CA255D">
                      <w:rPr>
                        <w:b/>
                        <w:color w:val="0070C0"/>
                        <w:sz w:val="24"/>
                        <w:szCs w:val="24"/>
                      </w:rPr>
                      <w:t>Профессиональная диагностика</w:t>
                    </w:r>
                  </w:p>
                </w:txbxContent>
              </v:textbox>
            </v:rect>
            <v:rect id="_x0000_s1086" style="position:absolute;left:6000;top:2745;width:990;height:3510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layout-flow:vertical;mso-layout-flow-alt:bottom-to-top;mso-next-textbox:#_x0000_s1086">
                <w:txbxContent>
                  <w:p w:rsidR="004133FF" w:rsidRPr="00CA255D" w:rsidRDefault="004133FF" w:rsidP="004D3D61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CA255D">
                      <w:rPr>
                        <w:b/>
                        <w:color w:val="0070C0"/>
                        <w:sz w:val="24"/>
                        <w:szCs w:val="24"/>
                      </w:rPr>
                      <w:t>Профессиональная консультация</w:t>
                    </w:r>
                  </w:p>
                </w:txbxContent>
              </v:textbox>
            </v:rect>
            <v:rect id="_x0000_s1087" style="position:absolute;left:7650;top:2745;width:990;height:3510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layout-flow:vertical;mso-layout-flow-alt:bottom-to-top;mso-next-textbox:#_x0000_s1087">
                <w:txbxContent>
                  <w:p w:rsidR="004133FF" w:rsidRPr="00CA255D" w:rsidRDefault="004133FF" w:rsidP="004D3D61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CA255D">
                      <w:rPr>
                        <w:b/>
                        <w:color w:val="0070C0"/>
                        <w:sz w:val="24"/>
                        <w:szCs w:val="24"/>
                      </w:rPr>
                      <w:t>Профессиональная адаптация</w:t>
                    </w:r>
                  </w:p>
                </w:txbxContent>
              </v:textbox>
            </v:rect>
            <v:rect id="_x0000_s1088" style="position:absolute;left:9270;top:2745;width:990;height:3510" fillcolor="white [3201]" strokecolor="#974706 [1609]" strokeweight="1.5pt">
              <v:fill color2="#d6e3bc [1302]" focusposition="1" focussize="" focus="100%" type="gradient"/>
              <v:shadow on="t" type="perspective" color="#4e6128 [1606]" opacity=".5" offset="1pt" offset2="-3pt"/>
              <v:textbox style="layout-flow:vertical;mso-layout-flow-alt:bottom-to-top;mso-next-textbox:#_x0000_s1088">
                <w:txbxContent>
                  <w:p w:rsidR="004133FF" w:rsidRPr="00CA255D" w:rsidRDefault="004133FF" w:rsidP="004D3D61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CA255D">
                      <w:rPr>
                        <w:b/>
                        <w:color w:val="0070C0"/>
                        <w:sz w:val="24"/>
                        <w:szCs w:val="24"/>
                      </w:rPr>
                      <w:t>Профессиональный подбор</w:t>
                    </w:r>
                  </w:p>
                </w:txbxContent>
              </v:textbox>
            </v: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89" type="#_x0000_t68" style="position:absolute;left:2963;top:2018;width:556;height:624" fillcolor="white [3201]" strokecolor="black [3213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0" type="#_x0000_t68" style="position:absolute;left:4545;top:2016;width:556;height:624" fillcolor="white [3201]" strokecolor="black [3213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1" type="#_x0000_t68" style="position:absolute;left:6195;top:2016;width:556;height:624" fillcolor="white [3201]" strokecolor="black [3213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2" type="#_x0000_t68" style="position:absolute;left:7812;top:2016;width:556;height:624" fillcolor="white [3201]" strokecolor="black [3213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3" type="#_x0000_t68" style="position:absolute;left:9451;top:2016;width:556;height:624" fillcolor="white [3201]" strokecolor="black [3213]" strokeweight="1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p w:rsidR="004D3D61" w:rsidRPr="004D3D61" w:rsidRDefault="004D3D61" w:rsidP="004D3D61">
      <w:pPr>
        <w:pStyle w:val="a7"/>
        <w:ind w:firstLine="0"/>
        <w:jc w:val="center"/>
        <w:rPr>
          <w:b w:val="0"/>
          <w:sz w:val="24"/>
          <w:szCs w:val="24"/>
        </w:rPr>
      </w:pPr>
      <w:r w:rsidRPr="004D3D61">
        <w:rPr>
          <w:b w:val="0"/>
          <w:sz w:val="24"/>
          <w:szCs w:val="24"/>
        </w:rPr>
        <w:t xml:space="preserve">Рисунок </w:t>
      </w:r>
      <w:r w:rsidR="00872EF0" w:rsidRPr="004D3D61">
        <w:rPr>
          <w:b w:val="0"/>
          <w:sz w:val="24"/>
          <w:szCs w:val="24"/>
        </w:rPr>
        <w:fldChar w:fldCharType="begin"/>
      </w:r>
      <w:r w:rsidRPr="004D3D61">
        <w:rPr>
          <w:b w:val="0"/>
          <w:sz w:val="24"/>
          <w:szCs w:val="24"/>
        </w:rPr>
        <w:instrText xml:space="preserve"> SEQ Рисунок \* ARABIC </w:instrText>
      </w:r>
      <w:r w:rsidR="00872EF0" w:rsidRPr="004D3D61">
        <w:rPr>
          <w:b w:val="0"/>
          <w:sz w:val="24"/>
          <w:szCs w:val="24"/>
        </w:rPr>
        <w:fldChar w:fldCharType="separate"/>
      </w:r>
      <w:r w:rsidR="00276AE6">
        <w:rPr>
          <w:b w:val="0"/>
          <w:noProof/>
          <w:sz w:val="24"/>
          <w:szCs w:val="24"/>
        </w:rPr>
        <w:t>2</w:t>
      </w:r>
      <w:r w:rsidR="00872EF0" w:rsidRPr="004D3D61">
        <w:rPr>
          <w:b w:val="0"/>
          <w:sz w:val="24"/>
          <w:szCs w:val="24"/>
        </w:rPr>
        <w:fldChar w:fldCharType="end"/>
      </w:r>
      <w:r w:rsidRPr="004D3D61">
        <w:rPr>
          <w:b w:val="0"/>
          <w:noProof/>
          <w:sz w:val="24"/>
          <w:szCs w:val="24"/>
        </w:rPr>
        <w:t xml:space="preserve"> : Система </w:t>
      </w:r>
      <w:r w:rsidR="000C3633">
        <w:rPr>
          <w:b w:val="0"/>
          <w:noProof/>
          <w:sz w:val="24"/>
          <w:szCs w:val="24"/>
        </w:rPr>
        <w:t xml:space="preserve">работы по </w:t>
      </w:r>
      <w:r w:rsidRPr="004D3D61">
        <w:rPr>
          <w:b w:val="0"/>
          <w:noProof/>
          <w:sz w:val="24"/>
          <w:szCs w:val="24"/>
        </w:rPr>
        <w:t>профессиональной ориентации учащихся</w:t>
      </w:r>
    </w:p>
    <w:p w:rsidR="00F72646" w:rsidRDefault="000847B5" w:rsidP="00F72646">
      <w:pPr>
        <w:jc w:val="both"/>
      </w:pPr>
      <w:r>
        <w:t xml:space="preserve">Хотелось бы обратить внимание на еще один аспект. Есть </w:t>
      </w:r>
      <w:r w:rsidR="00F72646">
        <w:t>часть учащихся</w:t>
      </w:r>
      <w:r>
        <w:t>, которая</w:t>
      </w:r>
      <w:r w:rsidR="00F72646">
        <w:t xml:space="preserve"> не мотивирована к получению знаний, умений и навыков, и как следствие они не владеют спецификой той или иной профессии. </w:t>
      </w:r>
      <w:r>
        <w:t>Поэтому, э</w:t>
      </w:r>
      <w:r w:rsidR="00F72646">
        <w:t xml:space="preserve">ффективность работы по профессиональной ориентации во многом зависит </w:t>
      </w:r>
      <w:r w:rsidR="00757A9E">
        <w:t xml:space="preserve">и </w:t>
      </w:r>
      <w:r w:rsidR="00F72646">
        <w:t>от</w:t>
      </w:r>
      <w:r w:rsidR="00757A9E">
        <w:t xml:space="preserve"> того, какая будет поставлена цель</w:t>
      </w:r>
      <w:r w:rsidR="00F72646">
        <w:t xml:space="preserve"> и задач</w:t>
      </w:r>
      <w:r w:rsidR="00757A9E">
        <w:t>и,</w:t>
      </w:r>
      <w:r w:rsidR="00F72646">
        <w:t xml:space="preserve"> от того как относятся педагоги к успехам </w:t>
      </w:r>
      <w:r w:rsidR="00115F81">
        <w:t xml:space="preserve">своих </w:t>
      </w:r>
      <w:r w:rsidR="00F72646">
        <w:t>учащихся.</w:t>
      </w:r>
    </w:p>
    <w:p w:rsidR="00F72646" w:rsidRDefault="00532C97" w:rsidP="00F72646">
      <w:pPr>
        <w:jc w:val="both"/>
      </w:pPr>
      <w:r>
        <w:t>Например,</w:t>
      </w:r>
      <w:r w:rsidR="00A72D05">
        <w:t xml:space="preserve"> кабинеты для проведения занятий об</w:t>
      </w:r>
      <w:r w:rsidR="00F167F4">
        <w:t>ъединений по интересам можно рассматривать как прообраз</w:t>
      </w:r>
      <w:r w:rsidR="00F72646">
        <w:t xml:space="preserve"> промы</w:t>
      </w:r>
      <w:r w:rsidR="00031A97">
        <w:t>шленного предприятия. По ним учащиеся</w:t>
      </w:r>
      <w:r w:rsidR="00F72646">
        <w:t xml:space="preserve"> судят об организации технологического процесса на промышленном производстве, а о педагогах — как о рабочих, техниках и инженерах, задействованных на нём. </w:t>
      </w:r>
    </w:p>
    <w:p w:rsidR="00F72646" w:rsidRDefault="00F72646" w:rsidP="00F72646">
      <w:pPr>
        <w:jc w:val="both"/>
      </w:pPr>
      <w:r>
        <w:t xml:space="preserve">Всё это обуславливает подготовку учащихся к сознательному выбору профессии, особенно в сфере производства. Ведь именно труд является </w:t>
      </w:r>
      <w:r w:rsidR="00004709">
        <w:t xml:space="preserve">для учащихся </w:t>
      </w:r>
      <w:r>
        <w:t>той воспитательной силой, без котор</w:t>
      </w:r>
      <w:r w:rsidR="00004709">
        <w:t>ой невоз</w:t>
      </w:r>
      <w:r w:rsidR="00A258B4">
        <w:t xml:space="preserve">можна </w:t>
      </w:r>
      <w:r w:rsidR="00004709">
        <w:t>профессиональная ориентация</w:t>
      </w:r>
      <w:r w:rsidR="00A663BB">
        <w:t xml:space="preserve"> </w:t>
      </w:r>
      <w:r w:rsidR="00A663BB" w:rsidRPr="00A663BB">
        <w:t>[5]</w:t>
      </w:r>
      <w:r>
        <w:t>.</w:t>
      </w:r>
    </w:p>
    <w:p w:rsidR="006157D9" w:rsidRDefault="00DA39BB" w:rsidP="006157D9">
      <w:pPr>
        <w:jc w:val="both"/>
      </w:pPr>
      <w:r>
        <w:t xml:space="preserve">В Центре </w:t>
      </w:r>
      <w:r w:rsidR="00465407">
        <w:t>этот вид работы реализуется по данным направлениям</w:t>
      </w:r>
      <w:r w:rsidR="00621BC2">
        <w:t>:</w:t>
      </w:r>
    </w:p>
    <w:p w:rsidR="006157D9" w:rsidRPr="006157D9" w:rsidRDefault="006157D9" w:rsidP="006157D9">
      <w:pPr>
        <w:pStyle w:val="a8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57D9">
        <w:rPr>
          <w:rFonts w:ascii="Times New Roman" w:hAnsi="Times New Roman" w:cs="Times New Roman"/>
          <w:sz w:val="28"/>
          <w:szCs w:val="28"/>
        </w:rPr>
        <w:t>тесное сотрудничество педагогов, учащихся с ВУЗами, СУЗами, предприятиями города;</w:t>
      </w:r>
    </w:p>
    <w:p w:rsidR="006157D9" w:rsidRPr="006157D9" w:rsidRDefault="00EA0630" w:rsidP="006157D9">
      <w:pPr>
        <w:pStyle w:val="a8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связи семьи и учреждения дополнительного образования</w:t>
      </w:r>
      <w:r w:rsidR="006157D9" w:rsidRPr="006157D9">
        <w:rPr>
          <w:rFonts w:ascii="Times New Roman" w:hAnsi="Times New Roman" w:cs="Times New Roman"/>
          <w:sz w:val="28"/>
          <w:szCs w:val="28"/>
        </w:rPr>
        <w:t>;</w:t>
      </w:r>
    </w:p>
    <w:p w:rsidR="006157D9" w:rsidRPr="006157D9" w:rsidRDefault="006157D9" w:rsidP="006157D9">
      <w:pPr>
        <w:pStyle w:val="a8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57D9">
        <w:rPr>
          <w:rFonts w:ascii="Times New Roman" w:hAnsi="Times New Roman" w:cs="Times New Roman"/>
          <w:sz w:val="28"/>
          <w:szCs w:val="28"/>
        </w:rPr>
        <w:t>привлечение родителей учащихся к организации работы по профессиональной ориентации;</w:t>
      </w:r>
    </w:p>
    <w:p w:rsidR="006157D9" w:rsidRDefault="006157D9" w:rsidP="006157D9">
      <w:pPr>
        <w:pStyle w:val="a8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57D9">
        <w:rPr>
          <w:rFonts w:ascii="Times New Roman" w:hAnsi="Times New Roman" w:cs="Times New Roman"/>
          <w:sz w:val="28"/>
          <w:szCs w:val="28"/>
        </w:rPr>
        <w:t>разра</w:t>
      </w:r>
      <w:r w:rsidR="004D2BF9">
        <w:rPr>
          <w:rFonts w:ascii="Times New Roman" w:hAnsi="Times New Roman" w:cs="Times New Roman"/>
          <w:sz w:val="28"/>
          <w:szCs w:val="28"/>
        </w:rPr>
        <w:t>ботка методических рекомендаций</w:t>
      </w:r>
      <w:r w:rsidR="0022272B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4D2BF9">
        <w:rPr>
          <w:rFonts w:ascii="Times New Roman" w:hAnsi="Times New Roman" w:cs="Times New Roman"/>
          <w:sz w:val="28"/>
          <w:szCs w:val="28"/>
        </w:rPr>
        <w:t>;</w:t>
      </w:r>
    </w:p>
    <w:p w:rsidR="0012284A" w:rsidRDefault="004D2BF9" w:rsidP="006157D9">
      <w:pPr>
        <w:pStyle w:val="a8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совместное проведение </w:t>
      </w:r>
      <w:r w:rsidR="00664C31">
        <w:rPr>
          <w:rFonts w:ascii="Times New Roman" w:hAnsi="Times New Roman" w:cs="Times New Roman"/>
          <w:sz w:val="28"/>
          <w:szCs w:val="28"/>
        </w:rPr>
        <w:t xml:space="preserve">в социуме </w:t>
      </w:r>
      <w:r>
        <w:rPr>
          <w:rFonts w:ascii="Times New Roman" w:hAnsi="Times New Roman" w:cs="Times New Roman"/>
          <w:sz w:val="28"/>
          <w:szCs w:val="28"/>
        </w:rPr>
        <w:t>культурно-досуговых и</w:t>
      </w:r>
      <w:r w:rsidR="00664C31">
        <w:rPr>
          <w:rFonts w:ascii="Times New Roman" w:hAnsi="Times New Roman" w:cs="Times New Roman"/>
          <w:sz w:val="28"/>
          <w:szCs w:val="28"/>
        </w:rPr>
        <w:t xml:space="preserve">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 учреждениями профессионально-технического </w:t>
      </w:r>
      <w:r w:rsidRPr="00664C31">
        <w:rPr>
          <w:rFonts w:ascii="Times New Roman" w:hAnsi="Times New Roman" w:cs="Times New Roman"/>
          <w:sz w:val="28"/>
          <w:szCs w:val="28"/>
        </w:rPr>
        <w:t>образования</w:t>
      </w:r>
      <w:r w:rsidR="00C37771">
        <w:rPr>
          <w:rFonts w:ascii="Times New Roman" w:hAnsi="Times New Roman" w:cs="Times New Roman"/>
          <w:sz w:val="28"/>
          <w:szCs w:val="28"/>
        </w:rPr>
        <w:t>.</w:t>
      </w:r>
    </w:p>
    <w:p w:rsidR="004D2BF9" w:rsidRPr="00664C31" w:rsidRDefault="00664C31" w:rsidP="0012284A">
      <w:pPr>
        <w:pStyle w:val="a8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31">
        <w:rPr>
          <w:rFonts w:ascii="Times New Roman" w:hAnsi="Times New Roman" w:cs="Times New Roman"/>
          <w:sz w:val="28"/>
          <w:szCs w:val="28"/>
        </w:rPr>
        <w:t>В качестве примера можно рассмотреть взаимодействие учащихся объединений по интересам «Юный моряк», «Юнга», «Рулевые-мотористы» с учреждением</w:t>
      </w:r>
      <w:r w:rsidR="004D2BF9" w:rsidRPr="00664C31">
        <w:rPr>
          <w:rFonts w:ascii="Times New Roman" w:hAnsi="Times New Roman" w:cs="Times New Roman"/>
          <w:sz w:val="28"/>
          <w:szCs w:val="28"/>
        </w:rPr>
        <w:t xml:space="preserve"> </w:t>
      </w:r>
      <w:r w:rsidRPr="00664C31">
        <w:rPr>
          <w:rFonts w:ascii="Times New Roman" w:hAnsi="Times New Roman" w:cs="Times New Roman"/>
          <w:sz w:val="28"/>
          <w:szCs w:val="28"/>
        </w:rPr>
        <w:t>образования «Гомельский государственный профессиональный лицей речного флота № 30»</w:t>
      </w:r>
      <w:r w:rsidR="0012284A">
        <w:rPr>
          <w:rFonts w:ascii="Times New Roman" w:hAnsi="Times New Roman" w:cs="Times New Roman"/>
          <w:sz w:val="28"/>
          <w:szCs w:val="28"/>
        </w:rPr>
        <w:t>. На протяжении ряда лет воспитанники данных объединений</w:t>
      </w:r>
      <w:r w:rsidRPr="00664C31">
        <w:rPr>
          <w:rFonts w:ascii="Times New Roman" w:hAnsi="Times New Roman" w:cs="Times New Roman"/>
          <w:sz w:val="28"/>
          <w:szCs w:val="28"/>
        </w:rPr>
        <w:t xml:space="preserve"> </w:t>
      </w:r>
      <w:r w:rsidR="0012284A">
        <w:rPr>
          <w:rFonts w:ascii="Times New Roman" w:hAnsi="Times New Roman" w:cs="Times New Roman"/>
          <w:sz w:val="28"/>
          <w:szCs w:val="28"/>
        </w:rPr>
        <w:t>по интересам являлись выпускниками и учащимися вышеуказанного учебного заведения</w:t>
      </w:r>
      <w:r w:rsidR="00D82CDB">
        <w:rPr>
          <w:rFonts w:ascii="Times New Roman" w:hAnsi="Times New Roman" w:cs="Times New Roman"/>
          <w:sz w:val="28"/>
          <w:szCs w:val="28"/>
        </w:rPr>
        <w:t>.</w:t>
      </w:r>
      <w:r w:rsidR="00C37771">
        <w:rPr>
          <w:rFonts w:ascii="Times New Roman" w:hAnsi="Times New Roman" w:cs="Times New Roman"/>
          <w:sz w:val="28"/>
          <w:szCs w:val="28"/>
        </w:rPr>
        <w:t xml:space="preserve"> В рамках сотрудничества проводятся совместные экскурсии, </w:t>
      </w:r>
      <w:r w:rsidR="0081438B">
        <w:rPr>
          <w:rFonts w:ascii="Times New Roman" w:hAnsi="Times New Roman" w:cs="Times New Roman"/>
          <w:sz w:val="28"/>
          <w:szCs w:val="28"/>
        </w:rPr>
        <w:t>водные походы</w:t>
      </w:r>
      <w:r w:rsidR="00A85D05">
        <w:rPr>
          <w:rFonts w:ascii="Times New Roman" w:hAnsi="Times New Roman" w:cs="Times New Roman"/>
          <w:sz w:val="28"/>
          <w:szCs w:val="28"/>
        </w:rPr>
        <w:t xml:space="preserve"> (Приложение_2)</w:t>
      </w:r>
      <w:r w:rsidR="0081438B">
        <w:rPr>
          <w:rFonts w:ascii="Times New Roman" w:hAnsi="Times New Roman" w:cs="Times New Roman"/>
          <w:sz w:val="28"/>
          <w:szCs w:val="28"/>
        </w:rPr>
        <w:t xml:space="preserve">, </w:t>
      </w:r>
      <w:r w:rsidR="00C37771">
        <w:rPr>
          <w:rFonts w:ascii="Times New Roman" w:hAnsi="Times New Roman" w:cs="Times New Roman"/>
          <w:sz w:val="28"/>
          <w:szCs w:val="28"/>
        </w:rPr>
        <w:t>мастер-классы, культурно-д</w:t>
      </w:r>
      <w:r w:rsidR="009F05BC">
        <w:rPr>
          <w:rFonts w:ascii="Times New Roman" w:hAnsi="Times New Roman" w:cs="Times New Roman"/>
          <w:sz w:val="28"/>
          <w:szCs w:val="28"/>
        </w:rPr>
        <w:t>осуговые мероприятия (Приложени</w:t>
      </w:r>
      <w:r w:rsidR="00A85D05">
        <w:rPr>
          <w:rFonts w:ascii="Times New Roman" w:hAnsi="Times New Roman" w:cs="Times New Roman"/>
          <w:sz w:val="28"/>
          <w:szCs w:val="28"/>
        </w:rPr>
        <w:t>е</w:t>
      </w:r>
      <w:r w:rsidR="009F05BC">
        <w:rPr>
          <w:rFonts w:ascii="Times New Roman" w:hAnsi="Times New Roman" w:cs="Times New Roman"/>
          <w:sz w:val="28"/>
          <w:szCs w:val="28"/>
        </w:rPr>
        <w:t>_1</w:t>
      </w:r>
      <w:r w:rsidR="00C37771">
        <w:rPr>
          <w:rFonts w:ascii="Times New Roman" w:hAnsi="Times New Roman" w:cs="Times New Roman"/>
          <w:sz w:val="28"/>
          <w:szCs w:val="28"/>
        </w:rPr>
        <w:t>)</w:t>
      </w:r>
      <w:r w:rsidR="00C37771" w:rsidRPr="00664C31">
        <w:rPr>
          <w:rFonts w:ascii="Times New Roman" w:hAnsi="Times New Roman" w:cs="Times New Roman"/>
          <w:sz w:val="28"/>
          <w:szCs w:val="28"/>
        </w:rPr>
        <w:t>.</w:t>
      </w:r>
    </w:p>
    <w:p w:rsidR="004C65F7" w:rsidRDefault="004C65F7" w:rsidP="004C65F7">
      <w:pPr>
        <w:shd w:val="clear" w:color="auto" w:fill="FFFFFF"/>
        <w:tabs>
          <w:tab w:val="left" w:pos="950"/>
        </w:tabs>
        <w:jc w:val="both"/>
        <w:rPr>
          <w:color w:val="000000" w:themeColor="text1"/>
        </w:rPr>
      </w:pPr>
      <w:r>
        <w:rPr>
          <w:color w:val="000000" w:themeColor="text1"/>
        </w:rPr>
        <w:t>Ведущая идея в профориентационном развитии учащегося – общественно-полезная деятельность (учебная, трудовая, спортивно-техническая).</w:t>
      </w:r>
    </w:p>
    <w:p w:rsidR="0049436D" w:rsidRDefault="0049436D" w:rsidP="0049436D">
      <w:pPr>
        <w:jc w:val="both"/>
        <w:rPr>
          <w:color w:val="000000" w:themeColor="text1"/>
        </w:rPr>
      </w:pPr>
      <w:r>
        <w:rPr>
          <w:color w:val="000000" w:themeColor="text1"/>
        </w:rPr>
        <w:t>Скольких жизненных ошибок, а порой и драм, можно было бы избежать, если верно выбрать свой путь? Поэтому задача педагога вообще и педагога дополнительного образования в частности, состоит в том, чтобы опираясь на помощь психолого-педагогической службы определить склонности учащегося к той или иной профессии и постараться мотивировать его на её получение.</w:t>
      </w:r>
    </w:p>
    <w:p w:rsidR="0049436D" w:rsidRDefault="0049436D" w:rsidP="0049436D">
      <w:pPr>
        <w:jc w:val="both"/>
        <w:rPr>
          <w:color w:val="000000" w:themeColor="text1"/>
        </w:rPr>
      </w:pPr>
      <w:r>
        <w:rPr>
          <w:color w:val="000000" w:themeColor="text1"/>
        </w:rPr>
        <w:t>Благодаря занятиям в объединениях по интересам учащиеся получают возможность приобщиться к основам множества рабочих профессий, актуальность которых в последнее время особенно велика.</w:t>
      </w:r>
    </w:p>
    <w:p w:rsidR="004D3D61" w:rsidRDefault="00707614" w:rsidP="00F955F8">
      <w:pPr>
        <w:jc w:val="both"/>
      </w:pPr>
      <w:r>
        <w:t xml:space="preserve">Таким образом, опираясь на </w:t>
      </w:r>
      <w:r w:rsidR="00CD7553">
        <w:t>инновационный проект</w:t>
      </w:r>
      <w:r w:rsidR="00AA6E79">
        <w:t xml:space="preserve"> по профессиональному самоопределению учащихся</w:t>
      </w:r>
      <w:r w:rsidR="00DB0C7C">
        <w:t>, реализ</w:t>
      </w:r>
      <w:r>
        <w:t>уемый в настоящее время в ГУО «Гомельский городской центр дополнительного образования детей и молодежи»</w:t>
      </w:r>
      <w:r w:rsidR="00DB0C7C">
        <w:t>,</w:t>
      </w:r>
      <w:r w:rsidR="00CD7553">
        <w:t xml:space="preserve"> </w:t>
      </w:r>
      <w:r>
        <w:t xml:space="preserve">мы </w:t>
      </w:r>
      <w:r w:rsidR="00CD7553">
        <w:t xml:space="preserve">имеет </w:t>
      </w:r>
      <w:r>
        <w:t xml:space="preserve">действенный инструмент </w:t>
      </w:r>
      <w:r w:rsidR="00CD7553">
        <w:t>для решения воспитательных и социа</w:t>
      </w:r>
      <w:r w:rsidR="009854AD">
        <w:t>льных проблем, ставших особенно</w:t>
      </w:r>
      <w:r w:rsidR="00CD7553">
        <w:t xml:space="preserve"> актуальными в последнее время</w:t>
      </w:r>
      <w:r w:rsidR="00DB0C7C">
        <w:t>.</w:t>
      </w:r>
    </w:p>
    <w:p w:rsidR="00DE6085" w:rsidRPr="00DE6085" w:rsidRDefault="00DE6085" w:rsidP="00DE6085">
      <w:pPr>
        <w:jc w:val="both"/>
        <w:rPr>
          <w:color w:val="000000" w:themeColor="text1"/>
        </w:rPr>
      </w:pPr>
      <w:r>
        <w:t xml:space="preserve">Подводя итог вышесказанному, мы можем сделать вывод, что </w:t>
      </w:r>
      <w:r w:rsidRPr="00DE6085">
        <w:rPr>
          <w:color w:val="000000" w:themeColor="text1"/>
        </w:rPr>
        <w:t xml:space="preserve">профессиональное самоопределение учащегося является важной характеристикой социально-психологической зрелости его личности, ее </w:t>
      </w:r>
      <w:r w:rsidR="00874710">
        <w:rPr>
          <w:color w:val="000000" w:themeColor="text1"/>
        </w:rPr>
        <w:t xml:space="preserve">насущной </w:t>
      </w:r>
      <w:r w:rsidRPr="00DE6085">
        <w:rPr>
          <w:color w:val="000000" w:themeColor="text1"/>
        </w:rPr>
        <w:t xml:space="preserve">потребностью в самореализации и самоактуализации. </w:t>
      </w:r>
    </w:p>
    <w:p w:rsidR="00DE6085" w:rsidRDefault="00DE6085" w:rsidP="00F955F8">
      <w:pPr>
        <w:jc w:val="both"/>
      </w:pPr>
    </w:p>
    <w:p w:rsidR="00301ED6" w:rsidRDefault="00301ED6">
      <w:r>
        <w:br w:type="page"/>
      </w:r>
    </w:p>
    <w:p w:rsidR="00301ED6" w:rsidRDefault="00301ED6" w:rsidP="00C315AF">
      <w:pPr>
        <w:spacing w:after="240"/>
        <w:ind w:firstLine="0"/>
        <w:jc w:val="center"/>
      </w:pPr>
      <w:r>
        <w:lastRenderedPageBreak/>
        <w:t>Список использованной литературы</w:t>
      </w:r>
    </w:p>
    <w:p w:rsidR="00301ED6" w:rsidRDefault="004A1BD9" w:rsidP="00FE5565">
      <w:pPr>
        <w:pStyle w:val="a8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непрерывного воспитания детей и учащейся молодежи на 2016-2020 годы: Постановление Министерства образования Республики Беларусь от 15.07.2015 № 82</w:t>
      </w:r>
      <w:r w:rsidR="00A2141A">
        <w:rPr>
          <w:rFonts w:ascii="Times New Roman" w:hAnsi="Times New Roman" w:cs="Times New Roman"/>
          <w:sz w:val="28"/>
          <w:szCs w:val="28"/>
        </w:rPr>
        <w:t>.</w:t>
      </w:r>
    </w:p>
    <w:p w:rsidR="00FE5565" w:rsidRDefault="00FE5565" w:rsidP="00FE5565">
      <w:pPr>
        <w:pStyle w:val="a8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образовании: с изм. и доп., внесенными Законом Республики Беларусь от 4 янв. 2014 г. – Минск: Нац. Центр правовой информ. Респ. Беларусь, 2014. – 400 с.</w:t>
      </w:r>
    </w:p>
    <w:p w:rsidR="00FE5565" w:rsidRDefault="00FE5565" w:rsidP="00A3550E">
      <w:pPr>
        <w:pStyle w:val="a8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Парачук, А.В. Инновационный проект «Внедрение модели формирования профессионального самоопределения обучающихся в системе</w:t>
      </w:r>
      <w:r w:rsidR="00A355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молодежи» / А.В.</w:t>
      </w:r>
      <w:r w:rsidR="00A2225A">
        <w:rPr>
          <w:rFonts w:ascii="Times New Roman" w:hAnsi="Times New Roman" w:cs="Times New Roman"/>
          <w:sz w:val="28"/>
          <w:szCs w:val="28"/>
        </w:rPr>
        <w:t> </w:t>
      </w:r>
      <w:r w:rsidR="00A3550E">
        <w:rPr>
          <w:rFonts w:ascii="Times New Roman" w:hAnsi="Times New Roman" w:cs="Times New Roman"/>
          <w:sz w:val="28"/>
          <w:szCs w:val="28"/>
        </w:rPr>
        <w:t>Парачук, С.П. Сергеенко. – Гомель, 2019. – 29 с.</w:t>
      </w:r>
    </w:p>
    <w:p w:rsidR="00A3550E" w:rsidRDefault="00A2225A" w:rsidP="00A2225A">
      <w:pPr>
        <w:pStyle w:val="a8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Парачук, А.В. Правильный профессиональный выбор – уверенное будущее молодого поколения / А.В. Парачук, С.П. Сергеенко. – Гомель, 2017. – 22 с.</w:t>
      </w:r>
    </w:p>
    <w:p w:rsidR="00A2225A" w:rsidRPr="00916B4E" w:rsidRDefault="00DF7EED" w:rsidP="00916B4E">
      <w:pPr>
        <w:pStyle w:val="a8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Кочетов, А.И. Содержание, формы и виды трудового воспитания школьников / А.И. Кочетов. – Минск, 1984. – 160 с.</w:t>
      </w:r>
    </w:p>
    <w:p w:rsidR="00916B4E" w:rsidRPr="00C315AF" w:rsidRDefault="00916B4E" w:rsidP="00C315A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методов в профориентационной работе с обучающимися</w:t>
      </w:r>
      <w:r w:rsidR="00D84FFD">
        <w:rPr>
          <w:rFonts w:ascii="Times New Roman" w:hAnsi="Times New Roman" w:cs="Times New Roman"/>
          <w:sz w:val="28"/>
          <w:szCs w:val="28"/>
        </w:rPr>
        <w:t>: материалы семинара</w:t>
      </w:r>
      <w:r>
        <w:rPr>
          <w:rFonts w:ascii="Times New Roman" w:hAnsi="Times New Roman" w:cs="Times New Roman"/>
          <w:sz w:val="28"/>
          <w:szCs w:val="28"/>
        </w:rPr>
        <w:t xml:space="preserve"> – Минск, издательский центр государственного учреждения «Минский областной учебно-методический центр», 2014. – 52 с.</w:t>
      </w:r>
    </w:p>
    <w:p w:rsidR="00301ED6" w:rsidRDefault="00301ED6">
      <w:r>
        <w:br w:type="page"/>
      </w:r>
    </w:p>
    <w:p w:rsidR="00301ED6" w:rsidRPr="00D269A7" w:rsidRDefault="00301ED6" w:rsidP="00301ED6">
      <w:pPr>
        <w:spacing w:after="240"/>
        <w:ind w:firstLine="7371"/>
        <w:rPr>
          <w:color w:val="000000"/>
        </w:rPr>
      </w:pPr>
      <w:r w:rsidRPr="00D269A7">
        <w:rPr>
          <w:color w:val="000000"/>
        </w:rPr>
        <w:lastRenderedPageBreak/>
        <w:t>Приложение</w:t>
      </w:r>
      <w:r w:rsidR="009F05BC">
        <w:rPr>
          <w:color w:val="000000"/>
        </w:rPr>
        <w:t>_1</w:t>
      </w:r>
    </w:p>
    <w:p w:rsidR="00301ED6" w:rsidRPr="004045BC" w:rsidRDefault="00301ED6" w:rsidP="00C9736A">
      <w:pPr>
        <w:ind w:firstLine="0"/>
        <w:jc w:val="center"/>
        <w:rPr>
          <w:b/>
          <w:color w:val="984806"/>
          <w:spacing w:val="100"/>
        </w:rPr>
      </w:pPr>
      <w:r w:rsidRPr="004045BC">
        <w:rPr>
          <w:b/>
          <w:color w:val="984806"/>
          <w:spacing w:val="100"/>
        </w:rPr>
        <w:t xml:space="preserve">СЦЕНАРИЙ </w:t>
      </w:r>
    </w:p>
    <w:p w:rsidR="00301ED6" w:rsidRPr="004045BC" w:rsidRDefault="00301ED6" w:rsidP="00C9736A">
      <w:pPr>
        <w:ind w:firstLine="0"/>
        <w:jc w:val="center"/>
        <w:rPr>
          <w:b/>
          <w:color w:val="984806"/>
        </w:rPr>
      </w:pPr>
      <w:r w:rsidRPr="004045BC">
        <w:rPr>
          <w:b/>
          <w:color w:val="984806"/>
        </w:rPr>
        <w:t>торжественного мероприятия,</w:t>
      </w:r>
    </w:p>
    <w:p w:rsidR="00EF70E1" w:rsidRDefault="00301ED6" w:rsidP="00C9736A">
      <w:pPr>
        <w:ind w:firstLine="0"/>
        <w:jc w:val="center"/>
        <w:rPr>
          <w:b/>
          <w:color w:val="984806"/>
        </w:rPr>
      </w:pPr>
      <w:r w:rsidRPr="004045BC">
        <w:rPr>
          <w:b/>
          <w:color w:val="984806"/>
        </w:rPr>
        <w:t xml:space="preserve">посвященного вручению </w:t>
      </w:r>
      <w:r w:rsidR="0096232D">
        <w:rPr>
          <w:b/>
          <w:color w:val="984806"/>
        </w:rPr>
        <w:t xml:space="preserve">учащимся </w:t>
      </w:r>
      <w:r w:rsidRPr="004045BC">
        <w:rPr>
          <w:b/>
          <w:color w:val="984806"/>
        </w:rPr>
        <w:t xml:space="preserve">дипломов </w:t>
      </w:r>
    </w:p>
    <w:p w:rsidR="00301ED6" w:rsidRPr="004045BC" w:rsidRDefault="00301ED6" w:rsidP="00C9736A">
      <w:pPr>
        <w:spacing w:after="240"/>
        <w:ind w:firstLine="0"/>
        <w:jc w:val="center"/>
        <w:rPr>
          <w:b/>
          <w:color w:val="984806"/>
        </w:rPr>
      </w:pPr>
      <w:r>
        <w:rPr>
          <w:b/>
          <w:color w:val="984806"/>
        </w:rPr>
        <w:t>о профессиональном образовании</w:t>
      </w:r>
    </w:p>
    <w:tbl>
      <w:tblPr>
        <w:tblW w:w="1088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758"/>
        <w:gridCol w:w="9128"/>
      </w:tblGrid>
      <w:tr w:rsidR="00301ED6" w:rsidRPr="002516CC" w:rsidTr="00FE5565">
        <w:tc>
          <w:tcPr>
            <w:tcW w:w="1758" w:type="dxa"/>
          </w:tcPr>
          <w:p w:rsidR="00301ED6" w:rsidRPr="002516CC" w:rsidRDefault="00301ED6" w:rsidP="00FE5565">
            <w:pPr>
              <w:jc w:val="both"/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(До начала звучит музыка)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2516CC" w:rsidRDefault="00301ED6" w:rsidP="00FE5565">
            <w:pPr>
              <w:jc w:val="both"/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(Звучат фанфары)</w:t>
            </w:r>
          </w:p>
        </w:tc>
      </w:tr>
      <w:tr w:rsidR="00301ED6" w:rsidRPr="002516CC" w:rsidTr="00FE5565">
        <w:trPr>
          <w:trHeight w:val="847"/>
        </w:trPr>
        <w:tc>
          <w:tcPr>
            <w:tcW w:w="1758" w:type="dxa"/>
          </w:tcPr>
          <w:p w:rsidR="00301ED6" w:rsidRPr="004045BC" w:rsidRDefault="00301ED6" w:rsidP="002814AC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Сегодня день чудесный, особенный для нас.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Возможно мы все вместе сейчас в последний раз.</w:t>
            </w:r>
          </w:p>
        </w:tc>
      </w:tr>
      <w:tr w:rsidR="00301ED6" w:rsidRPr="002516CC" w:rsidTr="00FE5565">
        <w:trPr>
          <w:trHeight w:val="986"/>
        </w:trPr>
        <w:tc>
          <w:tcPr>
            <w:tcW w:w="1758" w:type="dxa"/>
          </w:tcPr>
          <w:p w:rsidR="00301ED6" w:rsidRPr="004045BC" w:rsidRDefault="00301ED6" w:rsidP="002814AC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Возможно, будет дождик, а, может быть, и нет.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Но вечер выпускной наш запомнится навек.</w:t>
            </w:r>
          </w:p>
        </w:tc>
      </w:tr>
      <w:tr w:rsidR="00301ED6" w:rsidRPr="002516CC" w:rsidTr="00FE5565">
        <w:trPr>
          <w:trHeight w:val="986"/>
        </w:trPr>
        <w:tc>
          <w:tcPr>
            <w:tcW w:w="1758" w:type="dxa"/>
          </w:tcPr>
          <w:p w:rsidR="00301ED6" w:rsidRPr="004045BC" w:rsidRDefault="00301ED6" w:rsidP="002814AC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Вы долго здесь учились, узнали много вы.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вот для вас открылись все двери во взрослый мир.</w:t>
            </w:r>
          </w:p>
        </w:tc>
      </w:tr>
      <w:tr w:rsidR="00301ED6" w:rsidRPr="002516CC" w:rsidTr="00FE5565">
        <w:trPr>
          <w:trHeight w:val="859"/>
        </w:trPr>
        <w:tc>
          <w:tcPr>
            <w:tcW w:w="1758" w:type="dxa"/>
          </w:tcPr>
          <w:p w:rsidR="00301ED6" w:rsidRPr="004045BC" w:rsidRDefault="00301ED6" w:rsidP="002814AC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Чуть позже разбежимся по свету кто куда.</w:t>
            </w:r>
          </w:p>
          <w:p w:rsidR="00301ED6" w:rsidRPr="002516CC" w:rsidRDefault="00A0046B" w:rsidP="00FE5565">
            <w:pPr>
              <w:jc w:val="both"/>
            </w:pPr>
            <w:r>
              <w:t>Но память будет с н</w:t>
            </w:r>
            <w:r w:rsidR="00301ED6" w:rsidRPr="002516CC">
              <w:t>ами на долгие года.</w:t>
            </w:r>
          </w:p>
        </w:tc>
      </w:tr>
      <w:tr w:rsidR="00301ED6" w:rsidRPr="002516CC" w:rsidTr="00FE5565">
        <w:trPr>
          <w:trHeight w:val="856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A0046B" w:rsidP="00FE5565">
            <w:pPr>
              <w:jc w:val="both"/>
            </w:pPr>
            <w:r>
              <w:t xml:space="preserve">Однажды вы к куратору </w:t>
            </w:r>
            <w:r w:rsidR="00301ED6" w:rsidRPr="002516CC">
              <w:t>зайдёте на часок,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Все вместе просидите здесь и не один урок.</w:t>
            </w:r>
          </w:p>
        </w:tc>
      </w:tr>
      <w:tr w:rsidR="00301ED6" w:rsidRPr="002516CC" w:rsidTr="00FE5565">
        <w:trPr>
          <w:trHeight w:val="849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Мы вспомним всё, что было за долгие года.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Клянусь, что не забудут о вас здесь никогда.</w:t>
            </w:r>
          </w:p>
        </w:tc>
      </w:tr>
      <w:tr w:rsidR="00301ED6" w:rsidRPr="002516CC" w:rsidTr="00FE5565">
        <w:trPr>
          <w:trHeight w:val="1144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По привычному пути вы сегодня пришли на торжественное </w:t>
            </w:r>
          </w:p>
          <w:p w:rsidR="00301ED6" w:rsidRDefault="00301ED6" w:rsidP="00FE5565">
            <w:pPr>
              <w:jc w:val="both"/>
            </w:pPr>
            <w:r w:rsidRPr="002516CC">
              <w:t>мероприятие за важным документом в своей жизни</w:t>
            </w:r>
          </w:p>
          <w:p w:rsidR="00301ED6" w:rsidRPr="002516CC" w:rsidRDefault="00301ED6" w:rsidP="00FE5565">
            <w:pPr>
              <w:jc w:val="both"/>
            </w:pPr>
            <w:r w:rsidRPr="002516CC">
              <w:t xml:space="preserve"> – дипломом о профессиональном образовании.</w:t>
            </w:r>
          </w:p>
        </w:tc>
      </w:tr>
      <w:tr w:rsidR="00301ED6" w:rsidRPr="002516CC" w:rsidTr="00FE5565">
        <w:trPr>
          <w:trHeight w:val="709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Тем торжественен и официален этот момент.</w:t>
            </w:r>
          </w:p>
        </w:tc>
      </w:tr>
      <w:tr w:rsidR="00301ED6" w:rsidRPr="002516CC" w:rsidTr="00FE5565">
        <w:trPr>
          <w:trHeight w:val="576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(Звучит гимн Республики Беларусь)</w:t>
            </w:r>
          </w:p>
        </w:tc>
      </w:tr>
      <w:tr w:rsidR="00301ED6" w:rsidRPr="002516CC" w:rsidTr="00FE5565">
        <w:trPr>
          <w:trHeight w:val="839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И по традиции первое приветственное слово мы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предост</w:t>
            </w:r>
            <w:r>
              <w:t>авляем директору нашего учебного заведения</w:t>
            </w:r>
            <w:r w:rsidRPr="002516CC">
              <w:t>.</w:t>
            </w:r>
          </w:p>
        </w:tc>
      </w:tr>
      <w:tr w:rsidR="00301ED6" w:rsidRPr="002516CC" w:rsidTr="00FE5565">
        <w:trPr>
          <w:trHeight w:val="411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(Выступление директора)</w:t>
            </w:r>
          </w:p>
        </w:tc>
      </w:tr>
      <w:tr w:rsidR="00301ED6" w:rsidRPr="002516CC" w:rsidTr="00FE5565">
        <w:trPr>
          <w:trHeight w:val="1082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Всех выпускников пришли поздравить учащиеся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музыкального колледжа, восходящие звёзды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белорусской эстрады.</w:t>
            </w:r>
          </w:p>
        </w:tc>
      </w:tr>
      <w:tr w:rsidR="00301ED6" w:rsidRPr="002516CC" w:rsidTr="00FE5565">
        <w:trPr>
          <w:trHeight w:val="1550"/>
        </w:trPr>
        <w:tc>
          <w:tcPr>
            <w:tcW w:w="1758" w:type="dxa"/>
          </w:tcPr>
          <w:p w:rsidR="00301ED6" w:rsidRPr="004045BC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4045BC">
              <w:rPr>
                <w:b/>
                <w:i/>
                <w:color w:val="984806"/>
              </w:rPr>
              <w:lastRenderedPageBreak/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Весёлый и праздничный вечер,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зал наш, до боли родной.</w:t>
            </w:r>
          </w:p>
          <w:p w:rsidR="00301ED6" w:rsidRPr="002516CC" w:rsidRDefault="00301ED6" w:rsidP="00FE5565">
            <w:pPr>
              <w:jc w:val="both"/>
            </w:pPr>
            <w:r w:rsidRPr="002516CC">
              <w:t xml:space="preserve">Сегодня последняя встреча – </w:t>
            </w:r>
          </w:p>
          <w:p w:rsidR="00301ED6" w:rsidRPr="002516CC" w:rsidRDefault="00301ED6" w:rsidP="00FE5565">
            <w:pPr>
              <w:jc w:val="both"/>
            </w:pPr>
            <w:r w:rsidRPr="002516CC">
              <w:t>Третий курс – ваш, выпускной.</w:t>
            </w:r>
          </w:p>
        </w:tc>
      </w:tr>
      <w:tr w:rsidR="00301ED6" w:rsidRPr="002516CC" w:rsidTr="00FE5565">
        <w:trPr>
          <w:trHeight w:val="1559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Хоть повода нет для печали,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Но мы расстаёмся, увы!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Частичку души вам оставим,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 ней будете счастливы вы.</w:t>
            </w:r>
          </w:p>
        </w:tc>
      </w:tr>
      <w:tr w:rsidR="00301ED6" w:rsidRPr="002516CC" w:rsidTr="00FE5565">
        <w:trPr>
          <w:trHeight w:val="1126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Сколько сил, волнений, переживаний за каждого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из вас пришлось перенести нашему </w:t>
            </w:r>
          </w:p>
          <w:p w:rsidR="00301ED6" w:rsidRDefault="00047A58" w:rsidP="00FE5565">
            <w:pPr>
              <w:jc w:val="both"/>
            </w:pPr>
            <w:r>
              <w:t xml:space="preserve">заместителю директора по </w:t>
            </w:r>
            <w:r w:rsidR="00301ED6" w:rsidRPr="002516CC">
              <w:t xml:space="preserve">воспитательной работе </w:t>
            </w:r>
          </w:p>
          <w:p w:rsidR="00301ED6" w:rsidRPr="004B5E37" w:rsidRDefault="004B5E37" w:rsidP="00FE5565">
            <w:pPr>
              <w:jc w:val="both"/>
              <w:rPr>
                <w:i/>
              </w:rPr>
            </w:pPr>
            <w:r w:rsidRPr="004B5E37">
              <w:rPr>
                <w:i/>
              </w:rPr>
              <w:t>(выступ</w:t>
            </w:r>
            <w:r w:rsidR="00047A58">
              <w:rPr>
                <w:i/>
              </w:rPr>
              <w:t xml:space="preserve">ление заместителя директора по </w:t>
            </w:r>
            <w:r w:rsidRPr="004B5E37">
              <w:rPr>
                <w:i/>
              </w:rPr>
              <w:t>ВР)</w:t>
            </w:r>
          </w:p>
        </w:tc>
      </w:tr>
      <w:tr w:rsidR="00301ED6" w:rsidRPr="002516CC" w:rsidTr="00D172D8">
        <w:trPr>
          <w:trHeight w:val="982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>Ко всем поздравлениям</w:t>
            </w:r>
          </w:p>
          <w:p w:rsidR="00301ED6" w:rsidRDefault="00726DC2" w:rsidP="00FE5565">
            <w:pPr>
              <w:jc w:val="both"/>
            </w:pPr>
            <w:r>
              <w:t>присоединяю</w:t>
            </w:r>
            <w:r w:rsidR="00301ED6" w:rsidRPr="002516CC">
              <w:t>тс</w:t>
            </w:r>
            <w:r w:rsidR="00301ED6">
              <w:t>я почетные гости нашего мероприятия.</w:t>
            </w:r>
          </w:p>
          <w:p w:rsidR="00356CEC" w:rsidRPr="00356CEC" w:rsidRDefault="00356CEC" w:rsidP="00FE5565">
            <w:pPr>
              <w:jc w:val="both"/>
              <w:rPr>
                <w:i/>
              </w:rPr>
            </w:pPr>
            <w:r w:rsidRPr="00356CEC">
              <w:rPr>
                <w:i/>
              </w:rPr>
              <w:t>(выступление почетных гостей)</w:t>
            </w:r>
          </w:p>
        </w:tc>
      </w:tr>
      <w:tr w:rsidR="00301ED6" w:rsidRPr="002516CC" w:rsidTr="00301ED6">
        <w:trPr>
          <w:trHeight w:val="1480"/>
        </w:trPr>
        <w:tc>
          <w:tcPr>
            <w:tcW w:w="1758" w:type="dxa"/>
          </w:tcPr>
          <w:p w:rsidR="00301ED6" w:rsidRPr="00301ED6" w:rsidRDefault="00301ED6" w:rsidP="00301ED6">
            <w:pPr>
              <w:ind w:firstLine="0"/>
              <w:jc w:val="both"/>
              <w:rPr>
                <w:b/>
                <w:i/>
                <w:color w:val="984806" w:themeColor="accent6" w:themeShade="80"/>
              </w:rPr>
            </w:pPr>
            <w:r w:rsidRPr="00301ED6">
              <w:rPr>
                <w:b/>
                <w:i/>
                <w:color w:val="984806" w:themeColor="accent6" w:themeShade="80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Сегодня грустный вечер,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Сегодня день прощанья,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Через три года наших встреч,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Настало время расставанья.</w:t>
            </w:r>
          </w:p>
        </w:tc>
      </w:tr>
      <w:tr w:rsidR="00301ED6" w:rsidRPr="002516CC" w:rsidTr="00FE5565">
        <w:trPr>
          <w:trHeight w:val="1418"/>
        </w:trPr>
        <w:tc>
          <w:tcPr>
            <w:tcW w:w="1758" w:type="dxa"/>
          </w:tcPr>
          <w:p w:rsidR="00301ED6" w:rsidRPr="00301ED6" w:rsidRDefault="00301ED6" w:rsidP="00301ED6">
            <w:pPr>
              <w:ind w:firstLine="0"/>
              <w:jc w:val="both"/>
              <w:rPr>
                <w:b/>
                <w:i/>
                <w:color w:val="984806" w:themeColor="accent6" w:themeShade="80"/>
              </w:rPr>
            </w:pPr>
            <w:r w:rsidRPr="00301ED6">
              <w:rPr>
                <w:b/>
                <w:i/>
                <w:color w:val="984806" w:themeColor="accent6" w:themeShade="80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Мы благодарны вам за всё</w:t>
            </w:r>
          </w:p>
          <w:p w:rsidR="00301ED6" w:rsidRPr="002516CC" w:rsidRDefault="00301ED6" w:rsidP="00FE5565">
            <w:pPr>
              <w:jc w:val="both"/>
            </w:pPr>
            <w:r w:rsidRPr="002516CC">
              <w:t>За доброту, за нежные слова,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Что отдавали вы тепло своё,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Что правду говорили нам в глаза.</w:t>
            </w:r>
          </w:p>
        </w:tc>
      </w:tr>
      <w:tr w:rsidR="00301ED6" w:rsidRPr="002516CC" w:rsidTr="00FE5565">
        <w:trPr>
          <w:trHeight w:val="842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Вот и узнаем, как же вас научили говорить правду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за все годы учёбы.</w:t>
            </w:r>
          </w:p>
        </w:tc>
      </w:tr>
      <w:tr w:rsidR="00301ED6" w:rsidRPr="002516CC" w:rsidTr="00FE5565">
        <w:trPr>
          <w:trHeight w:val="1138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По большому блату нам достался этот флакон –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из одного закрытого исследовательского института – 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сыворотка правды.</w:t>
            </w:r>
          </w:p>
        </w:tc>
      </w:tr>
      <w:tr w:rsidR="00301ED6" w:rsidRPr="002516CC" w:rsidTr="00FE5565">
        <w:trPr>
          <w:trHeight w:val="843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Если её нанести на тело, руку, лицо испытуемого, </w:t>
            </w:r>
          </w:p>
          <w:p w:rsidR="00301ED6" w:rsidRPr="002516CC" w:rsidRDefault="00301ED6" w:rsidP="00FE5565">
            <w:pPr>
              <w:jc w:val="both"/>
            </w:pPr>
            <w:r w:rsidRPr="002516CC">
              <w:t>то можно спросить, всё что угодно!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Вот мы и проведём опрос наших выпускников.</w:t>
            </w:r>
          </w:p>
        </w:tc>
      </w:tr>
      <w:tr w:rsidR="00301ED6" w:rsidRPr="002516CC" w:rsidTr="00FE5565">
        <w:trPr>
          <w:trHeight w:val="534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301ED6" w:rsidRDefault="00301ED6" w:rsidP="00301ED6">
            <w:pPr>
              <w:spacing w:before="120"/>
              <w:jc w:val="both"/>
              <w:rPr>
                <w:i/>
              </w:rPr>
            </w:pPr>
            <w:r w:rsidRPr="00301ED6">
              <w:rPr>
                <w:i/>
              </w:rPr>
              <w:t>Игра «Вопросы – ответы»</w:t>
            </w:r>
          </w:p>
        </w:tc>
      </w:tr>
      <w:tr w:rsidR="00301ED6" w:rsidRPr="002516CC" w:rsidTr="00FE5565">
        <w:trPr>
          <w:trHeight w:val="428"/>
        </w:trPr>
        <w:tc>
          <w:tcPr>
            <w:tcW w:w="1758" w:type="dxa"/>
          </w:tcPr>
          <w:p w:rsidR="00301ED6" w:rsidRPr="002516CC" w:rsidRDefault="00301ED6" w:rsidP="00FE5565">
            <w:pPr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4A51FB" w:rsidRDefault="00301ED6" w:rsidP="00FE5565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4A51FB">
              <w:rPr>
                <w:i/>
              </w:rPr>
              <w:t>Музыкальное поздравление для выпускников</w:t>
            </w:r>
            <w:r>
              <w:rPr>
                <w:i/>
              </w:rPr>
              <w:t>)</w:t>
            </w:r>
          </w:p>
        </w:tc>
      </w:tr>
      <w:tr w:rsidR="00301ED6" w:rsidRPr="002516CC" w:rsidTr="00FE5565">
        <w:trPr>
          <w:trHeight w:val="1447"/>
        </w:trPr>
        <w:tc>
          <w:tcPr>
            <w:tcW w:w="1758" w:type="dxa"/>
          </w:tcPr>
          <w:p w:rsidR="00301ED6" w:rsidRPr="00245696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245696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Все эти годы с вами рядом были ваши педагоги,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мастера, наставники,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которые поделились со своими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выпускниками всем, что знают сами.</w:t>
            </w:r>
          </w:p>
        </w:tc>
      </w:tr>
      <w:tr w:rsidR="00301ED6" w:rsidRPr="002516CC" w:rsidTr="00301ED6">
        <w:trPr>
          <w:trHeight w:val="1418"/>
        </w:trPr>
        <w:tc>
          <w:tcPr>
            <w:tcW w:w="1758" w:type="dxa"/>
          </w:tcPr>
          <w:p w:rsidR="00301ED6" w:rsidRPr="004A51FB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4A51FB">
              <w:rPr>
                <w:b/>
                <w:i/>
                <w:color w:val="984806"/>
              </w:rPr>
              <w:lastRenderedPageBreak/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Вручили вам в руки основу профессии.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Не зря говорили мудрецы: </w:t>
            </w:r>
          </w:p>
          <w:p w:rsidR="00301ED6" w:rsidRPr="002516CC" w:rsidRDefault="00301ED6" w:rsidP="00FE5565">
            <w:pPr>
              <w:jc w:val="both"/>
            </w:pPr>
            <w:r w:rsidRPr="002516CC">
              <w:t>«Выбирая профессию, выбираешь судьбу».</w:t>
            </w:r>
          </w:p>
        </w:tc>
      </w:tr>
      <w:tr w:rsidR="00301ED6" w:rsidRPr="002516CC" w:rsidTr="00FE5565">
        <w:trPr>
          <w:trHeight w:val="566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А хорошая профессия – это будущее.</w:t>
            </w:r>
          </w:p>
        </w:tc>
      </w:tr>
      <w:tr w:rsidR="00301ED6" w:rsidRPr="002516CC" w:rsidTr="00FE5565">
        <w:trPr>
          <w:trHeight w:val="857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И сегодня свои напутственные слова вам дарят ваши </w:t>
            </w:r>
          </w:p>
          <w:p w:rsidR="00301ED6" w:rsidRPr="002516CC" w:rsidRDefault="00301ED6" w:rsidP="00114159">
            <w:pPr>
              <w:jc w:val="both"/>
            </w:pPr>
            <w:r w:rsidRPr="002516CC">
              <w:t>наставники</w:t>
            </w:r>
            <w:r>
              <w:t>:</w:t>
            </w:r>
            <w:r w:rsidR="00114159">
              <w:t xml:space="preserve"> </w:t>
            </w:r>
            <w:r>
              <w:t>мастера производственного обучения</w:t>
            </w:r>
          </w:p>
        </w:tc>
      </w:tr>
      <w:tr w:rsidR="00301ED6" w:rsidRPr="002516CC" w:rsidTr="00FE5565">
        <w:trPr>
          <w:trHeight w:val="497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(Выступления мастеров)</w:t>
            </w:r>
          </w:p>
        </w:tc>
      </w:tr>
      <w:tr w:rsidR="00301ED6" w:rsidRPr="002516CC" w:rsidTr="00FE5565">
        <w:trPr>
          <w:trHeight w:val="761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>Ко всем замечательным словам присоединяются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наши юные артисты.</w:t>
            </w:r>
          </w:p>
        </w:tc>
      </w:tr>
      <w:tr w:rsidR="00301ED6" w:rsidRPr="002516CC" w:rsidTr="00FE5565">
        <w:trPr>
          <w:trHeight w:val="1567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Все Вам желают силы, вдохновенья,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Поменьше неудач и слёз.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в наш нелёгкий век – ещё терпенья!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исполнения мечтаний всех, и грёз!</w:t>
            </w:r>
          </w:p>
        </w:tc>
      </w:tr>
      <w:tr w:rsidR="00301ED6" w:rsidRPr="002516CC" w:rsidTr="00FE5565">
        <w:trPr>
          <w:trHeight w:val="1419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E83164" w:rsidP="00FE5565">
            <w:pPr>
              <w:jc w:val="both"/>
            </w:pPr>
            <w:r>
              <w:t>Чтоб по душе нашли себе вы дело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Чтоб повстречали настоящую любовь!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Вперёд, выпускники, шагайте смело,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Вам счастья и удач желают вновь!</w:t>
            </w:r>
          </w:p>
        </w:tc>
      </w:tr>
      <w:tr w:rsidR="00301ED6" w:rsidRPr="002516CC" w:rsidTr="00FE5565">
        <w:trPr>
          <w:trHeight w:val="2417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Многие подходили и интересовались,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что же за арка стоит на площадке? </w:t>
            </w:r>
          </w:p>
          <w:p w:rsidR="00301ED6" w:rsidRDefault="00301ED6" w:rsidP="00FE5565">
            <w:pPr>
              <w:jc w:val="both"/>
            </w:pPr>
            <w:r w:rsidRPr="002516CC">
              <w:t xml:space="preserve">С удовольствием отвечу.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По древнейшей славянской традиции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новый этап в жизни человека отмечается </w:t>
            </w:r>
          </w:p>
          <w:p w:rsidR="00301ED6" w:rsidRDefault="00301ED6" w:rsidP="00FE5565">
            <w:pPr>
              <w:jc w:val="both"/>
            </w:pPr>
            <w:r w:rsidRPr="002516CC">
              <w:t xml:space="preserve">сооружением арки и проход под ней,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как переход к новой жизни.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Арку сооружали из веток деревьев, </w:t>
            </w:r>
          </w:p>
          <w:p w:rsidR="00301ED6" w:rsidRDefault="00301ED6" w:rsidP="00FE5565">
            <w:pPr>
              <w:jc w:val="both"/>
            </w:pPr>
            <w:r w:rsidRPr="002516CC">
              <w:t>загадывали желание и повязывали лоскуток цветной</w:t>
            </w:r>
          </w:p>
          <w:p w:rsidR="00301ED6" w:rsidRPr="002516CC" w:rsidRDefault="00301ED6" w:rsidP="00FE5565">
            <w:pPr>
              <w:jc w:val="both"/>
            </w:pPr>
            <w:r w:rsidRPr="002516CC">
              <w:t>материи.</w:t>
            </w:r>
          </w:p>
        </w:tc>
      </w:tr>
      <w:tr w:rsidR="00301ED6" w:rsidRPr="002516CC" w:rsidTr="00FE5565">
        <w:trPr>
          <w:trHeight w:val="2759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580A03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>Мы с вами продолжим традицию в нашем училище.</w:t>
            </w:r>
          </w:p>
          <w:p w:rsidR="00301ED6" w:rsidRDefault="00301ED6" w:rsidP="00FE5565">
            <w:pPr>
              <w:jc w:val="both"/>
            </w:pPr>
            <w:r w:rsidRPr="002516CC">
              <w:t xml:space="preserve">Каждого выпускника приглашают к арке,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он берёт пёструю ленту, проходя под аркой, </w:t>
            </w:r>
          </w:p>
          <w:p w:rsidR="00301ED6" w:rsidRDefault="00301ED6" w:rsidP="00FE5565">
            <w:pPr>
              <w:jc w:val="both"/>
            </w:pPr>
            <w:r w:rsidRPr="002516CC">
              <w:t>загадывает одно самое заветное своё желание,</w:t>
            </w:r>
          </w:p>
          <w:p w:rsidR="00301ED6" w:rsidRDefault="00301ED6" w:rsidP="00FE5565">
            <w:pPr>
              <w:jc w:val="both"/>
            </w:pPr>
            <w:r w:rsidRPr="002516CC">
              <w:t xml:space="preserve">привязывает ленту на эту арку, а после из зала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вызывает следующего выпускника из любой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группы и рассказывает, почему именно его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он пригласил к волшебной арке.</w:t>
            </w:r>
          </w:p>
        </w:tc>
      </w:tr>
      <w:tr w:rsidR="00301ED6" w:rsidRPr="002516CC" w:rsidTr="00FE5565">
        <w:trPr>
          <w:trHeight w:val="417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</w:rPr>
            </w:pPr>
            <w:r w:rsidRPr="002516CC">
              <w:rPr>
                <w:i/>
              </w:rPr>
              <w:t>(Блок с аркой)</w:t>
            </w:r>
          </w:p>
        </w:tc>
      </w:tr>
      <w:tr w:rsidR="00301ED6" w:rsidRPr="002516CC" w:rsidTr="00FE5565">
        <w:trPr>
          <w:trHeight w:val="1701"/>
        </w:trPr>
        <w:tc>
          <w:tcPr>
            <w:tcW w:w="1758" w:type="dxa"/>
          </w:tcPr>
          <w:p w:rsidR="00301ED6" w:rsidRPr="00580A03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580A03">
              <w:rPr>
                <w:b/>
                <w:i/>
                <w:color w:val="984806"/>
              </w:rPr>
              <w:lastRenderedPageBreak/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Вот все самые сокровенные желания загаданы. </w:t>
            </w:r>
          </w:p>
          <w:p w:rsidR="00301ED6" w:rsidRDefault="00301ED6" w:rsidP="00FE5565">
            <w:pPr>
              <w:jc w:val="both"/>
            </w:pPr>
            <w:r w:rsidRPr="002516CC">
              <w:t>И мы приглашаем дирек</w:t>
            </w:r>
            <w:r>
              <w:t>тора училища</w:t>
            </w:r>
            <w:r w:rsidRPr="002516CC">
              <w:t>.</w:t>
            </w:r>
          </w:p>
          <w:p w:rsidR="00301ED6" w:rsidRDefault="00301ED6" w:rsidP="00FE5565">
            <w:pPr>
              <w:jc w:val="both"/>
            </w:pPr>
            <w:r w:rsidRPr="002516CC">
              <w:t xml:space="preserve">Пусть и он продолжит традицию,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загадает своё заветное желание.</w:t>
            </w:r>
          </w:p>
          <w:p w:rsidR="00301ED6" w:rsidRPr="002516CC" w:rsidRDefault="00301ED6" w:rsidP="00FE5565">
            <w:pPr>
              <w:jc w:val="both"/>
              <w:rPr>
                <w:i/>
              </w:rPr>
            </w:pPr>
            <w:r>
              <w:rPr>
                <w:i/>
              </w:rPr>
              <w:t>(Выход</w:t>
            </w:r>
            <w:r w:rsidRPr="002516CC">
              <w:rPr>
                <w:i/>
              </w:rPr>
              <w:t xml:space="preserve"> директор</w:t>
            </w:r>
            <w:r>
              <w:rPr>
                <w:i/>
              </w:rPr>
              <w:t>а</w:t>
            </w:r>
            <w:r w:rsidRPr="002516CC">
              <w:rPr>
                <w:i/>
              </w:rPr>
              <w:t>)</w:t>
            </w:r>
          </w:p>
        </w:tc>
      </w:tr>
      <w:tr w:rsidR="00301ED6" w:rsidRPr="002516CC" w:rsidTr="00FE5565">
        <w:trPr>
          <w:trHeight w:val="1275"/>
        </w:trPr>
        <w:tc>
          <w:tcPr>
            <w:tcW w:w="1758" w:type="dxa"/>
          </w:tcPr>
          <w:p w:rsidR="00301ED6" w:rsidRPr="00083347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083347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А для того, чтобы традиция продолжалась,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мы, как и в предыдущие годы </w:t>
            </w:r>
          </w:p>
          <w:p w:rsidR="00301ED6" w:rsidRDefault="00301ED6" w:rsidP="00FE5565">
            <w:pPr>
              <w:jc w:val="both"/>
            </w:pPr>
            <w:r w:rsidRPr="002516CC">
              <w:t>«арку сбывающихся желаний»</w:t>
            </w:r>
          </w:p>
          <w:p w:rsidR="00301ED6" w:rsidRPr="002516CC" w:rsidRDefault="00301ED6" w:rsidP="00FE5565">
            <w:pPr>
              <w:jc w:val="both"/>
            </w:pPr>
            <w:r w:rsidRPr="002516CC">
              <w:t>передаём на хранение дирек</w:t>
            </w:r>
            <w:r>
              <w:t>тору училища</w:t>
            </w:r>
            <w:r w:rsidRPr="002516CC">
              <w:t>.</w:t>
            </w:r>
          </w:p>
        </w:tc>
      </w:tr>
      <w:tr w:rsidR="00301ED6" w:rsidRPr="002516CC" w:rsidTr="00FE5565">
        <w:trPr>
          <w:trHeight w:val="1009"/>
        </w:trPr>
        <w:tc>
          <w:tcPr>
            <w:tcW w:w="1758" w:type="dxa"/>
          </w:tcPr>
          <w:p w:rsidR="00301ED6" w:rsidRPr="00083347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083347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>Каждый год выходят из стен училища выпускники,</w:t>
            </w:r>
          </w:p>
          <w:p w:rsidR="00301ED6" w:rsidRPr="002516CC" w:rsidRDefault="00A21352" w:rsidP="00FE5565">
            <w:pPr>
              <w:jc w:val="both"/>
            </w:pPr>
            <w:r>
              <w:t xml:space="preserve">вместе с ними уходит </w:t>
            </w:r>
            <w:r w:rsidR="00301ED6" w:rsidRPr="002516CC">
              <w:t>часть души и сердца педагогов.</w:t>
            </w:r>
          </w:p>
        </w:tc>
      </w:tr>
      <w:tr w:rsidR="00301ED6" w:rsidRPr="002516CC" w:rsidTr="00FE5565">
        <w:trPr>
          <w:trHeight w:val="1831"/>
        </w:trPr>
        <w:tc>
          <w:tcPr>
            <w:tcW w:w="1758" w:type="dxa"/>
          </w:tcPr>
          <w:p w:rsidR="00301ED6" w:rsidRPr="00083347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083347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>Которые они вложили в вас в своих учеников с надеждой,</w:t>
            </w:r>
          </w:p>
          <w:p w:rsidR="00301ED6" w:rsidRDefault="00301ED6" w:rsidP="00FE5565">
            <w:pPr>
              <w:jc w:val="both"/>
            </w:pPr>
            <w:r w:rsidRPr="002516CC">
              <w:t xml:space="preserve">что, покидая стены своей альма-матер, вы преумножите </w:t>
            </w:r>
          </w:p>
          <w:p w:rsidR="00301ED6" w:rsidRDefault="00301ED6" w:rsidP="00FE5565">
            <w:pPr>
              <w:jc w:val="both"/>
            </w:pPr>
            <w:r w:rsidRPr="002516CC">
              <w:t>его славу.</w:t>
            </w:r>
            <w:r>
              <w:t xml:space="preserve"> </w:t>
            </w:r>
            <w:r w:rsidRPr="002516CC">
              <w:t xml:space="preserve">Со словами поздравлений к вам обращается </w:t>
            </w:r>
          </w:p>
          <w:p w:rsidR="00301ED6" w:rsidRPr="002516CC" w:rsidRDefault="00301ED6" w:rsidP="00FE5565">
            <w:pPr>
              <w:jc w:val="both"/>
            </w:pPr>
            <w:r>
              <w:t>заместитель</w:t>
            </w:r>
            <w:r w:rsidRPr="002516CC">
              <w:t xml:space="preserve"> директора по учебной раб</w:t>
            </w:r>
            <w:r>
              <w:t>оте.</w:t>
            </w:r>
          </w:p>
          <w:p w:rsidR="00301ED6" w:rsidRPr="002516CC" w:rsidRDefault="00301ED6" w:rsidP="00FE5565">
            <w:pPr>
              <w:spacing w:before="120" w:after="120"/>
              <w:jc w:val="both"/>
              <w:rPr>
                <w:i/>
              </w:rPr>
            </w:pPr>
            <w:r w:rsidRPr="002516CC">
              <w:rPr>
                <w:i/>
              </w:rPr>
              <w:t xml:space="preserve">(выступление </w:t>
            </w:r>
            <w:r>
              <w:rPr>
                <w:i/>
              </w:rPr>
              <w:t>заместителя директора по УР)</w:t>
            </w:r>
          </w:p>
        </w:tc>
      </w:tr>
      <w:tr w:rsidR="00301ED6" w:rsidRPr="002516CC" w:rsidTr="00FE5565">
        <w:trPr>
          <w:trHeight w:val="1134"/>
        </w:trPr>
        <w:tc>
          <w:tcPr>
            <w:tcW w:w="1758" w:type="dxa"/>
          </w:tcPr>
          <w:p w:rsidR="00301ED6" w:rsidRPr="00083347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083347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Вспоминая строки А. С. Пушкина, </w:t>
            </w:r>
          </w:p>
          <w:p w:rsidR="00301ED6" w:rsidRDefault="00301ED6" w:rsidP="00FE5565">
            <w:pPr>
              <w:jc w:val="both"/>
            </w:pPr>
            <w:r w:rsidRPr="002516CC">
              <w:t xml:space="preserve">мы хотим, чтобы они прозвучали как напутствие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для наших выпускников</w:t>
            </w:r>
            <w:r>
              <w:t>.</w:t>
            </w:r>
          </w:p>
        </w:tc>
      </w:tr>
      <w:tr w:rsidR="00301ED6" w:rsidRPr="002516CC" w:rsidTr="00FE5565">
        <w:trPr>
          <w:trHeight w:val="569"/>
        </w:trPr>
        <w:tc>
          <w:tcPr>
            <w:tcW w:w="1758" w:type="dxa"/>
          </w:tcPr>
          <w:p w:rsidR="00301ED6" w:rsidRPr="00083347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083347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Самое благое поприще – служение добру и правде.</w:t>
            </w:r>
          </w:p>
        </w:tc>
      </w:tr>
      <w:tr w:rsidR="00301ED6" w:rsidRPr="002516CC" w:rsidTr="00FE5565">
        <w:trPr>
          <w:trHeight w:val="549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Самые святые понятия – мама, отчий дом, Отчизна.</w:t>
            </w:r>
          </w:p>
        </w:tc>
      </w:tr>
      <w:tr w:rsidR="00301ED6" w:rsidRPr="002516CC" w:rsidTr="00FE5565">
        <w:trPr>
          <w:trHeight w:val="585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Самая верная дорога – дорога честного труда.</w:t>
            </w:r>
          </w:p>
        </w:tc>
      </w:tr>
      <w:tr w:rsidR="00301ED6" w:rsidRPr="002516CC" w:rsidTr="00FE5565">
        <w:trPr>
          <w:trHeight w:val="849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Самое значительное дело – то, которое вы 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сами выбрали и которому преданы.</w:t>
            </w:r>
          </w:p>
        </w:tc>
      </w:tr>
      <w:tr w:rsidR="00301ED6" w:rsidRPr="002516CC" w:rsidTr="00FE5565">
        <w:trPr>
          <w:trHeight w:val="846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Самый мужественный поступок </w:t>
            </w:r>
          </w:p>
          <w:p w:rsidR="00301ED6" w:rsidRPr="002516CC" w:rsidRDefault="00301ED6" w:rsidP="00FE5565">
            <w:pPr>
              <w:jc w:val="both"/>
            </w:pPr>
            <w:r w:rsidRPr="002516CC">
              <w:t>– признание собственных ошибок.</w:t>
            </w:r>
          </w:p>
        </w:tc>
      </w:tr>
      <w:tr w:rsidR="00301ED6" w:rsidRPr="002516CC" w:rsidTr="00FE5565">
        <w:trPr>
          <w:trHeight w:val="561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b/>
                <w:i/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Самая прочная жизненная опора – знания.</w:t>
            </w:r>
          </w:p>
        </w:tc>
      </w:tr>
      <w:tr w:rsidR="00301ED6" w:rsidRPr="002516CC" w:rsidTr="00FE5565">
        <w:trPr>
          <w:trHeight w:val="839"/>
        </w:trPr>
        <w:tc>
          <w:tcPr>
            <w:tcW w:w="1758" w:type="dxa"/>
          </w:tcPr>
          <w:p w:rsidR="00301ED6" w:rsidRPr="00A80159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A80159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Но, а сегодня говорят современные философы:</w:t>
            </w:r>
          </w:p>
          <w:p w:rsidR="00301ED6" w:rsidRPr="002516CC" w:rsidRDefault="00301ED6" w:rsidP="00FE5565">
            <w:pPr>
              <w:jc w:val="both"/>
            </w:pPr>
            <w:r w:rsidRPr="002516CC">
              <w:t>Перед тобой открыты все пути:</w:t>
            </w:r>
          </w:p>
        </w:tc>
      </w:tr>
      <w:tr w:rsidR="00301ED6" w:rsidRPr="002516CC" w:rsidTr="00FE5565">
        <w:trPr>
          <w:trHeight w:val="1134"/>
        </w:trPr>
        <w:tc>
          <w:tcPr>
            <w:tcW w:w="1758" w:type="dxa"/>
          </w:tcPr>
          <w:p w:rsidR="00301ED6" w:rsidRPr="004337A2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4337A2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Восток и запад, север, юг, столица…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Но если хочешь далеко пойти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Сумей упорно и учиться, и трудиться.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4337A2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4337A2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Default="00301ED6" w:rsidP="00FE5565">
            <w:pPr>
              <w:jc w:val="both"/>
            </w:pPr>
            <w:r w:rsidRPr="002516CC">
              <w:t xml:space="preserve">Итак, для торжественного вручения дипломов мы </w:t>
            </w:r>
          </w:p>
          <w:p w:rsidR="00301ED6" w:rsidRDefault="00301ED6" w:rsidP="00FE5565">
            <w:pPr>
              <w:jc w:val="both"/>
            </w:pPr>
            <w:r w:rsidRPr="002516CC">
              <w:t>приглашаем директора учи</w:t>
            </w:r>
            <w:r>
              <w:t xml:space="preserve">лища </w:t>
            </w:r>
            <w:r w:rsidRPr="002516CC">
              <w:t xml:space="preserve">и </w:t>
            </w:r>
          </w:p>
          <w:p w:rsidR="00301ED6" w:rsidRPr="002516CC" w:rsidRDefault="00301ED6" w:rsidP="00FE5565">
            <w:pPr>
              <w:jc w:val="both"/>
            </w:pPr>
            <w:r w:rsidRPr="002516CC">
              <w:t>заместителя дире</w:t>
            </w:r>
            <w:r>
              <w:t>ктора по учебной работе</w:t>
            </w:r>
            <w:r w:rsidRPr="002516CC">
              <w:t>.</w:t>
            </w:r>
          </w:p>
        </w:tc>
      </w:tr>
      <w:tr w:rsidR="00301ED6" w:rsidRPr="002516CC" w:rsidTr="00FE5565">
        <w:trPr>
          <w:trHeight w:val="455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spacing w:before="120" w:after="120"/>
              <w:jc w:val="both"/>
              <w:rPr>
                <w:i/>
              </w:rPr>
            </w:pPr>
            <w:r w:rsidRPr="002516CC">
              <w:rPr>
                <w:i/>
              </w:rPr>
              <w:t>(Вручение дипломов)</w:t>
            </w:r>
          </w:p>
        </w:tc>
      </w:tr>
      <w:tr w:rsidR="00301ED6" w:rsidRPr="002516CC" w:rsidTr="00FE5565">
        <w:trPr>
          <w:trHeight w:val="463"/>
        </w:trPr>
        <w:tc>
          <w:tcPr>
            <w:tcW w:w="1758" w:type="dxa"/>
          </w:tcPr>
          <w:p w:rsidR="00301ED6" w:rsidRPr="004337A2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4337A2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И этот номер в подарок всем выпускникам.</w:t>
            </w:r>
          </w:p>
        </w:tc>
      </w:tr>
      <w:tr w:rsidR="00301ED6" w:rsidRPr="004744AE" w:rsidTr="00FE5565">
        <w:tc>
          <w:tcPr>
            <w:tcW w:w="1758" w:type="dxa"/>
          </w:tcPr>
          <w:p w:rsidR="00301ED6" w:rsidRPr="004744AE" w:rsidRDefault="00301ED6" w:rsidP="00FE5565">
            <w:pPr>
              <w:jc w:val="both"/>
              <w:rPr>
                <w:i/>
              </w:rPr>
            </w:pPr>
          </w:p>
        </w:tc>
        <w:tc>
          <w:tcPr>
            <w:tcW w:w="9128" w:type="dxa"/>
          </w:tcPr>
          <w:p w:rsidR="00301ED6" w:rsidRPr="004744AE" w:rsidRDefault="00301ED6" w:rsidP="00FE5565">
            <w:pPr>
              <w:jc w:val="both"/>
              <w:rPr>
                <w:i/>
              </w:rPr>
            </w:pPr>
            <w:r w:rsidRPr="004744AE">
              <w:rPr>
                <w:i/>
              </w:rPr>
              <w:t>(Музыкальный подарок)</w:t>
            </w:r>
          </w:p>
        </w:tc>
      </w:tr>
      <w:tr w:rsidR="00301ED6" w:rsidRPr="002516CC" w:rsidTr="00FE5565">
        <w:trPr>
          <w:trHeight w:val="1417"/>
        </w:trPr>
        <w:tc>
          <w:tcPr>
            <w:tcW w:w="1758" w:type="dxa"/>
          </w:tcPr>
          <w:p w:rsidR="00301ED6" w:rsidRPr="001C2D8D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1C2D8D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А над городом вновь опускается вечер,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Отзвенел наш концерт, выпускному – отбой.</w:t>
            </w:r>
          </w:p>
          <w:p w:rsidR="00301ED6" w:rsidRPr="002516CC" w:rsidRDefault="00301ED6" w:rsidP="00FE5565">
            <w:pPr>
              <w:jc w:val="both"/>
            </w:pPr>
            <w:r w:rsidRPr="002516CC">
              <w:t>Хоть немного тепла этой памятной встречи</w:t>
            </w:r>
          </w:p>
          <w:p w:rsidR="00301ED6" w:rsidRPr="002516CC" w:rsidRDefault="00301ED6" w:rsidP="00FE5565">
            <w:pPr>
              <w:jc w:val="both"/>
            </w:pPr>
            <w:r w:rsidRPr="002516CC">
              <w:t>Унесите с собой, унесите с собой!</w:t>
            </w:r>
          </w:p>
        </w:tc>
      </w:tr>
      <w:tr w:rsidR="00301ED6" w:rsidRPr="002516CC" w:rsidTr="00FE5565">
        <w:trPr>
          <w:trHeight w:val="1549"/>
        </w:trPr>
        <w:tc>
          <w:tcPr>
            <w:tcW w:w="1758" w:type="dxa"/>
          </w:tcPr>
          <w:p w:rsidR="00301ED6" w:rsidRPr="001C2D8D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1C2D8D">
              <w:rPr>
                <w:b/>
                <w:i/>
                <w:color w:val="984806"/>
              </w:rPr>
              <w:t>Ведущий 2:</w:t>
            </w: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И не будем давать обещаний трескучих,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Громких слов говорить, клятв высоких давать.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Просто жить на Земле постарайтесь получше,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Чтоб престиж этих стен никогда не ронять.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1C2D8D" w:rsidRDefault="00301ED6" w:rsidP="00301ED6">
            <w:pPr>
              <w:ind w:firstLine="0"/>
              <w:jc w:val="both"/>
              <w:rPr>
                <w:color w:val="984806"/>
              </w:rPr>
            </w:pPr>
            <w:r w:rsidRPr="001C2D8D">
              <w:rPr>
                <w:b/>
                <w:i/>
                <w:color w:val="984806"/>
              </w:rPr>
              <w:t>Ведущий 1:</w:t>
            </w:r>
          </w:p>
        </w:tc>
        <w:tc>
          <w:tcPr>
            <w:tcW w:w="9128" w:type="dxa"/>
          </w:tcPr>
          <w:p w:rsidR="00301ED6" w:rsidRPr="002516CC" w:rsidRDefault="00301ED6" w:rsidP="00301ED6">
            <w:pPr>
              <w:ind w:firstLine="0"/>
              <w:jc w:val="both"/>
            </w:pPr>
            <w:r w:rsidRPr="002516CC">
              <w:t>А финальную песню мы хотим, чтобы вы спели с нами вместе.</w:t>
            </w:r>
          </w:p>
        </w:tc>
      </w:tr>
      <w:tr w:rsidR="00301ED6" w:rsidRPr="002516CC" w:rsidTr="00FE5565">
        <w:trPr>
          <w:trHeight w:val="399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  <w:rPr>
                <w:i/>
                <w:lang w:val="be-BY"/>
              </w:rPr>
            </w:pPr>
            <w:r>
              <w:rPr>
                <w:i/>
              </w:rPr>
              <w:t xml:space="preserve">Общее исполнение песни </w:t>
            </w:r>
            <w:r w:rsidRPr="001C2D8D">
              <w:rPr>
                <w:i/>
              </w:rPr>
              <w:t>«В старом классе»</w:t>
            </w:r>
          </w:p>
        </w:tc>
      </w:tr>
      <w:tr w:rsidR="00301ED6" w:rsidRPr="001C2D8D" w:rsidTr="0064330C">
        <w:trPr>
          <w:trHeight w:val="353"/>
        </w:trPr>
        <w:tc>
          <w:tcPr>
            <w:tcW w:w="1758" w:type="dxa"/>
          </w:tcPr>
          <w:p w:rsidR="00301ED6" w:rsidRPr="001C2D8D" w:rsidRDefault="00301ED6" w:rsidP="00FE5565">
            <w:pPr>
              <w:jc w:val="both"/>
              <w:rPr>
                <w:b/>
                <w:i/>
                <w:color w:val="984806"/>
              </w:rPr>
            </w:pPr>
          </w:p>
        </w:tc>
        <w:tc>
          <w:tcPr>
            <w:tcW w:w="9128" w:type="dxa"/>
          </w:tcPr>
          <w:p w:rsidR="00301ED6" w:rsidRPr="001C2D8D" w:rsidRDefault="00301ED6" w:rsidP="00F177E7">
            <w:pPr>
              <w:ind w:right="3969"/>
              <w:rPr>
                <w:color w:val="984806"/>
              </w:rPr>
            </w:pPr>
            <w:r w:rsidRPr="001C2D8D">
              <w:rPr>
                <w:color w:val="984806"/>
                <w:lang w:val="en-US"/>
              </w:rPr>
              <w:t>I</w:t>
            </w:r>
            <w:r w:rsidRPr="001C2D8D">
              <w:rPr>
                <w:color w:val="984806"/>
              </w:rPr>
              <w:t>-куплет</w:t>
            </w:r>
          </w:p>
        </w:tc>
      </w:tr>
      <w:tr w:rsidR="00301ED6" w:rsidRPr="002516CC" w:rsidTr="0064330C">
        <w:trPr>
          <w:trHeight w:val="2615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Последняя строка дописана в тетради,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Заглядывает в класс июньская сирень.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Мне больше не сидеть на предпоследней парте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не считать минут до звонких перемен.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Здесь без меня теперь Америку откроют.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Другие берега зовут меня в дали,</w:t>
            </w:r>
          </w:p>
          <w:p w:rsidR="00301ED6" w:rsidRPr="002516CC" w:rsidRDefault="00301ED6" w:rsidP="00FE5565">
            <w:pPr>
              <w:jc w:val="both"/>
            </w:pPr>
            <w:r w:rsidRPr="002516CC">
              <w:t>Я улыбнусь потом над школьною любовью,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Но а пока опять скажи мне о любви.</w:t>
            </w:r>
          </w:p>
        </w:tc>
      </w:tr>
      <w:tr w:rsidR="00301ED6" w:rsidRPr="001C2D8D" w:rsidTr="0064330C">
        <w:trPr>
          <w:trHeight w:val="341"/>
        </w:trPr>
        <w:tc>
          <w:tcPr>
            <w:tcW w:w="1758" w:type="dxa"/>
          </w:tcPr>
          <w:p w:rsidR="00301ED6" w:rsidRPr="001C2D8D" w:rsidRDefault="00301ED6" w:rsidP="00FE5565">
            <w:pPr>
              <w:jc w:val="both"/>
              <w:rPr>
                <w:b/>
                <w:i/>
                <w:color w:val="984806"/>
              </w:rPr>
            </w:pPr>
          </w:p>
        </w:tc>
        <w:tc>
          <w:tcPr>
            <w:tcW w:w="9128" w:type="dxa"/>
          </w:tcPr>
          <w:p w:rsidR="00301ED6" w:rsidRPr="00DA0C78" w:rsidRDefault="00301ED6" w:rsidP="00F177E7">
            <w:pPr>
              <w:rPr>
                <w:i/>
                <w:color w:val="984806"/>
              </w:rPr>
            </w:pPr>
            <w:r w:rsidRPr="00DA0C78">
              <w:rPr>
                <w:i/>
                <w:color w:val="984806"/>
              </w:rPr>
              <w:t>Припев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В нашем классе, в старом классе</w:t>
            </w:r>
          </w:p>
          <w:p w:rsidR="00301ED6" w:rsidRPr="002516CC" w:rsidRDefault="00301ED6" w:rsidP="00FE5565">
            <w:pPr>
              <w:jc w:val="both"/>
            </w:pPr>
            <w:r w:rsidRPr="002516CC">
              <w:t>Снял фотограф нас на фото.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должны мы улыбаться</w:t>
            </w:r>
          </w:p>
          <w:p w:rsidR="00301ED6" w:rsidRPr="002516CC" w:rsidRDefault="00301ED6" w:rsidP="00FE5565">
            <w:pPr>
              <w:jc w:val="both"/>
            </w:pPr>
            <w:r w:rsidRPr="002516CC">
              <w:t>Только грустно отчего</w:t>
            </w:r>
            <w:r w:rsidRPr="002516CC">
              <w:rPr>
                <w:lang w:val="be-BY"/>
              </w:rPr>
              <w:t>-то</w:t>
            </w:r>
            <w:r w:rsidRPr="002516CC">
              <w:t>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должны мы улыбаться</w:t>
            </w:r>
          </w:p>
          <w:p w:rsidR="00301ED6" w:rsidRPr="002516CC" w:rsidRDefault="00301ED6" w:rsidP="00FE5565">
            <w:pPr>
              <w:jc w:val="both"/>
              <w:rPr>
                <w:lang w:val="be-BY"/>
              </w:rPr>
            </w:pPr>
            <w:r w:rsidRPr="002516CC">
              <w:t>Только грустно отчего</w:t>
            </w:r>
            <w:r w:rsidRPr="002516CC">
              <w:rPr>
                <w:lang w:val="be-BY"/>
              </w:rPr>
              <w:t>-то.</w:t>
            </w:r>
          </w:p>
        </w:tc>
      </w:tr>
      <w:tr w:rsidR="00301ED6" w:rsidRPr="001C2D8D" w:rsidTr="00FE5565">
        <w:trPr>
          <w:trHeight w:val="507"/>
        </w:trPr>
        <w:tc>
          <w:tcPr>
            <w:tcW w:w="1758" w:type="dxa"/>
          </w:tcPr>
          <w:p w:rsidR="00301ED6" w:rsidRPr="001C2D8D" w:rsidRDefault="00301ED6" w:rsidP="00FE5565">
            <w:pPr>
              <w:jc w:val="both"/>
              <w:rPr>
                <w:b/>
                <w:i/>
                <w:color w:val="984806"/>
              </w:rPr>
            </w:pPr>
          </w:p>
        </w:tc>
        <w:tc>
          <w:tcPr>
            <w:tcW w:w="9128" w:type="dxa"/>
          </w:tcPr>
          <w:p w:rsidR="00301ED6" w:rsidRPr="001C2D8D" w:rsidRDefault="00301ED6" w:rsidP="0064330C">
            <w:pPr>
              <w:ind w:right="3969"/>
              <w:rPr>
                <w:color w:val="984806"/>
              </w:rPr>
            </w:pPr>
            <w:r w:rsidRPr="001C2D8D">
              <w:rPr>
                <w:color w:val="984806"/>
                <w:lang w:val="en-US"/>
              </w:rPr>
              <w:t>II</w:t>
            </w:r>
            <w:r w:rsidRPr="001C2D8D">
              <w:rPr>
                <w:color w:val="984806"/>
              </w:rPr>
              <w:t>-куплет</w:t>
            </w:r>
          </w:p>
        </w:tc>
      </w:tr>
      <w:tr w:rsidR="00301ED6" w:rsidRPr="002516CC" w:rsidTr="0064330C">
        <w:trPr>
          <w:trHeight w:val="1249"/>
        </w:trPr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И грустно, и смешно, и может быть наивно.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Но по-другому вслед учителя глядят.</w:t>
            </w:r>
          </w:p>
          <w:p w:rsidR="00301ED6" w:rsidRPr="002516CC" w:rsidRDefault="00301ED6" w:rsidP="00FE5565">
            <w:pPr>
              <w:jc w:val="both"/>
            </w:pPr>
            <w:r w:rsidRPr="002516CC">
              <w:t>Воздушные шары, мечты мои цветные.</w:t>
            </w:r>
          </w:p>
          <w:p w:rsidR="00301ED6" w:rsidRPr="002516CC" w:rsidRDefault="00301ED6" w:rsidP="00FE5565">
            <w:pPr>
              <w:jc w:val="both"/>
            </w:pPr>
            <w:r w:rsidRPr="002516CC">
              <w:t>Я отпускаю их, пускай они летят.</w:t>
            </w:r>
          </w:p>
        </w:tc>
      </w:tr>
      <w:tr w:rsidR="00301ED6" w:rsidRPr="001C2D8D" w:rsidTr="0064330C">
        <w:trPr>
          <w:trHeight w:val="390"/>
        </w:trPr>
        <w:tc>
          <w:tcPr>
            <w:tcW w:w="1758" w:type="dxa"/>
          </w:tcPr>
          <w:p w:rsidR="00301ED6" w:rsidRPr="001C2D8D" w:rsidRDefault="00301ED6" w:rsidP="00FE5565">
            <w:pPr>
              <w:jc w:val="both"/>
              <w:rPr>
                <w:b/>
                <w:i/>
                <w:color w:val="984806"/>
              </w:rPr>
            </w:pPr>
          </w:p>
        </w:tc>
        <w:tc>
          <w:tcPr>
            <w:tcW w:w="9128" w:type="dxa"/>
          </w:tcPr>
          <w:p w:rsidR="00301ED6" w:rsidRPr="001C2D8D" w:rsidRDefault="00301ED6" w:rsidP="0064330C">
            <w:pPr>
              <w:ind w:right="3969"/>
              <w:rPr>
                <w:color w:val="984806"/>
              </w:rPr>
            </w:pPr>
            <w:r w:rsidRPr="001C2D8D">
              <w:rPr>
                <w:color w:val="984806"/>
                <w:lang w:val="en-US"/>
              </w:rPr>
              <w:t>III</w:t>
            </w:r>
            <w:r w:rsidRPr="001C2D8D">
              <w:rPr>
                <w:color w:val="984806"/>
              </w:rPr>
              <w:t>-куплет</w:t>
            </w:r>
          </w:p>
        </w:tc>
      </w:tr>
      <w:tr w:rsidR="00301ED6" w:rsidRPr="002516CC" w:rsidTr="00FE5565">
        <w:tc>
          <w:tcPr>
            <w:tcW w:w="1758" w:type="dxa"/>
          </w:tcPr>
          <w:p w:rsidR="00301ED6" w:rsidRPr="002516CC" w:rsidRDefault="00301ED6" w:rsidP="00FE5565">
            <w:pPr>
              <w:jc w:val="both"/>
              <w:rPr>
                <w:b/>
                <w:i/>
              </w:rPr>
            </w:pPr>
          </w:p>
        </w:tc>
        <w:tc>
          <w:tcPr>
            <w:tcW w:w="9128" w:type="dxa"/>
          </w:tcPr>
          <w:p w:rsidR="00301ED6" w:rsidRPr="002516CC" w:rsidRDefault="00301ED6" w:rsidP="00FE5565">
            <w:pPr>
              <w:jc w:val="both"/>
            </w:pPr>
            <w:r w:rsidRPr="002516CC">
              <w:t>До завтрашнего дня осталось полрассвета,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крошится мелок, и формула проста,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Две буквы А плюс Б, но нет ещё ответа,</w:t>
            </w:r>
          </w:p>
          <w:p w:rsidR="00301ED6" w:rsidRPr="002516CC" w:rsidRDefault="00301ED6" w:rsidP="00FE5565">
            <w:pPr>
              <w:jc w:val="both"/>
            </w:pPr>
            <w:r w:rsidRPr="002516CC">
              <w:t>И школьная доска пока ещё чиста.</w:t>
            </w:r>
          </w:p>
        </w:tc>
      </w:tr>
    </w:tbl>
    <w:p w:rsidR="00301ED6" w:rsidRDefault="00301ED6" w:rsidP="009D1EB0">
      <w:pPr>
        <w:jc w:val="both"/>
      </w:pPr>
    </w:p>
    <w:p w:rsidR="009F05BC" w:rsidRDefault="009F05BC" w:rsidP="009D37ED">
      <w:pPr>
        <w:spacing w:after="480"/>
        <w:ind w:firstLine="7371"/>
        <w:rPr>
          <w:color w:val="000000"/>
        </w:rPr>
      </w:pPr>
      <w:r w:rsidRPr="00D269A7">
        <w:rPr>
          <w:color w:val="000000"/>
        </w:rPr>
        <w:lastRenderedPageBreak/>
        <w:t>Приложение</w:t>
      </w:r>
      <w:r>
        <w:rPr>
          <w:color w:val="000000"/>
        </w:rPr>
        <w:t>_2</w:t>
      </w:r>
    </w:p>
    <w:p w:rsidR="00C24FAA" w:rsidRPr="00D269A7" w:rsidRDefault="00C24FAA" w:rsidP="00DF2478">
      <w:pPr>
        <w:spacing w:after="360"/>
        <w:ind w:firstLine="284"/>
        <w:rPr>
          <w:color w:val="000000"/>
        </w:rPr>
      </w:pPr>
      <w:r>
        <w:rPr>
          <w:color w:val="000000"/>
        </w:rPr>
        <w:t>Водный поход по реке Сож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2131DA" w:rsidTr="009D37ED">
        <w:tc>
          <w:tcPr>
            <w:tcW w:w="9072" w:type="dxa"/>
          </w:tcPr>
          <w:p w:rsidR="002131DA" w:rsidRDefault="002131DA" w:rsidP="001002B3">
            <w:pPr>
              <w:spacing w:before="120" w:after="120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5786" cy="2209800"/>
                  <wp:effectExtent l="95250" t="57150" r="84164" b="57150"/>
                  <wp:docPr id="5" name="Рисунок 5" descr="C:\Documents and Settings\Admin\Рабочий стол\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ю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326" cy="2215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412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divot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DA" w:rsidTr="009D37ED">
        <w:tc>
          <w:tcPr>
            <w:tcW w:w="9072" w:type="dxa"/>
          </w:tcPr>
          <w:p w:rsidR="002131DA" w:rsidRDefault="002131DA" w:rsidP="0081438B">
            <w:pPr>
              <w:spacing w:before="120" w:after="120"/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700" cy="2165248"/>
                  <wp:effectExtent l="95250" t="57150" r="76200" b="63602"/>
                  <wp:docPr id="6" name="Рисунок 6" descr="C:\Documents and Settings\Admin\Рабочий стол\пл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пл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390" cy="21656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412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divot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DA" w:rsidTr="009D37ED">
        <w:tc>
          <w:tcPr>
            <w:tcW w:w="9072" w:type="dxa"/>
          </w:tcPr>
          <w:p w:rsidR="002131DA" w:rsidRDefault="002131DA" w:rsidP="001002B3">
            <w:pPr>
              <w:spacing w:before="120" w:after="120"/>
              <w:ind w:firstLine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700" cy="2486025"/>
                  <wp:effectExtent l="76200" t="57150" r="76200" b="47625"/>
                  <wp:docPr id="7" name="Рисунок 7" descr="C:\Documents and Settings\Admin\Рабочий стол\IMG-01942f9c1595a8ff4cdb945f3d75078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IMG-01942f9c1595a8ff4cdb945f3d75078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86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412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 prst="divot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5BC" w:rsidRPr="005A4FCE" w:rsidRDefault="009F05BC" w:rsidP="009D1EB0">
      <w:pPr>
        <w:jc w:val="both"/>
      </w:pPr>
    </w:p>
    <w:sectPr w:rsidR="009F05BC" w:rsidRPr="005A4FCE" w:rsidSect="00224A90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89" w:rsidRDefault="005F5F89" w:rsidP="00224A90">
      <w:r>
        <w:separator/>
      </w:r>
    </w:p>
  </w:endnote>
  <w:endnote w:type="continuationSeparator" w:id="1">
    <w:p w:rsidR="005F5F89" w:rsidRDefault="005F5F89" w:rsidP="0022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8345"/>
      <w:docPartObj>
        <w:docPartGallery w:val="Page Numbers (Bottom of Page)"/>
        <w:docPartUnique/>
      </w:docPartObj>
    </w:sdtPr>
    <w:sdtContent>
      <w:p w:rsidR="004133FF" w:rsidRDefault="00872EF0" w:rsidP="00224A90">
        <w:pPr>
          <w:pStyle w:val="a5"/>
          <w:ind w:firstLine="0"/>
          <w:jc w:val="center"/>
        </w:pPr>
        <w:fldSimple w:instr=" PAGE   \* MERGEFORMAT ">
          <w:r w:rsidR="00B01835">
            <w:rPr>
              <w:noProof/>
            </w:rPr>
            <w:t>4</w:t>
          </w:r>
        </w:fldSimple>
      </w:p>
    </w:sdtContent>
  </w:sdt>
  <w:p w:rsidR="004133FF" w:rsidRDefault="00413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89" w:rsidRDefault="005F5F89" w:rsidP="00224A90">
      <w:r>
        <w:separator/>
      </w:r>
    </w:p>
  </w:footnote>
  <w:footnote w:type="continuationSeparator" w:id="1">
    <w:p w:rsidR="005F5F89" w:rsidRDefault="005F5F89" w:rsidP="0022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B9"/>
    <w:multiLevelType w:val="hybridMultilevel"/>
    <w:tmpl w:val="4DF87896"/>
    <w:lvl w:ilvl="0" w:tplc="08E21372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235842"/>
    <w:multiLevelType w:val="hybridMultilevel"/>
    <w:tmpl w:val="75F233EE"/>
    <w:lvl w:ilvl="0" w:tplc="361A02B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0B220AC"/>
    <w:multiLevelType w:val="hybridMultilevel"/>
    <w:tmpl w:val="2A50AC2A"/>
    <w:lvl w:ilvl="0" w:tplc="E5D4A79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AE34D2"/>
    <w:multiLevelType w:val="hybridMultilevel"/>
    <w:tmpl w:val="F93618B2"/>
    <w:lvl w:ilvl="0" w:tplc="5CCEB6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90"/>
    <w:rsid w:val="00004709"/>
    <w:rsid w:val="00015A33"/>
    <w:rsid w:val="00031A97"/>
    <w:rsid w:val="00047A58"/>
    <w:rsid w:val="000621E1"/>
    <w:rsid w:val="000847B5"/>
    <w:rsid w:val="00084D9C"/>
    <w:rsid w:val="00091FB1"/>
    <w:rsid w:val="000932E1"/>
    <w:rsid w:val="00093582"/>
    <w:rsid w:val="00096B4B"/>
    <w:rsid w:val="000A5758"/>
    <w:rsid w:val="000C3633"/>
    <w:rsid w:val="000D7D37"/>
    <w:rsid w:val="00100120"/>
    <w:rsid w:val="001002B3"/>
    <w:rsid w:val="0011212A"/>
    <w:rsid w:val="00114159"/>
    <w:rsid w:val="00115F81"/>
    <w:rsid w:val="00117FF1"/>
    <w:rsid w:val="0012165A"/>
    <w:rsid w:val="00121C08"/>
    <w:rsid w:val="0012284A"/>
    <w:rsid w:val="00143520"/>
    <w:rsid w:val="00151A5F"/>
    <w:rsid w:val="00170782"/>
    <w:rsid w:val="0018266D"/>
    <w:rsid w:val="0019491D"/>
    <w:rsid w:val="001A1410"/>
    <w:rsid w:val="001E5B7E"/>
    <w:rsid w:val="002131DA"/>
    <w:rsid w:val="0022272B"/>
    <w:rsid w:val="00224A90"/>
    <w:rsid w:val="00276AE6"/>
    <w:rsid w:val="002814AC"/>
    <w:rsid w:val="002B25E3"/>
    <w:rsid w:val="002D247F"/>
    <w:rsid w:val="002E50CA"/>
    <w:rsid w:val="00301ED6"/>
    <w:rsid w:val="00312EF1"/>
    <w:rsid w:val="00346726"/>
    <w:rsid w:val="00353D94"/>
    <w:rsid w:val="00356CEC"/>
    <w:rsid w:val="00362BA2"/>
    <w:rsid w:val="00393E95"/>
    <w:rsid w:val="003A255B"/>
    <w:rsid w:val="003C7444"/>
    <w:rsid w:val="003D0FBF"/>
    <w:rsid w:val="003D1B07"/>
    <w:rsid w:val="003D36FF"/>
    <w:rsid w:val="003D74E2"/>
    <w:rsid w:val="003D7C50"/>
    <w:rsid w:val="003E392C"/>
    <w:rsid w:val="00401A7F"/>
    <w:rsid w:val="00404815"/>
    <w:rsid w:val="00411BD4"/>
    <w:rsid w:val="004133FF"/>
    <w:rsid w:val="0043133C"/>
    <w:rsid w:val="00446A4E"/>
    <w:rsid w:val="00463590"/>
    <w:rsid w:val="00464C44"/>
    <w:rsid w:val="00464D2F"/>
    <w:rsid w:val="00465407"/>
    <w:rsid w:val="00466818"/>
    <w:rsid w:val="0047208A"/>
    <w:rsid w:val="00484224"/>
    <w:rsid w:val="0049436D"/>
    <w:rsid w:val="00497EE2"/>
    <w:rsid w:val="004A1BD9"/>
    <w:rsid w:val="004B0116"/>
    <w:rsid w:val="004B5E37"/>
    <w:rsid w:val="004C01C9"/>
    <w:rsid w:val="004C0EA2"/>
    <w:rsid w:val="004C65F7"/>
    <w:rsid w:val="004C7FA5"/>
    <w:rsid w:val="004D15CE"/>
    <w:rsid w:val="004D2BF9"/>
    <w:rsid w:val="004D2F24"/>
    <w:rsid w:val="004D3D61"/>
    <w:rsid w:val="0051204B"/>
    <w:rsid w:val="0052042C"/>
    <w:rsid w:val="00524E6E"/>
    <w:rsid w:val="00532C97"/>
    <w:rsid w:val="00533D78"/>
    <w:rsid w:val="0056362F"/>
    <w:rsid w:val="005A4FCE"/>
    <w:rsid w:val="005A7035"/>
    <w:rsid w:val="005E700C"/>
    <w:rsid w:val="005F5120"/>
    <w:rsid w:val="005F5F89"/>
    <w:rsid w:val="005F7187"/>
    <w:rsid w:val="006157D9"/>
    <w:rsid w:val="00621BC2"/>
    <w:rsid w:val="006277B3"/>
    <w:rsid w:val="006418B4"/>
    <w:rsid w:val="0064330C"/>
    <w:rsid w:val="006452EF"/>
    <w:rsid w:val="00662F26"/>
    <w:rsid w:val="00664C31"/>
    <w:rsid w:val="00672E0E"/>
    <w:rsid w:val="006817D8"/>
    <w:rsid w:val="00686FDF"/>
    <w:rsid w:val="006872F0"/>
    <w:rsid w:val="00692FD3"/>
    <w:rsid w:val="00695E75"/>
    <w:rsid w:val="00696FB6"/>
    <w:rsid w:val="006C06E5"/>
    <w:rsid w:val="006E651D"/>
    <w:rsid w:val="007000AB"/>
    <w:rsid w:val="00705185"/>
    <w:rsid w:val="00705197"/>
    <w:rsid w:val="007059F5"/>
    <w:rsid w:val="00706446"/>
    <w:rsid w:val="00707614"/>
    <w:rsid w:val="00711650"/>
    <w:rsid w:val="00716355"/>
    <w:rsid w:val="00717A28"/>
    <w:rsid w:val="00726DC2"/>
    <w:rsid w:val="0074190D"/>
    <w:rsid w:val="00754628"/>
    <w:rsid w:val="00755570"/>
    <w:rsid w:val="00757A9E"/>
    <w:rsid w:val="007614BC"/>
    <w:rsid w:val="007620AB"/>
    <w:rsid w:val="00765EC0"/>
    <w:rsid w:val="00772E39"/>
    <w:rsid w:val="00774B84"/>
    <w:rsid w:val="0077684E"/>
    <w:rsid w:val="007876E1"/>
    <w:rsid w:val="007A0628"/>
    <w:rsid w:val="0081438B"/>
    <w:rsid w:val="00850C03"/>
    <w:rsid w:val="00870853"/>
    <w:rsid w:val="00872EF0"/>
    <w:rsid w:val="00874710"/>
    <w:rsid w:val="00880486"/>
    <w:rsid w:val="008809D9"/>
    <w:rsid w:val="008D4A75"/>
    <w:rsid w:val="008F5459"/>
    <w:rsid w:val="00910E83"/>
    <w:rsid w:val="00915E13"/>
    <w:rsid w:val="00916B4E"/>
    <w:rsid w:val="00953FF5"/>
    <w:rsid w:val="009544A0"/>
    <w:rsid w:val="0096232D"/>
    <w:rsid w:val="00980F43"/>
    <w:rsid w:val="0098325B"/>
    <w:rsid w:val="009854AD"/>
    <w:rsid w:val="009901C8"/>
    <w:rsid w:val="009B7337"/>
    <w:rsid w:val="009D1EB0"/>
    <w:rsid w:val="009D37ED"/>
    <w:rsid w:val="009E2F33"/>
    <w:rsid w:val="009E4AB7"/>
    <w:rsid w:val="009E4F16"/>
    <w:rsid w:val="009E5B37"/>
    <w:rsid w:val="009F05BC"/>
    <w:rsid w:val="00A0046B"/>
    <w:rsid w:val="00A0244F"/>
    <w:rsid w:val="00A21352"/>
    <w:rsid w:val="00A2141A"/>
    <w:rsid w:val="00A2225A"/>
    <w:rsid w:val="00A258B4"/>
    <w:rsid w:val="00A3550E"/>
    <w:rsid w:val="00A663BB"/>
    <w:rsid w:val="00A66F29"/>
    <w:rsid w:val="00A72D05"/>
    <w:rsid w:val="00A85D05"/>
    <w:rsid w:val="00AA4ABA"/>
    <w:rsid w:val="00AA6E79"/>
    <w:rsid w:val="00AB66F3"/>
    <w:rsid w:val="00AC0938"/>
    <w:rsid w:val="00AD1E66"/>
    <w:rsid w:val="00AE5312"/>
    <w:rsid w:val="00AE5483"/>
    <w:rsid w:val="00AF2F7B"/>
    <w:rsid w:val="00AF3C0F"/>
    <w:rsid w:val="00B01835"/>
    <w:rsid w:val="00B11F07"/>
    <w:rsid w:val="00B15A7C"/>
    <w:rsid w:val="00B23DE8"/>
    <w:rsid w:val="00B31A96"/>
    <w:rsid w:val="00B372F3"/>
    <w:rsid w:val="00B428DF"/>
    <w:rsid w:val="00B51049"/>
    <w:rsid w:val="00B63AB6"/>
    <w:rsid w:val="00B65DFC"/>
    <w:rsid w:val="00B8241C"/>
    <w:rsid w:val="00B932F6"/>
    <w:rsid w:val="00B9630D"/>
    <w:rsid w:val="00BF3485"/>
    <w:rsid w:val="00C10F35"/>
    <w:rsid w:val="00C15631"/>
    <w:rsid w:val="00C24B1F"/>
    <w:rsid w:val="00C24FAA"/>
    <w:rsid w:val="00C315AF"/>
    <w:rsid w:val="00C37771"/>
    <w:rsid w:val="00C61160"/>
    <w:rsid w:val="00C82E74"/>
    <w:rsid w:val="00C90DE3"/>
    <w:rsid w:val="00C94BDE"/>
    <w:rsid w:val="00C9736A"/>
    <w:rsid w:val="00CC2949"/>
    <w:rsid w:val="00CD63F3"/>
    <w:rsid w:val="00CD7553"/>
    <w:rsid w:val="00CE1C96"/>
    <w:rsid w:val="00CE573D"/>
    <w:rsid w:val="00CF3422"/>
    <w:rsid w:val="00D172D8"/>
    <w:rsid w:val="00D2641E"/>
    <w:rsid w:val="00D35EA3"/>
    <w:rsid w:val="00D4479A"/>
    <w:rsid w:val="00D44FCF"/>
    <w:rsid w:val="00D61B99"/>
    <w:rsid w:val="00D734A0"/>
    <w:rsid w:val="00D82CDB"/>
    <w:rsid w:val="00D84FFD"/>
    <w:rsid w:val="00DA39BB"/>
    <w:rsid w:val="00DB0C7C"/>
    <w:rsid w:val="00DD5F93"/>
    <w:rsid w:val="00DE4627"/>
    <w:rsid w:val="00DE6085"/>
    <w:rsid w:val="00DF2478"/>
    <w:rsid w:val="00DF52F5"/>
    <w:rsid w:val="00DF7EED"/>
    <w:rsid w:val="00E03E22"/>
    <w:rsid w:val="00E216E7"/>
    <w:rsid w:val="00E34C19"/>
    <w:rsid w:val="00E44553"/>
    <w:rsid w:val="00E44697"/>
    <w:rsid w:val="00E75D26"/>
    <w:rsid w:val="00E83164"/>
    <w:rsid w:val="00E878E4"/>
    <w:rsid w:val="00EA0630"/>
    <w:rsid w:val="00EB4373"/>
    <w:rsid w:val="00EC5D5E"/>
    <w:rsid w:val="00EF70E1"/>
    <w:rsid w:val="00F06678"/>
    <w:rsid w:val="00F167F4"/>
    <w:rsid w:val="00F177E7"/>
    <w:rsid w:val="00F4161D"/>
    <w:rsid w:val="00F47ED7"/>
    <w:rsid w:val="00F534A1"/>
    <w:rsid w:val="00F72646"/>
    <w:rsid w:val="00F8674D"/>
    <w:rsid w:val="00F94A3A"/>
    <w:rsid w:val="00F955F8"/>
    <w:rsid w:val="00FA2225"/>
    <w:rsid w:val="00FB7DA4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A90"/>
  </w:style>
  <w:style w:type="paragraph" w:styleId="a5">
    <w:name w:val="footer"/>
    <w:basedOn w:val="a"/>
    <w:link w:val="a6"/>
    <w:uiPriority w:val="99"/>
    <w:unhideWhenUsed/>
    <w:rsid w:val="00224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A90"/>
  </w:style>
  <w:style w:type="paragraph" w:styleId="a7">
    <w:name w:val="caption"/>
    <w:basedOn w:val="a"/>
    <w:next w:val="a"/>
    <w:uiPriority w:val="35"/>
    <w:unhideWhenUsed/>
    <w:qFormat/>
    <w:rsid w:val="00711650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5A4FCE"/>
    <w:pPr>
      <w:widowControl w:val="0"/>
      <w:autoSpaceDE w:val="0"/>
      <w:autoSpaceDN w:val="0"/>
      <w:adjustRightInd w:val="0"/>
      <w:ind w:left="720" w:firstLine="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12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2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3D8C-A145-4868-B8E6-FAFAF743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14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dcterms:created xsi:type="dcterms:W3CDTF">2020-01-10T07:34:00Z</dcterms:created>
  <dcterms:modified xsi:type="dcterms:W3CDTF">2020-01-16T10:48:00Z</dcterms:modified>
</cp:coreProperties>
</file>