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4A" w:rsidRDefault="008F5C4A" w:rsidP="008F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обследования учебных </w:t>
      </w:r>
      <w:r w:rsidRPr="00775C7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обучающегося по учебной программе IV класса </w:t>
      </w:r>
    </w:p>
    <w:p w:rsidR="008F5C4A" w:rsidRDefault="008F5C4A" w:rsidP="008F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специальной школы, специальной школы-интерната </w:t>
      </w:r>
    </w:p>
    <w:p w:rsidR="008F5C4A" w:rsidRDefault="008F5C4A" w:rsidP="008F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тяжелыми нарушениями речи, с трудностями в обучении</w:t>
      </w:r>
    </w:p>
    <w:p w:rsidR="009D5E96" w:rsidRDefault="009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5E96" w:rsidRPr="00C8636B" w:rsidRDefault="008F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C8636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Составила: учитель-дефектолог Тишкова Юлия Михайловна</w:t>
      </w:r>
    </w:p>
    <w:p w:rsidR="009D5E96" w:rsidRDefault="009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E96" w:rsidRPr="00C8636B" w:rsidRDefault="008F5C4A" w:rsidP="008F5C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6B">
        <w:rPr>
          <w:rFonts w:ascii="Times New Roman" w:eastAsia="Times New Roman" w:hAnsi="Times New Roman" w:cs="Times New Roman"/>
          <w:b/>
          <w:sz w:val="28"/>
          <w:szCs w:val="28"/>
        </w:rPr>
        <w:t>Учебный предмет «Русский язык»</w:t>
      </w:r>
    </w:p>
    <w:p w:rsidR="008F5C4A" w:rsidRDefault="008F5C4A" w:rsidP="008F5C4A">
      <w:pPr>
        <w:rPr>
          <w:rFonts w:ascii="Times New Roman" w:eastAsia="Times New Roman" w:hAnsi="Times New Roman" w:cs="Times New Roman"/>
          <w:sz w:val="24"/>
          <w:szCs w:val="24"/>
        </w:rPr>
      </w:pPr>
      <w:r w:rsidRPr="00C86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tbl>
      <w:tblPr>
        <w:tblStyle w:val="aa"/>
        <w:tblW w:w="15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709"/>
        <w:gridCol w:w="3686"/>
        <w:gridCol w:w="708"/>
        <w:gridCol w:w="709"/>
        <w:gridCol w:w="709"/>
        <w:gridCol w:w="709"/>
        <w:gridCol w:w="708"/>
        <w:gridCol w:w="709"/>
        <w:gridCol w:w="709"/>
        <w:gridCol w:w="631"/>
        <w:gridCol w:w="645"/>
        <w:gridCol w:w="657"/>
        <w:gridCol w:w="760"/>
        <w:gridCol w:w="709"/>
        <w:gridCol w:w="709"/>
        <w:gridCol w:w="708"/>
        <w:gridCol w:w="728"/>
      </w:tblGrid>
      <w:tr w:rsidR="008F5C4A" w:rsidTr="008F5C4A">
        <w:trPr>
          <w:cantSplit/>
          <w:trHeight w:val="533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4A" w:rsidRDefault="008F5C4A" w:rsidP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4A" w:rsidRDefault="008F5C4A" w:rsidP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1-2 неделя</w:t>
            </w:r>
          </w:p>
          <w:p w:rsidR="008F5C4A" w:rsidRDefault="008F5C4A" w:rsidP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4A" w:rsidRPr="00775C70" w:rsidRDefault="008F5C4A" w:rsidP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4A" w:rsidRPr="00775C70" w:rsidRDefault="008F5C4A" w:rsidP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9D5E96" w:rsidTr="008F5C4A">
        <w:trPr>
          <w:cantSplit/>
          <w:trHeight w:val="1546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тличать текст от набора не связанных друг с другом предложений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нализировать текст с нарушенным порядком предложений и восстанавливать их последовательность в 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итать вопросы к повествовательному тексту, находить на них ответы и грамотно их записывать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 текст по рисунку, вопросам и опорным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 текст по его началу и по его концу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онимать содержание читаемого текста, замечать в </w:t>
            </w:r>
            <w:r w:rsidR="008F5C4A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незнакомые слова, находить в нём новую для себя информацию для решения познавательной или коммуникативной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тексты разных типов: описание, повествование, рассуждение;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 образца; грамотно записывать 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очинять письма, поздравительные открытки, объявления и другие небольшие тексты для конкретных ситуаций общения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 тексты повествовательного и описательного характера на основе разных источников (по наблюдению, по сюжетному рисунку, по р</w:t>
            </w:r>
            <w:r w:rsidR="008F5C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Фонетика, орфоэпия, графика</w:t>
            </w:r>
          </w:p>
          <w:p w:rsidR="009D5E96" w:rsidRDefault="009D5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спользовать знание алфавита при работе со словарями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рименять знания фонетического материала при использовании правил правописания;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одбирать синонимы и антонимы к словам разных </w:t>
            </w:r>
          </w:p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частей речи, уточнять их значение;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слова, употреблённые в прямом и переносном значении (простые случаи)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ользоваться словарями при решении языковых и речевых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сика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 предмет (признак, действие) и слово, называющее этот 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представление о синонимах и антонимах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среди предложенных слов синонимы и антонимы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лексическое значение слова или уточнять с помощью «Толкового словаря» (учебник)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меть представление </w:t>
            </w:r>
            <w:r w:rsidR="008F5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однозначных и многозначных словах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меть представление </w:t>
            </w:r>
            <w:r w:rsidR="008F5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 прямом и переносном значении многозначных слов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sz w:val="20"/>
                <w:szCs w:val="20"/>
              </w:rPr>
              <w:t>тличать подлежащее от обращения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Обогащение</w:t>
            </w:r>
            <w:r w:rsidR="008F5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словарного запаса лексикой, влияющей на формирование качеств хорошей речи: богатства, выразительности, точности, уместности (слов с прямым и переносным значением, близким и противоположным значением)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морфе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 однокоренные слова и различные формы одного и того же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 в слове корень (простые случаи), пользуясь заданным алгоритмом (памяткой определения корня слова)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 в словах с однозначно выделяемыми морфемами окончание, основу (простые случаи), корень, приставку, суффикс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бразовывать слова с помощью приставки (или суффикса), осознавать значение новых слов.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 корень в однокоренных словах с чередованием согласных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равнивать, классифицировать слова по их составу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амостоятельно подбирать слова к заданной модели;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имена существительные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 грамматические признаки имен существительных (род, число, падеж)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зменять имена существительные по числам и падежам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имена прилагательные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 начальную форму имени прилагательного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 грамматические признаки имени прилагательного (род, число, падеж)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зменять имена прилагательные по числам, родам (в единственном числе), падежам (первое представление)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глаголы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 начальную (неопределённую) форму глаголов (первое представление)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 глаголы, отвечающие на вопросы что делать? и что сделать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 грамматические признаки глагола — форму времени, число, род (в прошедшем времени), лицо (в настоящем и будущем времени)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зменять глаголы в настоящем и будущем времени по лицам и числам (спрягать)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зменять глаголы в прошедшем времени в единственном числе по родам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станавливать отличие предлогов от приставок, значение частицы 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 предложение, словосочетание и слово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предложения из потока устной и письменной речи, оформлять их границы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 предложения из слов (в том числе из слов, данных не в начальной форме)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азличать понятия «члены предложения» и «части речи»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 главные (подлежащее и сказуемое) члены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аходить второстепенные члены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станавливать при помощи вопросов связь между словами в предложении; отражать её в схеме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тличать основу предложения от словосочетания; выделять в предложении словосочетания;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станавливать в словосочетании связь главного слова с зависимым при помощи вопросов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8F5C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Орфо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графия и пунктуация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Применяет правила прав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описания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  проверяемые безударные гласные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парные по глухости-звонкости согласные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перенос слов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написание гласных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и,а,у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шипящих согласных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ж.ш,ч,щ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написание предлогов и приставок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-написание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чк,чн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непроверяемые гласные и согласные в корне 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прописная  буква в начале предложения,  в именах собственных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непроизносимые согласные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разделительные мягкий (ь)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разделительный твёрдый знак (ъ)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удвоенные согласные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гласные и согласные в неизменяемых на письме приставках и суффиксах;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мягкий знак после шипящих на конце имён существительных 3 склонения (речь, брошь, мышь);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мягкий знак после шипящих на конце имён существительных 3 склонения (речь, брошь, мышь);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раздельное написание частицы не с глаголами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мягкий знак (ь) после шипящих на конце глаголов в форме 2-ого лица единственного числа (читаешь, пишешь);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мягкий знак (ь) в глаголах в сочетании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8F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знаки препинания в конце предложения: точка, вопросительный и восклицательный знаки;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рименять 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рименять 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E96" w:rsidTr="008F5C4A">
        <w:trPr>
          <w:cantSplit/>
          <w:trHeight w:val="50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96" w:rsidRDefault="00C86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F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безошибочно  списывать  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96" w:rsidRDefault="009D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5E96" w:rsidRPr="00C8636B" w:rsidRDefault="00C8636B" w:rsidP="00C8636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графе учебных умений и навыков, если тема пока не изучалась - ничего не ставить.</w:t>
      </w:r>
    </w:p>
    <w:p w:rsidR="009D5E96" w:rsidRDefault="008F5C4A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к концу учебного года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D5E96" w:rsidRPr="00C8636B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Должны знать: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«Текст»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признаках текста;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основной мысли текста и способах ее выражения;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особенностях текстов-повествований, текстов-описаний;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плане текста;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«Предложение»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типах предложений по цели высказывания (повествовательных, вопросительных, побудительных);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главных и второстепенных (без деления на виды) членах предложения;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словосочетании;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связи слов в словосочетании (по смыслу и грамматически);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правилах постановки знаков препинания в конце предложений;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обращении;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«Слово»: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синонимах и антонимах; об однозначных и многозначных словах;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прямом и переносном значении многозначных слов;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русско-белорусских межъязыковых омонимах (без сообщения термина)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«Состав слова. Правописание слов»: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значимых частях слова: корне, окончании (в том числе нулевом), суффиксе, приставке, их роли в слове;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способах проверки безударных гласных в корнях слов (изменение слова или подбор однокоренных слов);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правилах написания парных звонких и глухих согласных, непроизносимых согласных в корнях слов;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переноса слов с приставками; о правописании гласных и согласных звуков в приставках из-, с-, в-, по-, про-, под-, до-, о-, от-, над-, на-, за-;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правилах правописания слов с разделительным ъ; 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Раздел «Части речи»: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и основные грамматические признаки имени существительного (что обозначает, на какие вопросы отвечает, род, число и роль в предложении);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существительных, которые употребляются только в единственном или только во множественном числе;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правилах написания ь после шипящих на конце имён существительных; определение и основные грамматические признаки имени прилагательного (что обозначает, на какие вопросы отвечает, число, род в единственном числе, роль в предложении);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правописании окончаний имен прилагательных;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и основные грамматические признаки глагола (что обозначает, на какие вопросы отвечает, формы времени, числа, роль в предложении); </w:t>
      </w:r>
    </w:p>
    <w:p w:rsidR="009D5E96" w:rsidRDefault="008F5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раздельного написания не с глаголами.</w:t>
      </w:r>
    </w:p>
    <w:p w:rsidR="009D5E96" w:rsidRDefault="009D5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 w:rsidRPr="00C8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Должны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(владеть способами познавательной деятельности):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 «Текст»: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тип текста (повествование, описание);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 текст на смысловые части;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тему, основную мысль текста, озаглавливать текст;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(коллективно) план текста;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текст по заданной ситуации, по картине;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текст-повествование и текст-описание по заданному или коллективно составленному плану; 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«Предложение»: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конструировать предложения разных типов по цели высказывания и по интонации;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подлежащее и сказуемое; отличать подлежащее от обращения;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предложении второстепенные члены предложения (без деления их на виды);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связь слов в предложении по смыслу и грамматически;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словосочетания в составе предложения;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знаки препинания в конце предложений; 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«Слово»: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прямое и переносное значение слова;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тексте синонимы, антонимы;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к словам синонимы и антонимы;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орфографическим и толковым словарями; 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«Состав слова. Правописание слов»: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слове значимые части: корень, окончание (в том числе нулевое), суффикс, приставку;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однокоренные слова и слова с заданными приставками и суффиксами;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чередующиеся согласные в корнях однокоренных слов;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на практике правила написания безударных гласных, парных звонких и глухих согласных, непроизносимых согласных в корнях слов;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правильно писать приставки: из-, с-, в-, по-, про-, под-, до-, о-, от-, над-, на-, за-;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приставки от предлогов; правильно писать изученные слова с двойными согласными в корне, на стыке приставки и корня, корня и суффикса;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писать слова с разделительными ь и ъ знаками;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по составу (находить окончание, выделять корень, приставку, суффикс);</w:t>
      </w: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«Части речи»: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существительные, прилагательные, глаголы, предлоги по их значению, вопросам и роли в предложении;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изменять имена существительные по вопросам (не вводя термин «падеж»);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имена существительные одушевленные и неодушевленные (без введения терминологии);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род, число существительных и прилагательных;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и число глаголов, род глаголов прошедшего времени единственного числа;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 писать имена существительные, оканчивающиеся на шипящие;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 писать не с глаголами;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 писать предлоги со словами.</w:t>
      </w:r>
    </w:p>
    <w:p w:rsidR="009D5E96" w:rsidRDefault="009D5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E96" w:rsidRDefault="008F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и умения в практической деятельности и повседневной жизни для: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адекватного понимания информации устного и письменного сообщения (определять тему, основную мысль высказывания);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порождения собственных высказываний в различных видах речевой деятельности адекватно целям, задачам, ситуациям общения, а также правилам речевого этикета и социальным нормам поведения;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информационной культуры (опираясь на знание алфавита находить нужную информацию в толковом и орфографическом словаре, нужную книгу в библиотеке);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обогащения словарного запаса лексикой, влияющей на формирование качеств хорошей речи: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богатства, выразительности, точности, уместности (слов с прямым и переносным значением, близким и противоположным значением);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орфоэпических, акцентологических, орфографических, пунктуационных умений и навыков; </w:t>
      </w:r>
    </w:p>
    <w:p w:rsidR="009D5E96" w:rsidRDefault="008F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культуры речевого общения и поведения.</w:t>
      </w:r>
    </w:p>
    <w:p w:rsidR="009D5E96" w:rsidRDefault="009D5E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E96" w:rsidRDefault="009D5E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E96" w:rsidRDefault="009D5E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E96" w:rsidRDefault="009D5E9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5E9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D75"/>
    <w:multiLevelType w:val="multilevel"/>
    <w:tmpl w:val="D2C2D1EA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7737C"/>
    <w:multiLevelType w:val="multilevel"/>
    <w:tmpl w:val="5AA62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C12602"/>
    <w:multiLevelType w:val="multilevel"/>
    <w:tmpl w:val="8814F6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B015B2"/>
    <w:multiLevelType w:val="multilevel"/>
    <w:tmpl w:val="1E8421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6"/>
    <w:rsid w:val="008F5C4A"/>
    <w:rsid w:val="009D5E96"/>
    <w:rsid w:val="00C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8350"/>
  <w15:docId w15:val="{03EFF7C9-8E5D-4C0C-BEF4-80BD185C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8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19D"/>
    <w:rPr>
      <w:b/>
      <w:bCs/>
    </w:rPr>
  </w:style>
  <w:style w:type="paragraph" w:styleId="a7">
    <w:name w:val="List Paragraph"/>
    <w:basedOn w:val="a"/>
    <w:uiPriority w:val="34"/>
    <w:qFormat/>
    <w:rsid w:val="00D365E7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wm0hcBiLhqlHgfGKRxjRf7VNQ==">AMUW2mX2lXvWjSQXtwx75N5bBldoGPf3mM6vOAKmoY+v2NtRzc7isBABJ9XEdCkZnfjk53NNN2sUYvhk6mV6eTXCOSziUcfqEzJNmeNQa6zj9C3PpWqKrcD44IV8GHoXbP5oQX+BEVlv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Тишкова</dc:creator>
  <cp:lastModifiedBy>Юлия Тишкова</cp:lastModifiedBy>
  <cp:revision>3</cp:revision>
  <dcterms:created xsi:type="dcterms:W3CDTF">2022-10-07T17:22:00Z</dcterms:created>
  <dcterms:modified xsi:type="dcterms:W3CDTF">2022-10-09T20:07:00Z</dcterms:modified>
</cp:coreProperties>
</file>