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48" w:rsidRPr="000A240D" w:rsidRDefault="00FF4548" w:rsidP="00FF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40D">
        <w:rPr>
          <w:rFonts w:ascii="Times New Roman" w:eastAsia="Times New Roman" w:hAnsi="Times New Roman" w:cs="Times New Roman"/>
          <w:sz w:val="28"/>
          <w:szCs w:val="28"/>
        </w:rPr>
        <w:t xml:space="preserve">Карта обследования учебных результатов у обучающегося по учебной программе IV класса </w:t>
      </w:r>
    </w:p>
    <w:p w:rsidR="00FF4548" w:rsidRPr="000A240D" w:rsidRDefault="00FF4548" w:rsidP="00FF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40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школы, специальной школы-интерната </w:t>
      </w:r>
    </w:p>
    <w:p w:rsidR="00FF4548" w:rsidRPr="000A240D" w:rsidRDefault="00FF4548" w:rsidP="00FF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A240D">
        <w:rPr>
          <w:rFonts w:ascii="Times New Roman" w:eastAsia="Times New Roman" w:hAnsi="Times New Roman" w:cs="Times New Roman"/>
          <w:sz w:val="28"/>
          <w:szCs w:val="28"/>
          <w:highlight w:val="white"/>
        </w:rPr>
        <w:t>с тяжелыми нарушениями речи, с трудностями в обучении</w:t>
      </w:r>
    </w:p>
    <w:p w:rsidR="0009471F" w:rsidRPr="00D15B0C" w:rsidRDefault="00DA22E1" w:rsidP="00FF45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15B0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Составила: учитель-дефектолог Тишкова Юлия Михайловна</w:t>
      </w:r>
    </w:p>
    <w:p w:rsidR="00FF4548" w:rsidRPr="00FF4548" w:rsidRDefault="00FF4548" w:rsidP="00FF4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09471F" w:rsidRPr="00D15B0C" w:rsidRDefault="00DA2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B0C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«Русская литература»</w:t>
      </w:r>
    </w:p>
    <w:p w:rsidR="00FF4548" w:rsidRDefault="00FF4548" w:rsidP="00FF4548">
      <w:pPr>
        <w:rPr>
          <w:rFonts w:ascii="Times New Roman" w:eastAsia="Times New Roman" w:hAnsi="Times New Roman" w:cs="Times New Roman"/>
          <w:sz w:val="24"/>
          <w:szCs w:val="24"/>
        </w:rPr>
      </w:pPr>
      <w:r w:rsidRPr="00D15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tbl>
      <w:tblPr>
        <w:tblStyle w:val="ab"/>
        <w:tblW w:w="154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562"/>
        <w:gridCol w:w="4118"/>
        <w:gridCol w:w="702"/>
        <w:gridCol w:w="709"/>
        <w:gridCol w:w="708"/>
        <w:gridCol w:w="709"/>
        <w:gridCol w:w="841"/>
        <w:gridCol w:w="683"/>
        <w:gridCol w:w="744"/>
        <w:gridCol w:w="775"/>
        <w:gridCol w:w="643"/>
        <w:gridCol w:w="659"/>
        <w:gridCol w:w="758"/>
        <w:gridCol w:w="709"/>
        <w:gridCol w:w="709"/>
        <w:gridCol w:w="708"/>
        <w:gridCol w:w="730"/>
      </w:tblGrid>
      <w:tr w:rsidR="00FF4548" w:rsidTr="00FF4548">
        <w:trPr>
          <w:cantSplit/>
          <w:trHeight w:val="533"/>
        </w:trPr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48" w:rsidRDefault="00FF4548" w:rsidP="00FF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548" w:rsidRDefault="00FF4548" w:rsidP="00FF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1-2 неделя</w:t>
            </w:r>
          </w:p>
          <w:p w:rsidR="00FF4548" w:rsidRDefault="00FF4548" w:rsidP="00FF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548" w:rsidRPr="00775C70" w:rsidRDefault="00FF4548" w:rsidP="00FF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548" w:rsidRPr="00775C70" w:rsidRDefault="00FF4548" w:rsidP="00FF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09471F" w:rsidTr="00FF4548">
        <w:trPr>
          <w:cantSplit/>
          <w:trHeight w:val="1546"/>
        </w:trPr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FF4548" w:rsidTr="00003723">
        <w:trPr>
          <w:cantSplit/>
          <w:trHeight w:val="8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9471F" w:rsidRPr="00003723" w:rsidRDefault="00DA22E1" w:rsidP="00FF45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Навыки чтения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целыми словами и сочетаниями слов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8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и приближение его к скорости разговорной речи учащегося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13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нового учебного материала вслух, про себя (молча), изучающее чтение, выборочное чтение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1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нового учебного материала по ролям, выразительное чтение, просмотровое чтение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98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 предложений в соответствии со знаками препинания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4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пауз внутри и в конце предложения с опорой на знаки препинания (запятую, двоеточие, точку с запятой и тире), между абзацами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8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 помощью логического ударения слов, обозначающих перечисление предметов, действий, качеств, слов-сравнений, слов-обращений, важных по смыслу слов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54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тона и темпа чтения в зависимости от эмоционального настроения произведения, состояния героев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13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 помощью учителя задачи выразительного чтения: что необходимо передать слушателям при чтении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99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 тексте незнакомые и непонятные слова, выражения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83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контекстом, сносками и словарем для выяснения значений слов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9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ключевые (опорные) слова в тексте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92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учебную задачу чтения: </w:t>
            </w:r>
            <w:r w:rsidRPr="00FF4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</w:t>
            </w: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4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какой целью</w:t>
            </w: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прочитать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12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свое и чужое чтение с позиций правильности и выразительности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207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деятельность: называть в последовательности действия для решения учебной задачи (при подготовке к чтению по ролям, выразительному чтению, словесному рисованию, составлению плана)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14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9471F" w:rsidRPr="00003723" w:rsidRDefault="00DA22E1" w:rsidP="00FF45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Читательские умения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рогнозировать эмоциональный характер, жанр и содержание произведений по иллюстрациям и заголовку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22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слова и выражения, которые преп</w:t>
            </w:r>
            <w:r w:rsidR="00DA22E1">
              <w:rPr>
                <w:rFonts w:ascii="Times New Roman" w:eastAsia="Times New Roman" w:hAnsi="Times New Roman" w:cs="Times New Roman"/>
                <w:sz w:val="24"/>
                <w:szCs w:val="24"/>
              </w:rPr>
              <w:t>ятствуют пониманию прочитанного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6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время и место событий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126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смысловые связи между событиями: последовательные и причинные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84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их значение через контекст, сноски и с помощью словаря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85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тему и главную мысль произведения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7A3E2F">
        <w:trPr>
          <w:cantSplit/>
          <w:trHeight w:val="72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оотносить заглавие произведения с его темой и главной мыслью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ыделять действующих лиц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азывать главного героя, определять </w:t>
            </w:r>
            <w:r w:rsidR="00DA22E1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поступок и причину поступка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эмоциональное состояние героя и соотносить это состояние с поступком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ыделять в тексте предложения, которые описывают состояние, чувства действующих лиц, отношение к ним писателя (по метки</w:t>
            </w:r>
            <w:r w:rsidR="00DA22E1">
              <w:rPr>
                <w:rFonts w:ascii="Times New Roman" w:eastAsia="Times New Roman" w:hAnsi="Times New Roman" w:cs="Times New Roman"/>
                <w:sz w:val="24"/>
                <w:szCs w:val="24"/>
              </w:rPr>
              <w:t>м словам, прямому высказыванию)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4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авторскую точку зрения и выражать свои суждения о поступках героев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 свою оценку поступку, герою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с помощью выборочного чтения описание внешности героя, картин природы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редставлять в своем воображении героя, картину природы и рассказывать об этом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общее эмоциональное настроение поэтического произведения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способ построения текста: от лица автора или героя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аблюдать за построением эпического произведения, с помощью учителя определять его структурные части: начало, развитие действия, концовка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план текста, подробно и выборочно (с помощью учителя) пересказывать произведение по плану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 составлять творческий пересказ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ллюстрировать содержание произведения рисунками (словесное и графическое рисование), придумывать подписи к ним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нсценировать несложное сюжетное произведение (сказка, рассказ) либо отдельные его эпизоды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в произведении эмоционально-оценочные слова, определять их смысловую роль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жанры произведений фольк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лора (песня, сказка, пословица)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жанры авторской литературы (литературная сказка, рассказ, стихотворение, басня)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виды сказок (волшебная, о животных, бытовая)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опоставлять два вида текста: научно-познавательный и художественный, строить высказывания сравнительного характера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Pr="00003723" w:rsidRDefault="00DA22E1" w:rsidP="000037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Литературоведческая пропедевт</w:t>
            </w:r>
            <w:r w:rsidRPr="00003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представление о жанре как о разновидности литературных произведений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жанровых особенностях произведений устного народного творчества: народные песни (веснянки, жнивные, колядные, масленичные, купальские), пословицы, сказки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героя, характеристика героя (общее представление)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 разных модальностей и оттенков: радостное, скорбное, героическое, таинственное, торжественное, сердитое, возмущенное, обиженное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(расширение представлений)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A22E1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и оперирование литературными терминами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003723">
        <w:trPr>
          <w:cantSplit/>
          <w:trHeight w:val="3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Pr="00003723" w:rsidRDefault="00D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Литературно-творческая деятельность</w:t>
            </w:r>
            <w:r w:rsidRPr="00003723">
              <w:rPr>
                <w:b/>
                <w:i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рассказа по аналогии с прочитанным, по заданному началу или концовке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иллюстрации к литературному произведению с указанием цитаты из него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ридумывание названия произведения, подписей к иллюстрациям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книги на определенную тему, пользуясь видами библиотечно-библиографической помощи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548" w:rsidTr="00FF4548">
        <w:trPr>
          <w:cantSplit/>
          <w:trHeight w:val="5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1F" w:rsidRPr="00FF4548" w:rsidRDefault="00D773E7" w:rsidP="00FF45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22E1" w:rsidRPr="00FF45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книжную выставку по теме, указанной учителем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1F" w:rsidRDefault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471F" w:rsidRPr="00D15B0C" w:rsidRDefault="00D15B0C" w:rsidP="00D15B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116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графе учебных умений и навыков, если тема пока не изучалась - ничего не ставить.</w:t>
      </w:r>
      <w:bookmarkStart w:id="0" w:name="_GoBack"/>
      <w:bookmarkEnd w:id="0"/>
    </w:p>
    <w:p w:rsidR="00D773E7" w:rsidRDefault="00D773E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71F" w:rsidRDefault="00DA22E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Ожидаемые результаты к концу учебного </w:t>
      </w:r>
      <w:r w:rsidR="00D773E7">
        <w:rPr>
          <w:rFonts w:ascii="Times New Roman" w:eastAsia="Times New Roman" w:hAnsi="Times New Roman" w:cs="Times New Roman"/>
          <w:i/>
          <w:sz w:val="28"/>
          <w:szCs w:val="28"/>
        </w:rPr>
        <w:t>года.</w:t>
      </w:r>
    </w:p>
    <w:p w:rsidR="0009471F" w:rsidRDefault="00DA2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773E7">
        <w:rPr>
          <w:rFonts w:ascii="Times New Roman" w:eastAsia="Times New Roman" w:hAnsi="Times New Roman" w:cs="Times New Roman"/>
          <w:b/>
          <w:sz w:val="28"/>
          <w:szCs w:val="28"/>
        </w:rPr>
        <w:t>Должны знать</w:t>
      </w:r>
      <w:r w:rsidRPr="00D773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3E7" w:rsidRPr="00D773E7" w:rsidRDefault="00D77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9471F" w:rsidRPr="00D773E7" w:rsidRDefault="00DA22E1" w:rsidP="00D773E7">
      <w:pPr>
        <w:spacing w:after="0"/>
        <w:ind w:left="62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3E7">
        <w:rPr>
          <w:rFonts w:ascii="Times New Roman" w:eastAsia="Times New Roman" w:hAnsi="Times New Roman" w:cs="Times New Roman"/>
          <w:sz w:val="28"/>
          <w:szCs w:val="28"/>
        </w:rPr>
        <w:t>фамилии авторов, с творчеством которых знакомились неоднократно на уроках литературного чтения, и их произведения (название, имена героев, основное содержание);</w:t>
      </w:r>
    </w:p>
    <w:p w:rsidR="0009471F" w:rsidRPr="00D773E7" w:rsidRDefault="00DA22E1" w:rsidP="00D773E7">
      <w:pPr>
        <w:spacing w:after="0"/>
        <w:ind w:left="62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3E7">
        <w:rPr>
          <w:rFonts w:ascii="Times New Roman" w:eastAsia="Times New Roman" w:hAnsi="Times New Roman" w:cs="Times New Roman"/>
          <w:sz w:val="28"/>
          <w:szCs w:val="28"/>
        </w:rPr>
        <w:t>произведения, рекомендованные для заучивания наизусть;</w:t>
      </w:r>
    </w:p>
    <w:p w:rsidR="0009471F" w:rsidRPr="00D773E7" w:rsidRDefault="00DA22E1" w:rsidP="00D773E7">
      <w:pPr>
        <w:spacing w:after="0"/>
        <w:ind w:left="62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3E7">
        <w:rPr>
          <w:rFonts w:ascii="Times New Roman" w:eastAsia="Times New Roman" w:hAnsi="Times New Roman" w:cs="Times New Roman"/>
          <w:sz w:val="28"/>
          <w:szCs w:val="28"/>
        </w:rPr>
        <w:t>правила работы в читальном зале библиотеки (школьной, районной).</w:t>
      </w:r>
    </w:p>
    <w:p w:rsidR="0009471F" w:rsidRPr="00D773E7" w:rsidRDefault="000947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9471F" w:rsidRDefault="0009471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471F" w:rsidRDefault="000947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471F" w:rsidRDefault="000947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471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A5"/>
    <w:multiLevelType w:val="multilevel"/>
    <w:tmpl w:val="C8227C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616401"/>
    <w:multiLevelType w:val="multilevel"/>
    <w:tmpl w:val="7E32C71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C59F9"/>
    <w:multiLevelType w:val="multilevel"/>
    <w:tmpl w:val="FBD829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242E28"/>
    <w:multiLevelType w:val="multilevel"/>
    <w:tmpl w:val="060AEB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F"/>
    <w:rsid w:val="00003723"/>
    <w:rsid w:val="0009471F"/>
    <w:rsid w:val="000A240D"/>
    <w:rsid w:val="007A3E2F"/>
    <w:rsid w:val="00BC36FB"/>
    <w:rsid w:val="00D15B0C"/>
    <w:rsid w:val="00D773E7"/>
    <w:rsid w:val="00DA22E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262"/>
  <w15:docId w15:val="{550DE8D0-8BE2-4374-9C3C-58E46D8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8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319D"/>
    <w:rPr>
      <w:b/>
      <w:bCs/>
    </w:rPr>
  </w:style>
  <w:style w:type="paragraph" w:styleId="a7">
    <w:name w:val="List Paragraph"/>
    <w:basedOn w:val="a"/>
    <w:uiPriority w:val="34"/>
    <w:qFormat/>
    <w:rsid w:val="00D365E7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m0hcBiLhqlHgfGKRxjRf7VNQ==">AMUW2mX2lXvWjSQXtwx75N5bBldoGPf3mM6vOAKmoY+v2NtRzc7isBABJ9XEdCkZnfjk53NNN2sUYvhk6mV6eTXCOSziUcfqEzJNmeNQa6zj9C3PpWqKrcD44IV8GHoXbP5oQX+BEVlv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Тишкова</dc:creator>
  <cp:lastModifiedBy>Юлия Тишкова</cp:lastModifiedBy>
  <cp:revision>6</cp:revision>
  <dcterms:created xsi:type="dcterms:W3CDTF">2022-10-07T17:38:00Z</dcterms:created>
  <dcterms:modified xsi:type="dcterms:W3CDTF">2022-10-09T19:58:00Z</dcterms:modified>
</cp:coreProperties>
</file>