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8" w:rsidRPr="00DB7D52" w:rsidRDefault="001F2DF8" w:rsidP="00DB7D52">
      <w:pPr>
        <w:pStyle w:val="Default"/>
        <w:spacing w:line="276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B7D52">
        <w:rPr>
          <w:rFonts w:ascii="Times New Roman" w:hAnsi="Times New Roman" w:cs="Times New Roman"/>
          <w:b/>
          <w:bCs/>
          <w:sz w:val="28"/>
          <w:szCs w:val="28"/>
        </w:rPr>
        <w:t>Деятельность педагога в информационно-образовательной среде.</w:t>
      </w:r>
    </w:p>
    <w:bookmarkEnd w:id="0"/>
    <w:p w:rsidR="009D593B" w:rsidRPr="00DB7D52" w:rsidRDefault="009D593B" w:rsidP="00DB7D52">
      <w:pPr>
        <w:pStyle w:val="Default"/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DB7D52">
        <w:rPr>
          <w:rFonts w:ascii="Times New Roman" w:hAnsi="Times New Roman" w:cs="Times New Roman"/>
          <w:b/>
          <w:bCs/>
        </w:rPr>
        <w:t xml:space="preserve">Информационно-образовательная среда </w:t>
      </w:r>
      <w:r w:rsidRPr="00DB7D52">
        <w:rPr>
          <w:rFonts w:ascii="Times New Roman" w:hAnsi="Times New Roman" w:cs="Times New Roman"/>
        </w:rPr>
        <w:t xml:space="preserve">— педагогическая система, основными принципами которой являются коммуникативно-ориентированный подход к созданию средств обучения и дидактика учения. В учебном процессе средства обучения занимают особое положение, т.к. они являются главным инструментом организации, управления и оптимизации процесса обучения. </w:t>
      </w:r>
    </w:p>
    <w:p w:rsidR="009E17FE" w:rsidRPr="00DB7D52" w:rsidRDefault="001F2DF8" w:rsidP="00DB7D52">
      <w:pPr>
        <w:shd w:val="clear" w:color="auto" w:fill="FFFFFF"/>
        <w:tabs>
          <w:tab w:val="left" w:leader="dot" w:pos="5942"/>
        </w:tabs>
        <w:spacing w:before="139" w:line="276" w:lineRule="auto"/>
        <w:ind w:left="180"/>
        <w:jc w:val="both"/>
        <w:rPr>
          <w:b/>
          <w:sz w:val="24"/>
          <w:szCs w:val="24"/>
        </w:rPr>
      </w:pPr>
      <w:r w:rsidRPr="00DB7D52">
        <w:rPr>
          <w:color w:val="000000"/>
          <w:spacing w:val="-4"/>
          <w:sz w:val="24"/>
          <w:szCs w:val="24"/>
        </w:rPr>
        <w:t>У</w:t>
      </w:r>
      <w:r w:rsidR="009E17FE" w:rsidRPr="00DB7D52">
        <w:rPr>
          <w:color w:val="000000"/>
          <w:spacing w:val="-4"/>
          <w:sz w:val="24"/>
          <w:szCs w:val="24"/>
        </w:rPr>
        <w:t xml:space="preserve">чебный процесс  </w:t>
      </w:r>
      <w:r w:rsidR="009E17FE" w:rsidRPr="00DB7D52">
        <w:rPr>
          <w:color w:val="000000"/>
          <w:spacing w:val="-3"/>
          <w:sz w:val="24"/>
          <w:szCs w:val="24"/>
        </w:rPr>
        <w:t>в информационной образовательной среде, разительно отли</w:t>
      </w:r>
      <w:r w:rsidR="009E17FE" w:rsidRPr="00DB7D52">
        <w:rPr>
          <w:color w:val="000000"/>
          <w:sz w:val="24"/>
          <w:szCs w:val="24"/>
        </w:rPr>
        <w:t xml:space="preserve">чается от </w:t>
      </w:r>
      <w:proofErr w:type="gramStart"/>
      <w:r w:rsidR="009E17FE" w:rsidRPr="00DB7D52">
        <w:rPr>
          <w:color w:val="000000"/>
          <w:sz w:val="24"/>
          <w:szCs w:val="24"/>
        </w:rPr>
        <w:t>прежнего</w:t>
      </w:r>
      <w:proofErr w:type="gramEnd"/>
      <w:r w:rsidR="009E17FE" w:rsidRPr="00DB7D52">
        <w:rPr>
          <w:color w:val="000000"/>
          <w:sz w:val="24"/>
          <w:szCs w:val="24"/>
        </w:rPr>
        <w:t>.</w:t>
      </w:r>
    </w:p>
    <w:p w:rsidR="009D593B" w:rsidRPr="00DB7D52" w:rsidRDefault="009E17FE" w:rsidP="00DB7D52">
      <w:pPr>
        <w:shd w:val="clear" w:color="auto" w:fill="FFFFFF"/>
        <w:tabs>
          <w:tab w:val="left" w:leader="dot" w:pos="5942"/>
        </w:tabs>
        <w:spacing w:before="139" w:line="276" w:lineRule="auto"/>
        <w:ind w:firstLine="540"/>
        <w:jc w:val="both"/>
        <w:rPr>
          <w:color w:val="000000"/>
          <w:spacing w:val="-4"/>
          <w:sz w:val="24"/>
          <w:szCs w:val="24"/>
        </w:rPr>
      </w:pPr>
      <w:r w:rsidRPr="00DB7D52">
        <w:rPr>
          <w:color w:val="000000"/>
          <w:spacing w:val="-2"/>
          <w:sz w:val="24"/>
          <w:szCs w:val="24"/>
        </w:rPr>
        <w:t>Сравнительно недавно учебный проце</w:t>
      </w:r>
      <w:proofErr w:type="gramStart"/>
      <w:r w:rsidRPr="00DB7D52">
        <w:rPr>
          <w:color w:val="000000"/>
          <w:spacing w:val="-2"/>
          <w:sz w:val="24"/>
          <w:szCs w:val="24"/>
        </w:rPr>
        <w:t>сс в шк</w:t>
      </w:r>
      <w:proofErr w:type="gramEnd"/>
      <w:r w:rsidRPr="00DB7D52">
        <w:rPr>
          <w:color w:val="000000"/>
          <w:spacing w:val="-2"/>
          <w:sz w:val="24"/>
          <w:szCs w:val="24"/>
        </w:rPr>
        <w:t>оле плани</w:t>
      </w:r>
      <w:r w:rsidRPr="00DB7D52">
        <w:rPr>
          <w:color w:val="000000"/>
          <w:spacing w:val="-4"/>
          <w:sz w:val="24"/>
          <w:szCs w:val="24"/>
        </w:rPr>
        <w:t xml:space="preserve">ровался учителем в соответствии с содержанием образования (программой), возрастом и уровнем подготовки учащихся. </w:t>
      </w:r>
      <w:r w:rsidRPr="00DB7D52">
        <w:rPr>
          <w:color w:val="000000"/>
          <w:spacing w:val="-5"/>
          <w:sz w:val="24"/>
          <w:szCs w:val="24"/>
        </w:rPr>
        <w:t xml:space="preserve">Безусловно, это важные компоненты планирования процесса обучения. Но всё же активная роль в обучении принадлежала </w:t>
      </w:r>
      <w:r w:rsidRPr="00DB7D52">
        <w:rPr>
          <w:color w:val="000000"/>
          <w:spacing w:val="-1"/>
          <w:sz w:val="24"/>
          <w:szCs w:val="24"/>
        </w:rPr>
        <w:t xml:space="preserve">учителю, ученик рассматривался как </w:t>
      </w:r>
      <w:r w:rsidRPr="00DB7D52">
        <w:rPr>
          <w:color w:val="000000"/>
          <w:spacing w:val="-1"/>
          <w:sz w:val="24"/>
          <w:szCs w:val="24"/>
          <w:u w:val="single"/>
        </w:rPr>
        <w:t>объект</w:t>
      </w:r>
      <w:r w:rsidRPr="00DB7D52">
        <w:rPr>
          <w:color w:val="000000"/>
          <w:spacing w:val="-1"/>
          <w:sz w:val="24"/>
          <w:szCs w:val="24"/>
        </w:rPr>
        <w:t xml:space="preserve">, на который </w:t>
      </w:r>
      <w:r w:rsidRPr="00DB7D52">
        <w:rPr>
          <w:color w:val="000000"/>
          <w:spacing w:val="-5"/>
          <w:sz w:val="24"/>
          <w:szCs w:val="24"/>
        </w:rPr>
        <w:t xml:space="preserve">необходимо воздействовать, чтобы достичь запланированных </w:t>
      </w:r>
      <w:r w:rsidRPr="00DB7D52">
        <w:rPr>
          <w:color w:val="000000"/>
          <w:spacing w:val="-2"/>
          <w:sz w:val="24"/>
          <w:szCs w:val="24"/>
        </w:rPr>
        <w:t xml:space="preserve">результатов. Доминировали методы, связанные с передачей </w:t>
      </w:r>
      <w:r w:rsidRPr="00DB7D52">
        <w:rPr>
          <w:color w:val="000000"/>
          <w:spacing w:val="-4"/>
          <w:sz w:val="24"/>
          <w:szCs w:val="24"/>
        </w:rPr>
        <w:t>знаний и формированием умений по их применению в стан</w:t>
      </w:r>
      <w:r w:rsidRPr="00DB7D52">
        <w:rPr>
          <w:color w:val="000000"/>
          <w:spacing w:val="-5"/>
          <w:sz w:val="24"/>
          <w:szCs w:val="24"/>
        </w:rPr>
        <w:t>дартных привычных ситуациях. Ученик был получателем гото</w:t>
      </w:r>
      <w:r w:rsidRPr="00DB7D52">
        <w:rPr>
          <w:color w:val="000000"/>
          <w:spacing w:val="-4"/>
          <w:sz w:val="24"/>
          <w:szCs w:val="24"/>
        </w:rPr>
        <w:t xml:space="preserve">вой информации, которая при усвоении становилась знанием. </w:t>
      </w:r>
    </w:p>
    <w:p w:rsidR="009E17FE" w:rsidRPr="00DB7D52" w:rsidRDefault="009E17FE" w:rsidP="00DB7D52">
      <w:pPr>
        <w:shd w:val="clear" w:color="auto" w:fill="FFFFFF"/>
        <w:tabs>
          <w:tab w:val="left" w:leader="dot" w:pos="5942"/>
        </w:tabs>
        <w:spacing w:before="139" w:line="276" w:lineRule="auto"/>
        <w:ind w:firstLine="540"/>
        <w:jc w:val="both"/>
        <w:rPr>
          <w:sz w:val="24"/>
          <w:szCs w:val="24"/>
        </w:rPr>
      </w:pPr>
      <w:r w:rsidRPr="00DB7D52">
        <w:rPr>
          <w:color w:val="000000"/>
          <w:sz w:val="24"/>
          <w:szCs w:val="24"/>
        </w:rPr>
        <w:t xml:space="preserve">Сегодня учебный процесс направлен на создание опыта </w:t>
      </w:r>
      <w:r w:rsidRPr="00DB7D52">
        <w:rPr>
          <w:color w:val="000000"/>
          <w:spacing w:val="-2"/>
          <w:sz w:val="24"/>
          <w:szCs w:val="24"/>
        </w:rPr>
        <w:t>работы с информацией, её целесообразного применения, обе</w:t>
      </w:r>
      <w:r w:rsidRPr="00DB7D52">
        <w:rPr>
          <w:color w:val="000000"/>
          <w:spacing w:val="-1"/>
          <w:sz w:val="24"/>
          <w:szCs w:val="24"/>
        </w:rPr>
        <w:t xml:space="preserve">спечивающего саморазвитие и </w:t>
      </w:r>
      <w:proofErr w:type="spellStart"/>
      <w:r w:rsidRPr="00DB7D52">
        <w:rPr>
          <w:color w:val="000000"/>
          <w:spacing w:val="-1"/>
          <w:sz w:val="24"/>
          <w:szCs w:val="24"/>
        </w:rPr>
        <w:t>самоактуализацию</w:t>
      </w:r>
      <w:proofErr w:type="spellEnd"/>
      <w:r w:rsidRPr="00DB7D52">
        <w:rPr>
          <w:color w:val="000000"/>
          <w:spacing w:val="-1"/>
          <w:sz w:val="24"/>
          <w:szCs w:val="24"/>
        </w:rPr>
        <w:t xml:space="preserve"> учащегося. </w:t>
      </w:r>
      <w:r w:rsidR="001F2DF8" w:rsidRPr="00DB7D52">
        <w:rPr>
          <w:color w:val="000000"/>
          <w:spacing w:val="-5"/>
          <w:sz w:val="24"/>
          <w:szCs w:val="24"/>
        </w:rPr>
        <w:t xml:space="preserve">Важно </w:t>
      </w:r>
      <w:r w:rsidRPr="00DB7D52">
        <w:rPr>
          <w:color w:val="000000"/>
          <w:spacing w:val="-5"/>
          <w:sz w:val="24"/>
          <w:szCs w:val="24"/>
        </w:rPr>
        <w:t xml:space="preserve"> развитие умений самостоятельного </w:t>
      </w:r>
      <w:r w:rsidRPr="00DB7D52">
        <w:rPr>
          <w:color w:val="000000"/>
          <w:spacing w:val="-2"/>
          <w:sz w:val="24"/>
          <w:szCs w:val="24"/>
        </w:rPr>
        <w:t>приобретения и применения знаний в соответствии с лич</w:t>
      </w:r>
      <w:r w:rsidRPr="00DB7D52">
        <w:rPr>
          <w:color w:val="000000"/>
          <w:spacing w:val="-3"/>
          <w:sz w:val="24"/>
          <w:szCs w:val="24"/>
        </w:rPr>
        <w:t xml:space="preserve">ностными целями и потребностями, решение актуальных для </w:t>
      </w:r>
      <w:r w:rsidRPr="00DB7D52">
        <w:rPr>
          <w:color w:val="000000"/>
          <w:spacing w:val="-8"/>
          <w:sz w:val="24"/>
          <w:szCs w:val="24"/>
        </w:rPr>
        <w:t xml:space="preserve">учащихся проблем. Большое значение отводится формированию </w:t>
      </w:r>
      <w:r w:rsidRPr="00DB7D52">
        <w:rPr>
          <w:color w:val="000000"/>
          <w:spacing w:val="-3"/>
          <w:sz w:val="24"/>
          <w:szCs w:val="24"/>
        </w:rPr>
        <w:t>способов деятельности, применимых как в рамках образова</w:t>
      </w:r>
      <w:r w:rsidRPr="00DB7D52">
        <w:rPr>
          <w:color w:val="000000"/>
          <w:spacing w:val="-4"/>
          <w:sz w:val="24"/>
          <w:szCs w:val="24"/>
        </w:rPr>
        <w:t xml:space="preserve">тельного процесса, так и при решении проблем в реальных </w:t>
      </w:r>
      <w:r w:rsidRPr="00DB7D52">
        <w:rPr>
          <w:color w:val="000000"/>
          <w:spacing w:val="-2"/>
          <w:sz w:val="24"/>
          <w:szCs w:val="24"/>
        </w:rPr>
        <w:t xml:space="preserve">жизненных ситуациях. </w:t>
      </w:r>
      <w:r w:rsidRPr="00DB7D52">
        <w:rPr>
          <w:color w:val="000000"/>
          <w:spacing w:val="1"/>
          <w:sz w:val="24"/>
          <w:szCs w:val="24"/>
          <w:u w:val="single"/>
        </w:rPr>
        <w:t>Процесс обучения планируется, организуется и направ</w:t>
      </w:r>
      <w:r w:rsidRPr="00DB7D52">
        <w:rPr>
          <w:color w:val="000000"/>
          <w:spacing w:val="3"/>
          <w:sz w:val="24"/>
          <w:szCs w:val="24"/>
          <w:u w:val="single"/>
        </w:rPr>
        <w:t xml:space="preserve">ляется учителем как результат его совместной деятельности </w:t>
      </w:r>
      <w:r w:rsidRPr="00DB7D52">
        <w:rPr>
          <w:color w:val="000000"/>
          <w:spacing w:val="-4"/>
          <w:sz w:val="24"/>
          <w:szCs w:val="24"/>
          <w:u w:val="single"/>
        </w:rPr>
        <w:t xml:space="preserve">с   учащимися   в   соответствии   с   содержанием   образования </w:t>
      </w:r>
      <w:r w:rsidRPr="00DB7D52">
        <w:rPr>
          <w:color w:val="000000"/>
          <w:spacing w:val="-3"/>
          <w:sz w:val="24"/>
          <w:szCs w:val="24"/>
        </w:rPr>
        <w:t>(программой), личностным опытом, познавательными инте</w:t>
      </w:r>
      <w:r w:rsidRPr="00DB7D52">
        <w:rPr>
          <w:color w:val="000000"/>
          <w:sz w:val="24"/>
          <w:szCs w:val="24"/>
        </w:rPr>
        <w:t>ресами и потребностями детей. Предпочтение отдаётся ме</w:t>
      </w:r>
      <w:r w:rsidRPr="00DB7D52">
        <w:rPr>
          <w:color w:val="000000"/>
          <w:spacing w:val="-3"/>
          <w:sz w:val="24"/>
          <w:szCs w:val="24"/>
        </w:rPr>
        <w:t xml:space="preserve">тодам обучения, которые помогают освоить универсальные </w:t>
      </w:r>
      <w:r w:rsidRPr="00DB7D52">
        <w:rPr>
          <w:color w:val="000000"/>
          <w:spacing w:val="-2"/>
          <w:sz w:val="24"/>
          <w:szCs w:val="24"/>
        </w:rPr>
        <w:t>способы деятельности (познавательной, ценностно-ориента</w:t>
      </w:r>
      <w:r w:rsidRPr="00DB7D52">
        <w:rPr>
          <w:color w:val="000000"/>
          <w:spacing w:val="1"/>
          <w:sz w:val="24"/>
          <w:szCs w:val="24"/>
        </w:rPr>
        <w:t>ционной, практической, коммуникативной).</w:t>
      </w:r>
    </w:p>
    <w:p w:rsidR="009E17FE" w:rsidRPr="00DB7D52" w:rsidRDefault="009E17FE" w:rsidP="00DB7D52">
      <w:pPr>
        <w:shd w:val="clear" w:color="auto" w:fill="FFFFFF"/>
        <w:spacing w:line="276" w:lineRule="auto"/>
        <w:ind w:left="10" w:right="53" w:firstLine="288"/>
        <w:jc w:val="both"/>
        <w:rPr>
          <w:sz w:val="24"/>
          <w:szCs w:val="24"/>
        </w:rPr>
      </w:pPr>
      <w:r w:rsidRPr="00DB7D52">
        <w:rPr>
          <w:color w:val="000000"/>
          <w:spacing w:val="-2"/>
          <w:sz w:val="24"/>
          <w:szCs w:val="24"/>
        </w:rPr>
        <w:t>Построение учебного процесса в информационной обра</w:t>
      </w:r>
      <w:r w:rsidRPr="00DB7D52">
        <w:rPr>
          <w:color w:val="000000"/>
          <w:spacing w:val="-3"/>
          <w:sz w:val="24"/>
          <w:szCs w:val="24"/>
        </w:rPr>
        <w:t>зовательной среде кардинально меняет роли и характер со</w:t>
      </w:r>
      <w:r w:rsidRPr="00DB7D52">
        <w:rPr>
          <w:color w:val="000000"/>
          <w:spacing w:val="-1"/>
          <w:sz w:val="24"/>
          <w:szCs w:val="24"/>
        </w:rPr>
        <w:t>временного взаимодействия его участников.</w:t>
      </w:r>
    </w:p>
    <w:p w:rsidR="009E17FE" w:rsidRPr="00DB7D52" w:rsidRDefault="009E17FE" w:rsidP="00DB7D52">
      <w:pPr>
        <w:shd w:val="clear" w:color="auto" w:fill="FFFFFF"/>
        <w:tabs>
          <w:tab w:val="left" w:leader="dot" w:pos="5942"/>
        </w:tabs>
        <w:spacing w:before="139" w:line="276" w:lineRule="auto"/>
        <w:ind w:firstLine="540"/>
        <w:jc w:val="both"/>
        <w:rPr>
          <w:color w:val="000000"/>
          <w:spacing w:val="-3"/>
          <w:sz w:val="24"/>
          <w:szCs w:val="24"/>
        </w:rPr>
      </w:pPr>
      <w:r w:rsidRPr="00DB7D52">
        <w:rPr>
          <w:color w:val="000000"/>
          <w:spacing w:val="-4"/>
          <w:sz w:val="24"/>
          <w:szCs w:val="24"/>
        </w:rPr>
        <w:t xml:space="preserve">    Характер взаимодействия участников учебного процесса </w:t>
      </w:r>
      <w:r w:rsidRPr="00DB7D52">
        <w:rPr>
          <w:color w:val="000000"/>
          <w:spacing w:val="-6"/>
          <w:sz w:val="24"/>
          <w:szCs w:val="24"/>
        </w:rPr>
        <w:t xml:space="preserve">отражается в принципах педагогики сотрудничества. </w:t>
      </w:r>
      <w:proofErr w:type="gramStart"/>
      <w:r w:rsidRPr="00DB7D52">
        <w:rPr>
          <w:color w:val="000000"/>
          <w:spacing w:val="-6"/>
          <w:sz w:val="24"/>
          <w:szCs w:val="24"/>
        </w:rPr>
        <w:t xml:space="preserve">К числу </w:t>
      </w:r>
      <w:r w:rsidRPr="00DB7D52">
        <w:rPr>
          <w:color w:val="000000"/>
          <w:spacing w:val="-3"/>
          <w:sz w:val="24"/>
          <w:szCs w:val="24"/>
        </w:rPr>
        <w:t>основополагающих относятся: демократичность (свобода вы</w:t>
      </w:r>
      <w:r w:rsidRPr="00DB7D52">
        <w:rPr>
          <w:color w:val="000000"/>
          <w:sz w:val="24"/>
          <w:szCs w:val="24"/>
        </w:rPr>
        <w:t>бора, равноправие, личностный характер отношений); от</w:t>
      </w:r>
      <w:r w:rsidRPr="00DB7D52">
        <w:rPr>
          <w:color w:val="000000"/>
          <w:spacing w:val="-3"/>
          <w:sz w:val="24"/>
          <w:szCs w:val="24"/>
        </w:rPr>
        <w:t>крытость (отказ от традиционного ролевого взаимодействия, свобода критики); альтернативность (множественность содержаний и способов деятельности); диалогичность (</w:t>
      </w:r>
      <w:proofErr w:type="spellStart"/>
      <w:r w:rsidRPr="00DB7D52">
        <w:rPr>
          <w:color w:val="000000"/>
          <w:spacing w:val="-3"/>
          <w:sz w:val="24"/>
          <w:szCs w:val="24"/>
        </w:rPr>
        <w:t>полилогич</w:t>
      </w:r>
      <w:r w:rsidRPr="00DB7D52">
        <w:rPr>
          <w:color w:val="000000"/>
          <w:spacing w:val="-7"/>
          <w:sz w:val="24"/>
          <w:szCs w:val="24"/>
        </w:rPr>
        <w:t>ность</w:t>
      </w:r>
      <w:proofErr w:type="spellEnd"/>
      <w:r w:rsidRPr="00DB7D52">
        <w:rPr>
          <w:color w:val="000000"/>
          <w:spacing w:val="-7"/>
          <w:sz w:val="24"/>
          <w:szCs w:val="24"/>
        </w:rPr>
        <w:t xml:space="preserve">); </w:t>
      </w:r>
      <w:proofErr w:type="spellStart"/>
      <w:r w:rsidRPr="00DB7D52">
        <w:rPr>
          <w:color w:val="000000"/>
          <w:spacing w:val="-7"/>
          <w:sz w:val="24"/>
          <w:szCs w:val="24"/>
        </w:rPr>
        <w:t>рефлексивность</w:t>
      </w:r>
      <w:proofErr w:type="spellEnd"/>
      <w:r w:rsidRPr="00DB7D52">
        <w:rPr>
          <w:color w:val="000000"/>
          <w:spacing w:val="-7"/>
          <w:sz w:val="24"/>
          <w:szCs w:val="24"/>
        </w:rPr>
        <w:t xml:space="preserve"> (осознание целей, содержания, способов </w:t>
      </w:r>
      <w:r w:rsidRPr="00DB7D52">
        <w:rPr>
          <w:color w:val="000000"/>
          <w:spacing w:val="-3"/>
          <w:sz w:val="24"/>
          <w:szCs w:val="24"/>
        </w:rPr>
        <w:t xml:space="preserve">деятельности и характера взаимодействия). </w:t>
      </w:r>
      <w:proofErr w:type="gramEnd"/>
    </w:p>
    <w:p w:rsidR="009E17FE" w:rsidRPr="00DB7D52" w:rsidRDefault="009E17FE" w:rsidP="00DB7D52">
      <w:pPr>
        <w:shd w:val="clear" w:color="auto" w:fill="FFFFFF"/>
        <w:tabs>
          <w:tab w:val="left" w:leader="dot" w:pos="5942"/>
        </w:tabs>
        <w:spacing w:before="139" w:line="276" w:lineRule="auto"/>
        <w:ind w:firstLine="540"/>
        <w:jc w:val="both"/>
        <w:rPr>
          <w:color w:val="000000"/>
          <w:spacing w:val="-4"/>
          <w:sz w:val="24"/>
          <w:szCs w:val="24"/>
        </w:rPr>
      </w:pPr>
      <w:r w:rsidRPr="00DB7D52">
        <w:rPr>
          <w:color w:val="000000"/>
          <w:spacing w:val="-3"/>
          <w:sz w:val="24"/>
          <w:szCs w:val="24"/>
        </w:rPr>
        <w:t xml:space="preserve">Иными становятся и роли участников образовательного </w:t>
      </w:r>
      <w:r w:rsidRPr="00DB7D52">
        <w:rPr>
          <w:color w:val="000000"/>
          <w:spacing w:val="-1"/>
          <w:sz w:val="24"/>
          <w:szCs w:val="24"/>
        </w:rPr>
        <w:t xml:space="preserve">процесса. </w:t>
      </w:r>
      <w:r w:rsidRPr="00DB7D52">
        <w:rPr>
          <w:color w:val="000000"/>
          <w:spacing w:val="-4"/>
          <w:sz w:val="24"/>
          <w:szCs w:val="24"/>
        </w:rPr>
        <w:t xml:space="preserve">Важно </w:t>
      </w:r>
      <w:r w:rsidRPr="00DB7D52">
        <w:rPr>
          <w:color w:val="000000"/>
          <w:spacing w:val="-2"/>
          <w:sz w:val="24"/>
          <w:szCs w:val="24"/>
        </w:rPr>
        <w:t xml:space="preserve">подчеркнуть, что в новой информационной образовательной </w:t>
      </w:r>
      <w:r w:rsidRPr="00DB7D52">
        <w:rPr>
          <w:color w:val="000000"/>
          <w:spacing w:val="-4"/>
          <w:sz w:val="24"/>
          <w:szCs w:val="24"/>
        </w:rPr>
        <w:t xml:space="preserve">среде педагог становится носителем современного педагогического мышления и принципов педагогики сотрудничества, </w:t>
      </w:r>
      <w:r w:rsidRPr="00DB7D52">
        <w:rPr>
          <w:color w:val="000000"/>
          <w:spacing w:val="-2"/>
          <w:sz w:val="24"/>
          <w:szCs w:val="24"/>
        </w:rPr>
        <w:t>рефлексирующим профессионалом, способным к проектиро</w:t>
      </w:r>
      <w:r w:rsidRPr="00DB7D52">
        <w:rPr>
          <w:color w:val="000000"/>
          <w:spacing w:val="-3"/>
          <w:sz w:val="24"/>
          <w:szCs w:val="24"/>
        </w:rPr>
        <w:t xml:space="preserve">ванию и перепроектированию (в зависимости от потребности </w:t>
      </w:r>
      <w:r w:rsidRPr="00DB7D52">
        <w:rPr>
          <w:color w:val="000000"/>
          <w:spacing w:val="-5"/>
          <w:sz w:val="24"/>
          <w:szCs w:val="24"/>
        </w:rPr>
        <w:t xml:space="preserve">учебного процесса и каждого отдельного ученика) учебного </w:t>
      </w:r>
      <w:r w:rsidRPr="00DB7D52">
        <w:rPr>
          <w:color w:val="000000"/>
          <w:spacing w:val="4"/>
          <w:sz w:val="24"/>
          <w:szCs w:val="24"/>
        </w:rPr>
        <w:t xml:space="preserve">процесса в соответствии с указанными принципами. Кроме  </w:t>
      </w:r>
      <w:r w:rsidRPr="00DB7D52">
        <w:rPr>
          <w:color w:val="000000"/>
          <w:spacing w:val="-3"/>
          <w:sz w:val="24"/>
          <w:szCs w:val="24"/>
        </w:rPr>
        <w:t>того, в условиях учебного процесса в информационной образовательной среде такие функции учителя, как контроль, коррекция, тренинг типовых умений, могут быть реализованы средствами ИКТ, что существенно облегчает его профессио</w:t>
      </w:r>
      <w:r w:rsidRPr="00DB7D52">
        <w:rPr>
          <w:color w:val="000000"/>
          <w:spacing w:val="-4"/>
          <w:sz w:val="24"/>
          <w:szCs w:val="24"/>
        </w:rPr>
        <w:t>нальную деятельность</w:t>
      </w:r>
    </w:p>
    <w:p w:rsidR="009E17FE" w:rsidRPr="00DB7D52" w:rsidRDefault="009E17FE" w:rsidP="00DB7D52">
      <w:pPr>
        <w:shd w:val="clear" w:color="auto" w:fill="FFFFFF"/>
        <w:spacing w:line="276" w:lineRule="auto"/>
        <w:ind w:left="29" w:firstLine="288"/>
        <w:jc w:val="both"/>
        <w:rPr>
          <w:sz w:val="24"/>
          <w:szCs w:val="24"/>
        </w:rPr>
      </w:pPr>
    </w:p>
    <w:p w:rsidR="009E17FE" w:rsidRPr="00DB7D52" w:rsidRDefault="009E17FE" w:rsidP="00DB7D52">
      <w:pPr>
        <w:shd w:val="clear" w:color="auto" w:fill="FFFFFF"/>
        <w:spacing w:line="276" w:lineRule="auto"/>
        <w:ind w:left="14" w:right="19" w:firstLine="274"/>
        <w:jc w:val="both"/>
        <w:rPr>
          <w:b/>
          <w:sz w:val="24"/>
          <w:szCs w:val="24"/>
        </w:rPr>
      </w:pPr>
      <w:r w:rsidRPr="00DB7D52">
        <w:rPr>
          <w:b/>
          <w:color w:val="000000"/>
          <w:spacing w:val="4"/>
          <w:sz w:val="24"/>
          <w:szCs w:val="24"/>
        </w:rPr>
        <w:t>Основные роли участников учебного процесса в информа</w:t>
      </w:r>
      <w:r w:rsidRPr="00DB7D52">
        <w:rPr>
          <w:b/>
          <w:color w:val="000000"/>
          <w:spacing w:val="7"/>
          <w:sz w:val="24"/>
          <w:szCs w:val="24"/>
        </w:rPr>
        <w:t xml:space="preserve">ционной образовательной </w:t>
      </w:r>
      <w:r w:rsidRPr="00DB7D52">
        <w:rPr>
          <w:b/>
          <w:color w:val="000000"/>
          <w:spacing w:val="7"/>
          <w:sz w:val="24"/>
          <w:szCs w:val="24"/>
        </w:rPr>
        <w:lastRenderedPageBreak/>
        <w:t>среде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E17FE" w:rsidRPr="00DB7D52" w:rsidTr="009E17F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E" w:rsidRPr="00DB7D52" w:rsidRDefault="009E17FE" w:rsidP="00DB7D52">
            <w:pPr>
              <w:spacing w:before="24" w:line="276" w:lineRule="auto"/>
              <w:ind w:right="106"/>
              <w:jc w:val="center"/>
              <w:rPr>
                <w:i/>
                <w:sz w:val="24"/>
                <w:szCs w:val="24"/>
                <w:u w:val="single"/>
              </w:rPr>
            </w:pPr>
            <w:r w:rsidRPr="00DB7D52">
              <w:rPr>
                <w:sz w:val="24"/>
                <w:szCs w:val="24"/>
                <w:u w:val="single"/>
              </w:rPr>
              <w:t xml:space="preserve">                                             </w:t>
            </w:r>
            <w:r w:rsidRPr="00DB7D52">
              <w:rPr>
                <w:i/>
                <w:sz w:val="24"/>
                <w:szCs w:val="24"/>
                <w:u w:val="single"/>
              </w:rPr>
              <w:t>Роли участников образовательного процесса</w:t>
            </w:r>
          </w:p>
        </w:tc>
      </w:tr>
      <w:tr w:rsidR="009E17FE" w:rsidRPr="00DB7D52" w:rsidTr="009E1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E" w:rsidRPr="00DB7D52" w:rsidRDefault="009E17FE" w:rsidP="00DB7D52">
            <w:pPr>
              <w:spacing w:before="24" w:line="276" w:lineRule="auto"/>
              <w:ind w:right="106"/>
              <w:jc w:val="both"/>
              <w:rPr>
                <w:sz w:val="24"/>
                <w:szCs w:val="24"/>
                <w:u w:val="single"/>
              </w:rPr>
            </w:pPr>
            <w:r w:rsidRPr="00DB7D52">
              <w:rPr>
                <w:sz w:val="24"/>
                <w:szCs w:val="24"/>
                <w:u w:val="single"/>
              </w:rPr>
              <w:t>ученик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E" w:rsidRPr="00DB7D52" w:rsidRDefault="009E17FE" w:rsidP="00DB7D52">
            <w:pPr>
              <w:spacing w:before="24" w:line="276" w:lineRule="auto"/>
              <w:ind w:right="106"/>
              <w:jc w:val="both"/>
              <w:rPr>
                <w:sz w:val="24"/>
                <w:szCs w:val="24"/>
              </w:rPr>
            </w:pPr>
            <w:r w:rsidRPr="00DB7D52">
              <w:rPr>
                <w:sz w:val="24"/>
                <w:szCs w:val="24"/>
                <w:u w:val="single"/>
              </w:rPr>
              <w:t>учитель</w:t>
            </w:r>
          </w:p>
        </w:tc>
      </w:tr>
      <w:tr w:rsidR="009E17FE" w:rsidRPr="00DB7D52" w:rsidTr="009E1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E" w:rsidRPr="00DB7D52" w:rsidRDefault="009E17FE" w:rsidP="00DB7D52">
            <w:pPr>
              <w:spacing w:before="24" w:line="276" w:lineRule="auto"/>
              <w:ind w:right="106"/>
              <w:jc w:val="center"/>
              <w:rPr>
                <w:sz w:val="24"/>
                <w:szCs w:val="24"/>
              </w:rPr>
            </w:pPr>
            <w:r w:rsidRPr="00DB7D52">
              <w:rPr>
                <w:sz w:val="24"/>
                <w:szCs w:val="24"/>
              </w:rPr>
              <w:t>Активный субъект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E" w:rsidRPr="00DB7D52" w:rsidRDefault="009E17FE" w:rsidP="00DB7D52">
            <w:pPr>
              <w:spacing w:before="24" w:line="276" w:lineRule="auto"/>
              <w:ind w:right="106"/>
              <w:jc w:val="both"/>
              <w:rPr>
                <w:sz w:val="24"/>
                <w:szCs w:val="24"/>
              </w:rPr>
            </w:pPr>
            <w:r w:rsidRPr="00DB7D52">
              <w:rPr>
                <w:sz w:val="24"/>
                <w:szCs w:val="24"/>
              </w:rPr>
              <w:t>Организатор учебной деятельности школьника, способный к проектированию и перепроектированию учебного процесса</w:t>
            </w:r>
          </w:p>
        </w:tc>
      </w:tr>
    </w:tbl>
    <w:p w:rsidR="009E17FE" w:rsidRPr="00DB7D52" w:rsidRDefault="009E17FE" w:rsidP="00DB7D52">
      <w:pPr>
        <w:shd w:val="clear" w:color="auto" w:fill="FFFFFF"/>
        <w:spacing w:before="24" w:line="276" w:lineRule="auto"/>
        <w:ind w:left="10" w:right="106" w:firstLine="302"/>
        <w:jc w:val="both"/>
        <w:rPr>
          <w:sz w:val="24"/>
          <w:szCs w:val="24"/>
          <w:u w:val="single"/>
        </w:rPr>
      </w:pPr>
    </w:p>
    <w:p w:rsidR="009E17FE" w:rsidRPr="00DB7D52" w:rsidRDefault="009E17FE" w:rsidP="00DB7D5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B7D52">
        <w:rPr>
          <w:color w:val="000000"/>
          <w:spacing w:val="-1"/>
          <w:sz w:val="24"/>
          <w:szCs w:val="24"/>
        </w:rPr>
        <w:t xml:space="preserve">          </w:t>
      </w:r>
      <w:r w:rsidR="00DB7D52" w:rsidRPr="00DB7D52">
        <w:rPr>
          <w:color w:val="000000"/>
          <w:spacing w:val="-1"/>
          <w:sz w:val="24"/>
          <w:szCs w:val="24"/>
        </w:rPr>
        <w:t>П</w:t>
      </w:r>
      <w:r w:rsidRPr="00DB7D52">
        <w:rPr>
          <w:color w:val="000000"/>
          <w:spacing w:val="-4"/>
          <w:sz w:val="24"/>
          <w:szCs w:val="24"/>
        </w:rPr>
        <w:t xml:space="preserve">едагог в условиях учебного </w:t>
      </w:r>
      <w:r w:rsidRPr="00DB7D52">
        <w:rPr>
          <w:color w:val="000000"/>
          <w:spacing w:val="-1"/>
          <w:sz w:val="24"/>
          <w:szCs w:val="24"/>
        </w:rPr>
        <w:t>процесса в информационной образовательной среде выступа</w:t>
      </w:r>
      <w:r w:rsidRPr="00DB7D52">
        <w:rPr>
          <w:color w:val="000000"/>
          <w:spacing w:val="-5"/>
          <w:sz w:val="24"/>
          <w:szCs w:val="24"/>
        </w:rPr>
        <w:t xml:space="preserve">ет в нескольких ролях </w:t>
      </w:r>
      <w:proofErr w:type="gramStart"/>
      <w:r w:rsidRPr="00DB7D52">
        <w:rPr>
          <w:color w:val="000000"/>
          <w:spacing w:val="-5"/>
          <w:sz w:val="24"/>
          <w:szCs w:val="24"/>
        </w:rPr>
        <w:t>-у</w:t>
      </w:r>
      <w:proofErr w:type="gramEnd"/>
      <w:r w:rsidRPr="00DB7D52">
        <w:rPr>
          <w:color w:val="000000"/>
          <w:spacing w:val="-5"/>
          <w:sz w:val="24"/>
          <w:szCs w:val="24"/>
        </w:rPr>
        <w:t xml:space="preserve">частника проектной деятельности </w:t>
      </w:r>
      <w:r w:rsidRPr="00DB7D52">
        <w:rPr>
          <w:color w:val="000000"/>
          <w:spacing w:val="-3"/>
          <w:sz w:val="24"/>
          <w:szCs w:val="24"/>
        </w:rPr>
        <w:t xml:space="preserve">учащихся,   разработчика  или   исполнителя   образовательных проектов, проектировщика учебных курсов, эксперта учебной </w:t>
      </w:r>
      <w:r w:rsidRPr="00DB7D52">
        <w:rPr>
          <w:color w:val="000000"/>
          <w:spacing w:val="-1"/>
          <w:sz w:val="24"/>
          <w:szCs w:val="24"/>
        </w:rPr>
        <w:t>деятельности учащихся, организатора педагогической под</w:t>
      </w:r>
      <w:r w:rsidRPr="00DB7D52">
        <w:rPr>
          <w:color w:val="000000"/>
          <w:spacing w:val="1"/>
          <w:sz w:val="24"/>
          <w:szCs w:val="24"/>
        </w:rPr>
        <w:t xml:space="preserve">держки учащихся в ходе процесса обучения, </w:t>
      </w:r>
      <w:proofErr w:type="spellStart"/>
      <w:r w:rsidRPr="00DB7D52">
        <w:rPr>
          <w:color w:val="000000"/>
          <w:spacing w:val="1"/>
          <w:sz w:val="24"/>
          <w:szCs w:val="24"/>
        </w:rPr>
        <w:t>тьютора</w:t>
      </w:r>
      <w:proofErr w:type="spellEnd"/>
      <w:r w:rsidRPr="00DB7D52">
        <w:rPr>
          <w:color w:val="000000"/>
          <w:spacing w:val="1"/>
          <w:sz w:val="24"/>
          <w:szCs w:val="24"/>
        </w:rPr>
        <w:t>.</w:t>
      </w:r>
    </w:p>
    <w:p w:rsidR="00A326F4" w:rsidRPr="00DB7D52" w:rsidRDefault="009E17FE" w:rsidP="00DB7D52">
      <w:pPr>
        <w:spacing w:line="276" w:lineRule="auto"/>
        <w:rPr>
          <w:color w:val="000000"/>
          <w:spacing w:val="-4"/>
          <w:sz w:val="24"/>
          <w:szCs w:val="24"/>
        </w:rPr>
      </w:pPr>
      <w:r w:rsidRPr="00DB7D52">
        <w:rPr>
          <w:color w:val="000000"/>
          <w:sz w:val="24"/>
          <w:szCs w:val="24"/>
        </w:rPr>
        <w:t>Таким образом, мы видим, что в новых условиях суще</w:t>
      </w:r>
      <w:r w:rsidRPr="00DB7D52">
        <w:rPr>
          <w:color w:val="000000"/>
          <w:spacing w:val="-3"/>
          <w:sz w:val="24"/>
          <w:szCs w:val="24"/>
        </w:rPr>
        <w:t>ственно меняется роль и характер профессиональной деятель</w:t>
      </w:r>
      <w:r w:rsidRPr="00DB7D52">
        <w:rPr>
          <w:color w:val="000000"/>
          <w:spacing w:val="-4"/>
          <w:sz w:val="24"/>
          <w:szCs w:val="24"/>
        </w:rPr>
        <w:t>ности учителя.</w:t>
      </w:r>
    </w:p>
    <w:p w:rsidR="009E17FE" w:rsidRPr="00DB7D52" w:rsidRDefault="009E17FE" w:rsidP="00DB7D52">
      <w:pPr>
        <w:spacing w:line="276" w:lineRule="auto"/>
        <w:rPr>
          <w:color w:val="000000"/>
          <w:spacing w:val="-4"/>
          <w:sz w:val="24"/>
          <w:szCs w:val="24"/>
        </w:rPr>
      </w:pPr>
    </w:p>
    <w:p w:rsidR="00DB7D52" w:rsidRPr="00DB7D52" w:rsidRDefault="009E17FE" w:rsidP="00DB7D52">
      <w:pPr>
        <w:pStyle w:val="IniiaiWeeoaeno2"/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 xml:space="preserve">Информационно-образовательная среда определяет новую роль учителя, готового к профессиональному использованию средств информационно-коммуникационных технологий, входящих в среду. В этой связи повышение его квалификации, профессиональная переподготовка являются необходимым условием работы учителя в информационно-образовательной среде. Преподаватель-консультант (или </w:t>
      </w:r>
      <w:proofErr w:type="spellStart"/>
      <w:r w:rsidRPr="00DB7D52">
        <w:rPr>
          <w:sz w:val="24"/>
          <w:szCs w:val="24"/>
        </w:rPr>
        <w:t>тьютор</w:t>
      </w:r>
      <w:proofErr w:type="spellEnd"/>
      <w:r w:rsidRPr="00DB7D52">
        <w:rPr>
          <w:sz w:val="24"/>
          <w:szCs w:val="24"/>
        </w:rPr>
        <w:t xml:space="preserve">) должен демонстрировать свое умение видеть технологические, организационные, социально-экономические и социально-психологические возможности получения максимального педагогического результата. </w:t>
      </w:r>
    </w:p>
    <w:p w:rsidR="009E17FE" w:rsidRPr="00DB7D52" w:rsidRDefault="009E17FE" w:rsidP="00DB7D52">
      <w:pPr>
        <w:pStyle w:val="IniiaiWeeoaeno2"/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Перечень основных требований, предъявляемых к таким учителям, включает: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способность быстро овладевать и работать с сетевыми образовательными и коммуникационными технологиями, интегрированными средствами разработки сетевых курсов и сетевых коммуникаций, мультимедийными технологиями;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обладать определенной психологической устойчивостью и работать с виртуальными студентами, когда преподаватель не видит своих студентов, практически, за все время обучения;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работать в условиях распределенного времени;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быть внутренне хорошо организованным человеком, способным заранее подготовить все необходимые компоненты сетевого курса, разработать четкий календарь событий в течение курса и всех видов отчетности по учебным заданиям;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быть готовым к очень активному обмену информацией со студентами, поскольку без активного диалога и сетевых коммуникаций типа "преподаватель–студен</w:t>
      </w:r>
      <w:proofErr w:type="gramStart"/>
      <w:r w:rsidRPr="00DB7D52">
        <w:rPr>
          <w:sz w:val="24"/>
          <w:szCs w:val="24"/>
        </w:rPr>
        <w:t>т(</w:t>
      </w:r>
      <w:proofErr w:type="gramEnd"/>
      <w:r w:rsidRPr="00DB7D52">
        <w:rPr>
          <w:sz w:val="24"/>
          <w:szCs w:val="24"/>
        </w:rPr>
        <w:t>ы)" и "студент–студент(ы)", "студенты–студенты" технологии обучения сводятся лишь к слегка модифицированному старому заочному обучению по переписке ("корреспондентское обучение");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активно стимулировать и поощрять совместную работу студентов при выполнении учебных заданий посредством сетевых технологий;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немедленно информировать студентов об их текущей академической успеваемости, результатах тестов и контрольных заданий;</w:t>
      </w:r>
    </w:p>
    <w:p w:rsidR="009E17FE" w:rsidRPr="00DB7D52" w:rsidRDefault="009E17FE" w:rsidP="00DB7D52">
      <w:pPr>
        <w:pStyle w:val="IniiaiWeeoaeno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7D52">
        <w:rPr>
          <w:sz w:val="24"/>
          <w:szCs w:val="24"/>
        </w:rPr>
        <w:t>быть готовым достаточно часто изменять содержание сетевого курса.</w:t>
      </w:r>
    </w:p>
    <w:p w:rsidR="009E17FE" w:rsidRPr="00DB7D52" w:rsidRDefault="009E17FE" w:rsidP="00DB7D52">
      <w:pPr>
        <w:pStyle w:val="IniiaiWeeoaeno2"/>
        <w:spacing w:line="276" w:lineRule="auto"/>
        <w:rPr>
          <w:sz w:val="24"/>
          <w:szCs w:val="24"/>
        </w:rPr>
      </w:pPr>
      <w:r w:rsidRPr="00DB7D52">
        <w:rPr>
          <w:spacing w:val="-1"/>
          <w:sz w:val="24"/>
          <w:szCs w:val="24"/>
        </w:rPr>
        <w:t xml:space="preserve">Особую роль в профессиональной деятельности современного учителя (прежде всего, учителя информатики) играют умения проектирования образовательного процесса в новой образовательной среде на основе средств ИКТ. Можно без преувеличения сказать, что эти умения являются сейчас ключевыми в обеспечении готовности учителя к работе в новой информационно-образовательной среде. Умения проектирования образовательного процесса </w:t>
      </w:r>
      <w:r w:rsidRPr="00DB7D52">
        <w:rPr>
          <w:spacing w:val="-1"/>
          <w:sz w:val="24"/>
          <w:szCs w:val="24"/>
        </w:rPr>
        <w:lastRenderedPageBreak/>
        <w:t xml:space="preserve">связаны с анализом целей </w:t>
      </w:r>
      <w:r w:rsidRPr="00DB7D52">
        <w:rPr>
          <w:sz w:val="24"/>
          <w:szCs w:val="24"/>
        </w:rPr>
        <w:t xml:space="preserve">образования, отбором его содержания, выстраиванием основных содержательных линий изучения предмета, подбором методов, </w:t>
      </w:r>
      <w:r w:rsidRPr="00DB7D52">
        <w:rPr>
          <w:spacing w:val="-3"/>
          <w:sz w:val="24"/>
          <w:szCs w:val="24"/>
        </w:rPr>
        <w:t xml:space="preserve">организационных форм и комплекса средств обучения, совершенствованием </w:t>
      </w:r>
      <w:r w:rsidRPr="00DB7D52">
        <w:rPr>
          <w:sz w:val="24"/>
          <w:szCs w:val="24"/>
        </w:rPr>
        <w:t xml:space="preserve">или созданием новых учебных программ и методик. </w:t>
      </w:r>
    </w:p>
    <w:p w:rsidR="009E17FE" w:rsidRPr="00DB7D52" w:rsidRDefault="009E17FE" w:rsidP="00DB7D52">
      <w:pPr>
        <w:spacing w:line="276" w:lineRule="auto"/>
        <w:ind w:firstLine="709"/>
        <w:jc w:val="both"/>
        <w:rPr>
          <w:sz w:val="24"/>
          <w:szCs w:val="24"/>
        </w:rPr>
      </w:pPr>
      <w:r w:rsidRPr="00DB7D52">
        <w:rPr>
          <w:sz w:val="24"/>
          <w:szCs w:val="24"/>
        </w:rPr>
        <w:t xml:space="preserve">Главная задача современного учителя состоит в том, чтобы «научить учиться», помочь учащимся самостоятельно осваивать знания и создавать собственные образовательные траектории, а также формировать качества личности и ценностные отношения к окружающей действительности. Для решения этих задач учителя могут построить свою работу, опираясь на конкретный опыт учеников, а также воспользоваться междисциплинарным подходом, который интегрирует содержание предметов и позволяет учесть способности каждого. </w:t>
      </w:r>
    </w:p>
    <w:p w:rsidR="009E17FE" w:rsidRPr="00DB7D52" w:rsidRDefault="009E17FE" w:rsidP="00DB7D5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B7D52">
        <w:rPr>
          <w:sz w:val="24"/>
          <w:szCs w:val="24"/>
        </w:rPr>
        <w:t>Иначе говоря, речь должна идти не о включении средств ИКТ в традиционно построенный образовательный процесс, но о проектировании нового образовательного процесса, ориентированного на современные результаты, выстроенного с учетом возможности реализации принципиально новой учебной деятельности, поддерживаемой средствами ИКТ, и включающего в себя такие этапы проектирования, как разработка педагогического сценария и педагогического дизайна.</w:t>
      </w:r>
      <w:proofErr w:type="gramEnd"/>
    </w:p>
    <w:p w:rsidR="009E17FE" w:rsidRPr="00DB7D52" w:rsidRDefault="009E17FE" w:rsidP="00DB7D52">
      <w:pPr>
        <w:pStyle w:val="IniiaiWeeoaeno2"/>
        <w:spacing w:line="276" w:lineRule="auto"/>
        <w:ind w:firstLine="0"/>
        <w:jc w:val="center"/>
        <w:rPr>
          <w:sz w:val="24"/>
          <w:szCs w:val="24"/>
        </w:rPr>
      </w:pPr>
      <w:r w:rsidRPr="00DB7D52">
        <w:rPr>
          <w:sz w:val="24"/>
          <w:szCs w:val="24"/>
        </w:rPr>
        <w:t>Литература</w:t>
      </w:r>
    </w:p>
    <w:p w:rsidR="009E17FE" w:rsidRPr="00DB7D52" w:rsidRDefault="009E17FE" w:rsidP="00DB7D5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bookmarkStart w:id="1" w:name="Кравцова"/>
      <w:bookmarkStart w:id="2" w:name="_Ref219457109"/>
      <w:bookmarkStart w:id="3" w:name="_Ref222482166"/>
      <w:r w:rsidRPr="00DB7D52">
        <w:rPr>
          <w:sz w:val="24"/>
          <w:szCs w:val="24"/>
        </w:rPr>
        <w:t>Кравцова</w:t>
      </w:r>
      <w:bookmarkEnd w:id="1"/>
      <w:r w:rsidRPr="00DB7D52">
        <w:rPr>
          <w:sz w:val="24"/>
          <w:szCs w:val="24"/>
        </w:rPr>
        <w:t xml:space="preserve"> А. Ю. Совершенствование системы подготовки будущих учителей в области информационных и коммуникационных технологий в условиях модернизации образования (на материале зарубежных исследований). </w:t>
      </w:r>
      <w:bookmarkEnd w:id="2"/>
      <w:proofErr w:type="spellStart"/>
      <w:r w:rsidRPr="00DB7D52">
        <w:rPr>
          <w:sz w:val="24"/>
          <w:szCs w:val="24"/>
        </w:rPr>
        <w:t>Дис</w:t>
      </w:r>
      <w:proofErr w:type="spellEnd"/>
      <w:r w:rsidRPr="00DB7D52">
        <w:rPr>
          <w:sz w:val="24"/>
          <w:szCs w:val="24"/>
        </w:rPr>
        <w:t xml:space="preserve">… д-ра </w:t>
      </w:r>
      <w:proofErr w:type="spellStart"/>
      <w:r w:rsidRPr="00DB7D52">
        <w:rPr>
          <w:sz w:val="24"/>
          <w:szCs w:val="24"/>
        </w:rPr>
        <w:t>пед</w:t>
      </w:r>
      <w:proofErr w:type="spellEnd"/>
      <w:r w:rsidRPr="00DB7D52">
        <w:rPr>
          <w:sz w:val="24"/>
          <w:szCs w:val="24"/>
        </w:rPr>
        <w:t>. наук. – М., 2004.</w:t>
      </w:r>
      <w:bookmarkEnd w:id="3"/>
    </w:p>
    <w:p w:rsidR="009E17FE" w:rsidRPr="00DB7D52" w:rsidRDefault="009E17FE" w:rsidP="00DB7D52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sz w:val="24"/>
          <w:szCs w:val="24"/>
        </w:rPr>
      </w:pPr>
      <w:r w:rsidRPr="00DB7D52">
        <w:rPr>
          <w:sz w:val="24"/>
          <w:szCs w:val="24"/>
        </w:rPr>
        <w:t xml:space="preserve">Кравцова А. Ю. Современные тенденции в подготовке будущих учителей информатики. [Электронный ресурс]. — Режим доступа: </w:t>
      </w:r>
      <w:hyperlink r:id="rId6" w:history="1">
        <w:r w:rsidRPr="00DB7D52">
          <w:rPr>
            <w:sz w:val="24"/>
            <w:szCs w:val="24"/>
          </w:rPr>
          <w:t xml:space="preserve"> http://www.ito.edu.ru/sp/SP/SP-0-2007_12_11.html</w:t>
        </w:r>
      </w:hyperlink>
      <w:r w:rsidRPr="00DB7D52">
        <w:rPr>
          <w:sz w:val="24"/>
          <w:szCs w:val="24"/>
        </w:rPr>
        <w:t>.</w:t>
      </w:r>
    </w:p>
    <w:p w:rsidR="009E17FE" w:rsidRPr="00DB7D52" w:rsidRDefault="009E17FE" w:rsidP="00DB7D52">
      <w:pPr>
        <w:pStyle w:val="IniiaiWeeoaeno2"/>
        <w:numPr>
          <w:ilvl w:val="0"/>
          <w:numId w:val="2"/>
        </w:numPr>
        <w:spacing w:line="276" w:lineRule="auto"/>
        <w:rPr>
          <w:sz w:val="24"/>
          <w:szCs w:val="24"/>
        </w:rPr>
      </w:pPr>
      <w:bookmarkStart w:id="4" w:name="_Ref224529623"/>
      <w:r w:rsidRPr="00DB7D52">
        <w:rPr>
          <w:sz w:val="24"/>
          <w:szCs w:val="24"/>
        </w:rPr>
        <w:t>Национальная образовательная инициатива «НАША НОВАЯ ШКОЛА» (Проект)</w:t>
      </w:r>
      <w:bookmarkEnd w:id="4"/>
      <w:r w:rsidRPr="00DB7D52">
        <w:rPr>
          <w:sz w:val="24"/>
          <w:szCs w:val="24"/>
        </w:rPr>
        <w:t>.</w:t>
      </w:r>
    </w:p>
    <w:p w:rsidR="009E17FE" w:rsidRPr="00DB7D52" w:rsidRDefault="009E17FE" w:rsidP="00DB7D52">
      <w:pPr>
        <w:pStyle w:val="IniiaiWeeoaeno2"/>
        <w:numPr>
          <w:ilvl w:val="0"/>
          <w:numId w:val="2"/>
        </w:numPr>
        <w:spacing w:line="276" w:lineRule="auto"/>
        <w:rPr>
          <w:sz w:val="24"/>
          <w:szCs w:val="24"/>
        </w:rPr>
      </w:pPr>
      <w:bookmarkStart w:id="5" w:name="_Ref265706783"/>
      <w:proofErr w:type="spellStart"/>
      <w:r w:rsidRPr="00DB7D52">
        <w:rPr>
          <w:bCs/>
          <w:sz w:val="24"/>
          <w:szCs w:val="24"/>
        </w:rPr>
        <w:t>Сурхаев</w:t>
      </w:r>
      <w:proofErr w:type="spellEnd"/>
      <w:r w:rsidRPr="00DB7D52">
        <w:rPr>
          <w:bCs/>
          <w:sz w:val="24"/>
          <w:szCs w:val="24"/>
        </w:rPr>
        <w:t xml:space="preserve"> М.А. Р</w:t>
      </w:r>
      <w:r w:rsidRPr="00DB7D52">
        <w:rPr>
          <w:sz w:val="24"/>
          <w:szCs w:val="24"/>
        </w:rPr>
        <w:t>азвитие системы подготовки будущих учителей информатики для работы в условиях новой информационно-коммуникационной образовательной среды</w:t>
      </w:r>
      <w:r w:rsidRPr="00DB7D52">
        <w:rPr>
          <w:bCs/>
          <w:sz w:val="24"/>
          <w:szCs w:val="24"/>
        </w:rPr>
        <w:t xml:space="preserve"> </w:t>
      </w:r>
      <w:proofErr w:type="spellStart"/>
      <w:r w:rsidRPr="00DB7D52">
        <w:rPr>
          <w:bCs/>
          <w:sz w:val="24"/>
          <w:szCs w:val="24"/>
        </w:rPr>
        <w:t>Дис</w:t>
      </w:r>
      <w:proofErr w:type="spellEnd"/>
      <w:r w:rsidRPr="00DB7D52">
        <w:rPr>
          <w:bCs/>
          <w:sz w:val="24"/>
          <w:szCs w:val="24"/>
        </w:rPr>
        <w:t xml:space="preserve">. … д-ра </w:t>
      </w:r>
      <w:proofErr w:type="spellStart"/>
      <w:r w:rsidRPr="00DB7D52">
        <w:rPr>
          <w:bCs/>
          <w:sz w:val="24"/>
          <w:szCs w:val="24"/>
        </w:rPr>
        <w:t>пед</w:t>
      </w:r>
      <w:proofErr w:type="spellEnd"/>
      <w:r w:rsidRPr="00DB7D52">
        <w:rPr>
          <w:bCs/>
          <w:sz w:val="24"/>
          <w:szCs w:val="24"/>
        </w:rPr>
        <w:t>. наук: 13.00.02 / 13.00.08. - М., 2010. – 337 с.</w:t>
      </w:r>
      <w:bookmarkEnd w:id="5"/>
    </w:p>
    <w:p w:rsidR="009E17FE" w:rsidRPr="00DB7D52" w:rsidRDefault="009E17FE" w:rsidP="00DB7D52">
      <w:pPr>
        <w:spacing w:line="276" w:lineRule="auto"/>
        <w:rPr>
          <w:sz w:val="24"/>
          <w:szCs w:val="24"/>
        </w:rPr>
      </w:pPr>
    </w:p>
    <w:sectPr w:rsidR="009E17FE" w:rsidRPr="00DB7D52" w:rsidSect="00DB7D52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32"/>
    <w:multiLevelType w:val="multilevel"/>
    <w:tmpl w:val="988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64C2"/>
    <w:multiLevelType w:val="multilevel"/>
    <w:tmpl w:val="6E56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E7C17"/>
    <w:multiLevelType w:val="hybridMultilevel"/>
    <w:tmpl w:val="816CA1E8"/>
    <w:lvl w:ilvl="0" w:tplc="FF90E9DA">
      <w:start w:val="1"/>
      <w:numFmt w:val="bullet"/>
      <w:lvlText w:val="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C1591"/>
    <w:multiLevelType w:val="hybridMultilevel"/>
    <w:tmpl w:val="1390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E"/>
    <w:rsid w:val="001F2DF8"/>
    <w:rsid w:val="006C5004"/>
    <w:rsid w:val="0099678C"/>
    <w:rsid w:val="009D593B"/>
    <w:rsid w:val="009E17FE"/>
    <w:rsid w:val="00A326F4"/>
    <w:rsid w:val="00DA5C2C"/>
    <w:rsid w:val="00D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Weeoaeno2">
    <w:name w:val="IniiaiWee oaeno 2"/>
    <w:basedOn w:val="a"/>
    <w:rsid w:val="009E17FE"/>
    <w:pPr>
      <w:overflowPunct w:val="0"/>
      <w:ind w:firstLine="72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9E1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Weeoaeno2">
    <w:name w:val="IniiaiWee oaeno 2"/>
    <w:basedOn w:val="a"/>
    <w:rsid w:val="009E17FE"/>
    <w:pPr>
      <w:overflowPunct w:val="0"/>
      <w:ind w:firstLine="72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9E1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kremlin.ru/text/appears/2008/02/15952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Dell</cp:lastModifiedBy>
  <cp:revision>2</cp:revision>
  <dcterms:created xsi:type="dcterms:W3CDTF">2021-05-21T21:32:00Z</dcterms:created>
  <dcterms:modified xsi:type="dcterms:W3CDTF">2021-05-21T21:32:00Z</dcterms:modified>
</cp:coreProperties>
</file>