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01" w:rsidRPr="00664001" w:rsidRDefault="00664001" w:rsidP="003A6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01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3A6E5F" w:rsidRPr="00664001" w:rsidRDefault="00664001" w:rsidP="003A6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01">
        <w:rPr>
          <w:rFonts w:ascii="Times New Roman" w:hAnsi="Times New Roman" w:cs="Times New Roman"/>
          <w:b/>
          <w:sz w:val="28"/>
          <w:szCs w:val="28"/>
        </w:rPr>
        <w:t>«</w:t>
      </w:r>
      <w:r w:rsidR="003A6E5F" w:rsidRPr="00664001">
        <w:rPr>
          <w:rFonts w:ascii="Times New Roman" w:hAnsi="Times New Roman" w:cs="Times New Roman"/>
          <w:b/>
          <w:sz w:val="28"/>
          <w:szCs w:val="28"/>
        </w:rPr>
        <w:t>Использование музейной педагогики в патриотическом воспитании детей дошкольного возраста</w:t>
      </w:r>
      <w:r w:rsidRPr="00664001">
        <w:rPr>
          <w:rFonts w:ascii="Times New Roman" w:hAnsi="Times New Roman" w:cs="Times New Roman"/>
          <w:b/>
          <w:sz w:val="28"/>
          <w:szCs w:val="28"/>
        </w:rPr>
        <w:t>»</w:t>
      </w:r>
    </w:p>
    <w:p w:rsidR="003A6E5F" w:rsidRPr="00664001" w:rsidRDefault="003A6E5F" w:rsidP="003A6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01">
        <w:rPr>
          <w:rFonts w:ascii="Times New Roman" w:hAnsi="Times New Roman" w:cs="Times New Roman"/>
          <w:b/>
          <w:sz w:val="28"/>
          <w:szCs w:val="28"/>
        </w:rPr>
        <w:t xml:space="preserve">Жуковская Оксана Владимировна, заведующий </w:t>
      </w:r>
    </w:p>
    <w:p w:rsidR="003A6E5F" w:rsidRPr="00664001" w:rsidRDefault="003A6E5F" w:rsidP="003A6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01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 «Детский сад № 46 г. Орши»</w:t>
      </w:r>
    </w:p>
    <w:p w:rsidR="003A6E5F" w:rsidRPr="00664001" w:rsidRDefault="003A6E5F" w:rsidP="003A6E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5F" w:rsidRPr="00664001" w:rsidRDefault="003A6E5F" w:rsidP="00664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общества, когда происходят значительные изменения в политической жизни страны, на первое место в воспитании подрастающего поколения вышло патриотическое воспитание. Важная особенность нашего времени - объединение духовного наследия минувших столетий и современности, осмысленная необходимость использование народных традиций в системе образования. Каждый человек должен знать традиции и язык своего народа. Поэтому необходимо осознать, что чем больше национального в воспитании, тем сильнее духовное богатство нации.  Сейчас, в период нестабильности в обществе, возникла необходимость вернуться к лучшим традициям нашего народа, к его вековым корням, к таким вечным понятиям, как род, родство, Родина. Невозможно воспитать настоящего патриота без уважения к истории и культуре своего Отечества. </w:t>
      </w:r>
    </w:p>
    <w:p w:rsidR="003A6E5F" w:rsidRPr="00664001" w:rsidRDefault="00664001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6E5F" w:rsidRPr="00664001">
        <w:rPr>
          <w:rFonts w:ascii="Times New Roman" w:hAnsi="Times New Roman" w:cs="Times New Roman"/>
          <w:sz w:val="28"/>
          <w:szCs w:val="28"/>
        </w:rPr>
        <w:t>На современном этапе требуются новые эффективные подходы к воспитанию подрастающего поколения, формированию его патриотизма, активной жизненной позиции.</w:t>
      </w:r>
    </w:p>
    <w:p w:rsidR="003A6E5F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>Актуальность проблемы заключаете в том, что при наличии самобытной духовной культуры воспитания в Беларуси недостаточно разработана оптимальная модель дошкольного образования, которая бы основательно работала на основе народных педагогических традиций с применением современных технологий образования.</w:t>
      </w:r>
    </w:p>
    <w:p w:rsidR="003A6E5F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представлений о родном крае, положительного отношения к нему, приобщение к национальным ценностям – одна из главных задач воспитания и обучения, которая стоит перед учреждениями дошкольного образования Республики Беларусь.</w:t>
      </w:r>
    </w:p>
    <w:p w:rsidR="003A6E5F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>Основной целью нашей деятельности явилось создание предметно-развивающей среды, способствующей приобщению воспитанников к национальным ценностям, культурным традициям и обычаям белорусского народа. Любовь к родному краю не возникает у детей сама по себе. С самого раннего возраста необходимо целенаправленное воздействие на ребёнка. Именно в процессе знакомства дошкольников с миром культуры и истории, традициями и обычаями, наследием белорусского народа происходит первоначальное формирование патриотизма и гражданственности.</w:t>
      </w:r>
    </w:p>
    <w:p w:rsidR="003A6E5F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 xml:space="preserve">Есть много способов и средств знакомства ребёнка с культурным и историческим наследием своего народа. Но на наш взгляд самое эффективное и действенное средство - это знакомство ребёнка с культурой и историей Беларуси через музейную педагогику. </w:t>
      </w:r>
    </w:p>
    <w:p w:rsidR="00351969" w:rsidRPr="00664001" w:rsidRDefault="00351969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Музейная педагогика является </w:t>
      </w:r>
      <w:r w:rsidRPr="006640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</w:t>
      </w:r>
      <w:r w:rsidRPr="006640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6E5F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lastRenderedPageBreak/>
        <w:t xml:space="preserve"> Для реализации поставленной цели было решено создать мини-музей «Белорусская хатка» в условиях детского сада. </w:t>
      </w:r>
    </w:p>
    <w:p w:rsidR="003A6E5F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 xml:space="preserve">Ребёнку сложно представить предметы быта, обычаи народа, его жизнь и на помощь в решении данной проблемы приходят экспонаты мини-музея. В настоящих музеях их рассматривают. Однако детское от природы любопытство удовлетворяется через желание потрогать, почувствовать и подержать в руках экспонаты музея, а особенно посмотреть, как они работают, поэтому в нашем мини-музее их можно трогать и изучать.  Так как для детей, это очень интересный </w:t>
      </w:r>
      <w:r w:rsidR="001211A4" w:rsidRPr="00664001">
        <w:rPr>
          <w:rFonts w:ascii="Times New Roman" w:hAnsi="Times New Roman" w:cs="Times New Roman"/>
          <w:sz w:val="28"/>
          <w:szCs w:val="28"/>
        </w:rPr>
        <w:t xml:space="preserve">и эффективный </w:t>
      </w:r>
      <w:r w:rsidRPr="00664001">
        <w:rPr>
          <w:rFonts w:ascii="Times New Roman" w:hAnsi="Times New Roman" w:cs="Times New Roman"/>
          <w:sz w:val="28"/>
          <w:szCs w:val="28"/>
        </w:rPr>
        <w:t>способ познания окружающего мира. Мини-музей в патриотическом воспитании детей дошкольного возраста является инновационной формой познания окружающего мира, так, как только когда проникнешься духом времени, можно понять какими были наши предки, что для них было важно и ценно, о чем были их мечты и думы.</w:t>
      </w:r>
    </w:p>
    <w:p w:rsidR="001211A4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 xml:space="preserve">В своей работе мы опираемся на знания и опыт детей, двигаемся от простого к сложному, учитывая их психологические особенности и эмоциональное восприятие окружающего, образность и конкретность мышления. </w:t>
      </w:r>
    </w:p>
    <w:p w:rsidR="003A6E5F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 xml:space="preserve">Организованный в дошкольном учреждении мини-музей «Белорусская хатка» стал для детей первым шагом к формированию интереса к своему народу, его традициям, истории и культуре. На наш взгляд, важно то, что при использовании музейной педагогики появляется возможность применять в работе с детьми новые технологии коллекционирования и способы организации предметно-развивающей среды в виде мини-музея с разнообразными разделами и композициями, которые </w:t>
      </w:r>
      <w:r w:rsidR="001211A4" w:rsidRPr="00664001">
        <w:rPr>
          <w:rFonts w:ascii="Times New Roman" w:hAnsi="Times New Roman" w:cs="Times New Roman"/>
          <w:sz w:val="28"/>
          <w:szCs w:val="28"/>
        </w:rPr>
        <w:t>по</w:t>
      </w:r>
      <w:r w:rsidRPr="00664001">
        <w:rPr>
          <w:rFonts w:ascii="Times New Roman" w:hAnsi="Times New Roman" w:cs="Times New Roman"/>
          <w:sz w:val="28"/>
          <w:szCs w:val="28"/>
        </w:rPr>
        <w:t xml:space="preserve">могут погрузить ребёнка в прошлое. Основой музейной педагогики является введение ребёнка в специально организованную среду, которая включает в себя элементы искусства, предметы старины и помогает ему установить собственные отношения с обществом, историей, культурой своего народа и способствует формированию представлений о предметном мире, о том, что создано руками человека. Основным средством для достижение высоких результатов патриотического воспитания, в знакомстве детей с предметами быта наших предков и их использованием выступает активная деятельность детей, где ребёнок дошкольного возраста является его непосредственным участником. </w:t>
      </w:r>
    </w:p>
    <w:p w:rsidR="003A6E5F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 xml:space="preserve">Через создание мини-музея «Белорусская хатка» решаются основные задачи патриотического воспитания дошкольников по формированию у детей интереса, уважения к истории, культуре, языку белорусского народа, знакомству с разными формами устного народного творчества, с особенностями народного быта, воспитанию у детей гордости за свою страну, её историю, расширению кругозора дошкольников, словарного запаса через знакомство с предметами быта, с традициями белорусского народа. При посещении музея дети знакомятся с предметами быта наших предков, их названиями, предназначением, способами действиями с ними. В нём представлены различные старинные предметы: маслобойка, прялка, утюг, ухваты, сундук, в которых хранятся рушники, вышивки, скатерти, лучина, которой наши предки пользовались для получения света. В мини-музее оформлен почетный угол - 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покуць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 - это уголочек храма в доме, где висит икона, обрамлённая полотенцем-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набожником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, освящавшая молчаливой молитвой дом и жизнь людей. Представлен уголок крестьянского быта. Главный экспонат - печь, где на лежанке греется кот, который по поверью </w:t>
      </w:r>
      <w:r w:rsidRPr="00664001">
        <w:rPr>
          <w:rFonts w:ascii="Times New Roman" w:hAnsi="Times New Roman" w:cs="Times New Roman"/>
          <w:sz w:val="28"/>
          <w:szCs w:val="28"/>
        </w:rPr>
        <w:lastRenderedPageBreak/>
        <w:t>приносит счастье и спокойствие в дом, в горниле - блины, в печурке - сушенные грибы, возле печи весят вязанки лука и чеснока, припасённые белорусами на зиму, здесь же колбасы и окорока.  Имеется подпечек, где хранятся дрова. Посередине хатки - большой стол с яствами, полка с старинной кухонной утварью. Возле кровати хозяев, висит люлька с младенцем. В мини-музея оформлена входная дверь, окно, в котором виден сельский пейзаж. Вышивки на одежде, ткачество, вязание спицами и прутьями, резьба по дереву, представленные в мини-музее, свидетельствуют о высоком художественном вкусе нашего народа. В зимнее время крестьянский дом преобразовывался в ремесленную мастерскую, где долгими вечерами при свете лучины делали ложки, посуду, плели лапти, ткали и шили одежду.</w:t>
      </w:r>
    </w:p>
    <w:p w:rsidR="005B7113" w:rsidRPr="00664001" w:rsidRDefault="005B7113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>Следующим этапом в развитии музейной педагогики</w:t>
      </w:r>
      <w:r w:rsidR="00316367" w:rsidRPr="00664001">
        <w:rPr>
          <w:rFonts w:ascii="Times New Roman" w:hAnsi="Times New Roman" w:cs="Times New Roman"/>
          <w:sz w:val="28"/>
          <w:szCs w:val="28"/>
        </w:rPr>
        <w:t xml:space="preserve"> в учреждении дошкольного образования</w:t>
      </w:r>
      <w:r w:rsidRPr="00664001">
        <w:rPr>
          <w:rFonts w:ascii="Times New Roman" w:hAnsi="Times New Roman" w:cs="Times New Roman"/>
          <w:sz w:val="28"/>
          <w:szCs w:val="28"/>
        </w:rPr>
        <w:t xml:space="preserve"> стала организация мини-музе</w:t>
      </w:r>
      <w:r w:rsidR="00316367" w:rsidRPr="00664001">
        <w:rPr>
          <w:rFonts w:ascii="Times New Roman" w:hAnsi="Times New Roman" w:cs="Times New Roman"/>
          <w:sz w:val="28"/>
          <w:szCs w:val="28"/>
        </w:rPr>
        <w:t>я</w:t>
      </w:r>
      <w:r w:rsidRPr="00664001">
        <w:rPr>
          <w:rFonts w:ascii="Times New Roman" w:hAnsi="Times New Roman" w:cs="Times New Roman"/>
          <w:sz w:val="28"/>
          <w:szCs w:val="28"/>
        </w:rPr>
        <w:t xml:space="preserve"> «Никто не забыт- ничто не забыто», открытие которого состоялось </w:t>
      </w:r>
      <w:proofErr w:type="gramStart"/>
      <w:r w:rsidRPr="00664001">
        <w:rPr>
          <w:rFonts w:ascii="Times New Roman" w:hAnsi="Times New Roman" w:cs="Times New Roman"/>
          <w:sz w:val="28"/>
          <w:szCs w:val="28"/>
        </w:rPr>
        <w:t>8  мая</w:t>
      </w:r>
      <w:proofErr w:type="gramEnd"/>
      <w:r w:rsidRPr="00664001">
        <w:rPr>
          <w:rFonts w:ascii="Times New Roman" w:hAnsi="Times New Roman" w:cs="Times New Roman"/>
          <w:sz w:val="28"/>
          <w:szCs w:val="28"/>
        </w:rPr>
        <w:t xml:space="preserve"> 2022 года. В год исторической памяти особо актуальным стал вопрос воспитания </w:t>
      </w:r>
      <w:r w:rsidR="00316367" w:rsidRPr="00664001">
        <w:rPr>
          <w:rFonts w:ascii="Times New Roman" w:hAnsi="Times New Roman" w:cs="Times New Roman"/>
          <w:sz w:val="28"/>
          <w:szCs w:val="28"/>
        </w:rPr>
        <w:t>ребёнка-патриота своей страны, который будет помнить историческое прошлое Родины, научится ценить мир и свободу на нашей земле. В музее много макетов, отражающих военные действия на земле, воде и в воздухе, мирное время после войны. На стене памяти размещены фотографии воинов-земляков и тех, кто участвовал в освобождении Орши. Здесь же расположился и музей в чемодане, где воспитанники могут познакомиться с атрибутами для принятия пищи: котелок, ложка, алюминиевая кружка, с кисетом, пересмотреть старые газеты.</w:t>
      </w:r>
    </w:p>
    <w:p w:rsidR="00316367" w:rsidRPr="00664001" w:rsidRDefault="00316367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>Особой популярностью у воспитанников пользуются гармонь, макет автомата и ружья, граммофон. Ребята могут не только получить знания о Великой Отечественной Войне, но и примерить на себя военную одежду, подержать в руках автомат. В предпраздничные дни в мини-музее проходят тематические занятия, экскурсии, праздничные мероприятия.</w:t>
      </w:r>
    </w:p>
    <w:p w:rsidR="003A6E5F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 xml:space="preserve">Немаловажное место в работе мини-музея занимают занятия-экскурсии. И это вполне закономерно, так как музейная экспозиция и экскурсионный метод взаимосвязаны. Большое внимание было уделено подготовке юных экскурсоводов из старших дошкольных групп. Во время экскурсий и занятий в музее дети имеют возможность познакомиться с устным народным творчеством и искусством. В музее звучат народные песни, колыбельные, обрядовая музыка. </w:t>
      </w:r>
    </w:p>
    <w:p w:rsidR="003A6E5F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>В создании мини-музея принимали участие педагоги дошкольного учреждения, дети и их родители. Поэтому особенно ценно, что родители, бабушки и дедушки подержали нашу идею и не остались равнодушны к формированию у детей патриотических чувств. Ведь именно взрослые пополняли музей экспонатами, помогали в оформлении экспозиции, выполняли вместе с детьми разные поделки, собирали коллекции, участвовали в совместных праздниках и досугах. У родителей выработалась активная позиция, появилось чувство ответственности за духовно-нравственное становление своих детей.</w:t>
      </w:r>
    </w:p>
    <w:p w:rsidR="003A6E5F" w:rsidRPr="00664001" w:rsidRDefault="003A6E5F" w:rsidP="003A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 xml:space="preserve">Из вышесказанного можно сделать вывод, что мини-музей является инновационной эффективной формой педагогической деятельности, которая позволяет решать задачи патриотического воспитания детей дошкольного возраста: во-первых, помогает приобщить детей к истокам народной и национальной культуры; во-вторых, способствует сохранению народных </w:t>
      </w:r>
      <w:r w:rsidRPr="00664001">
        <w:rPr>
          <w:rFonts w:ascii="Times New Roman" w:hAnsi="Times New Roman" w:cs="Times New Roman"/>
          <w:sz w:val="28"/>
          <w:szCs w:val="28"/>
        </w:rPr>
        <w:lastRenderedPageBreak/>
        <w:t>традиций, воспитанию патриотических чувств; в-третьих, позволяет развивать у дошкольников способность к самостоятельному освоению окружающего мира.</w:t>
      </w:r>
    </w:p>
    <w:p w:rsidR="003A6E5F" w:rsidRPr="00664001" w:rsidRDefault="003A6E5F" w:rsidP="003A6E5F">
      <w:pPr>
        <w:spacing w:after="0" w:line="276" w:lineRule="auto"/>
        <w:jc w:val="both"/>
        <w:rPr>
          <w:sz w:val="28"/>
          <w:szCs w:val="28"/>
        </w:rPr>
      </w:pPr>
    </w:p>
    <w:p w:rsidR="008B67A7" w:rsidRPr="00664001" w:rsidRDefault="003A6E5F" w:rsidP="003A6E5F">
      <w:pPr>
        <w:spacing w:after="0" w:line="276" w:lineRule="auto"/>
        <w:jc w:val="center"/>
        <w:rPr>
          <w:sz w:val="28"/>
          <w:szCs w:val="28"/>
        </w:rPr>
      </w:pPr>
      <w:r w:rsidRPr="00664001">
        <w:rPr>
          <w:noProof/>
          <w:sz w:val="28"/>
          <w:szCs w:val="28"/>
          <w:lang w:eastAsia="ru-RU"/>
        </w:rPr>
        <w:drawing>
          <wp:inline distT="0" distB="0" distL="0" distR="0">
            <wp:extent cx="3133254" cy="2350495"/>
            <wp:effectExtent l="0" t="0" r="0" b="0"/>
            <wp:docPr id="1" name="Рисунок 1" descr="D:\зам.зав.по од\КОНКУРСЫ\конкурс ІДЭЯ\Новая папка Хатка 1\DSC03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.зав.по од\КОНКУРСЫ\конкурс ІДЭЯ\Новая папка Хатка 1\DSC03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40" cy="23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5F" w:rsidRPr="00664001" w:rsidRDefault="003A6E5F" w:rsidP="003A6E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>Рисунок 1</w:t>
      </w:r>
      <w:r w:rsidR="001211A4" w:rsidRPr="00664001">
        <w:rPr>
          <w:rFonts w:ascii="Times New Roman" w:hAnsi="Times New Roman" w:cs="Times New Roman"/>
          <w:sz w:val="28"/>
          <w:szCs w:val="28"/>
        </w:rPr>
        <w:t>.</w:t>
      </w:r>
      <w:r w:rsidRPr="00664001">
        <w:rPr>
          <w:rFonts w:ascii="Times New Roman" w:hAnsi="Times New Roman" w:cs="Times New Roman"/>
          <w:sz w:val="28"/>
          <w:szCs w:val="28"/>
        </w:rPr>
        <w:t xml:space="preserve"> Пользование лучиной</w:t>
      </w:r>
    </w:p>
    <w:p w:rsidR="003A6E5F" w:rsidRPr="00664001" w:rsidRDefault="003A6E5F" w:rsidP="003A6E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6245" cy="2232710"/>
            <wp:effectExtent l="0" t="0" r="0" b="0"/>
            <wp:docPr id="2" name="Рисунок 2" descr="D:\зам.зав.по од\КОНКУРСЫ\конкурс ІДЭЯ\Новая папка Хатка 1\DSC0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м.зав.по од\КОНКУРСЫ\конкурс ІДЭЯ\Новая папка Хатка 1\DSC04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70" cy="223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5F" w:rsidRPr="00664001" w:rsidRDefault="003A6E5F" w:rsidP="003A6E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>Рисунок 2</w:t>
      </w:r>
      <w:r w:rsidR="001211A4" w:rsidRPr="00664001">
        <w:rPr>
          <w:rFonts w:ascii="Times New Roman" w:hAnsi="Times New Roman" w:cs="Times New Roman"/>
          <w:sz w:val="28"/>
          <w:szCs w:val="28"/>
        </w:rPr>
        <w:t>. Знакомство с куколками-оберегами.</w:t>
      </w:r>
    </w:p>
    <w:p w:rsidR="001211A4" w:rsidRPr="00664001" w:rsidRDefault="001211A4" w:rsidP="003A6E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1A4" w:rsidRPr="00664001" w:rsidRDefault="001211A4" w:rsidP="003A6E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1632" cy="3211981"/>
            <wp:effectExtent l="0" t="0" r="5080" b="7620"/>
            <wp:docPr id="3" name="Рисунок 3" descr="D:\зам.зав.по од\КОНКУРСЫ\конкурс ІДЭЯ\Новая папка Хатка 1\DSC0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м.зав.по од\КОНКУРСЫ\конкурс ІДЭЯ\Новая папка Хатка 1\DSC03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31" cy="32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A4" w:rsidRPr="00664001" w:rsidRDefault="001211A4" w:rsidP="003A6E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>Рисунок 3. Общий вид мини-музея «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 хатка»</w:t>
      </w:r>
    </w:p>
    <w:p w:rsidR="00681850" w:rsidRPr="00664001" w:rsidRDefault="00681850" w:rsidP="003A6E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850" w:rsidRPr="00664001" w:rsidRDefault="00681850" w:rsidP="003A6E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81850" w:rsidRPr="00664001" w:rsidRDefault="00681850" w:rsidP="006818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 xml:space="preserve">1. Учебная программа дошкольного </w:t>
      </w:r>
      <w:r w:rsidR="00400CAB" w:rsidRPr="00664001">
        <w:rPr>
          <w:rFonts w:ascii="Times New Roman" w:hAnsi="Times New Roman" w:cs="Times New Roman"/>
          <w:sz w:val="28"/>
          <w:szCs w:val="28"/>
        </w:rPr>
        <w:t>образования (</w:t>
      </w:r>
      <w:r w:rsidRPr="00664001">
        <w:rPr>
          <w:rFonts w:ascii="Times New Roman" w:hAnsi="Times New Roman" w:cs="Times New Roman"/>
          <w:sz w:val="28"/>
          <w:szCs w:val="28"/>
        </w:rPr>
        <w:t xml:space="preserve">для учреждений дошкольного </w:t>
      </w:r>
      <w:r w:rsidR="00400CAB" w:rsidRPr="00664001">
        <w:rPr>
          <w:rFonts w:ascii="Times New Roman" w:hAnsi="Times New Roman" w:cs="Times New Roman"/>
          <w:sz w:val="28"/>
          <w:szCs w:val="28"/>
        </w:rPr>
        <w:t>образования</w:t>
      </w:r>
      <w:r w:rsidRPr="00664001">
        <w:rPr>
          <w:rFonts w:ascii="Times New Roman" w:hAnsi="Times New Roman" w:cs="Times New Roman"/>
          <w:sz w:val="28"/>
          <w:szCs w:val="28"/>
        </w:rPr>
        <w:t xml:space="preserve"> с русским языком обучения и воспитания)/М-во </w:t>
      </w:r>
      <w:r w:rsidR="00400CAB" w:rsidRPr="00664001">
        <w:rPr>
          <w:rFonts w:ascii="Times New Roman" w:hAnsi="Times New Roman" w:cs="Times New Roman"/>
          <w:sz w:val="28"/>
          <w:szCs w:val="28"/>
        </w:rPr>
        <w:t>образования</w:t>
      </w:r>
      <w:r w:rsidRPr="00664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001">
        <w:rPr>
          <w:rFonts w:ascii="Times New Roman" w:hAnsi="Times New Roman" w:cs="Times New Roman"/>
          <w:sz w:val="28"/>
          <w:szCs w:val="28"/>
        </w:rPr>
        <w:t>Респ.Беларусь</w:t>
      </w:r>
      <w:r w:rsidR="00400CAB" w:rsidRPr="0066400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400CAB" w:rsidRPr="00664001">
        <w:rPr>
          <w:rFonts w:ascii="Times New Roman" w:hAnsi="Times New Roman" w:cs="Times New Roman"/>
          <w:sz w:val="28"/>
          <w:szCs w:val="28"/>
        </w:rPr>
        <w:t>Минск:НИО</w:t>
      </w:r>
      <w:proofErr w:type="spellEnd"/>
      <w:r w:rsidR="00400CAB" w:rsidRPr="00664001">
        <w:rPr>
          <w:rFonts w:ascii="Times New Roman" w:hAnsi="Times New Roman" w:cs="Times New Roman"/>
          <w:sz w:val="28"/>
          <w:szCs w:val="28"/>
        </w:rPr>
        <w:t>, 2023.-380</w:t>
      </w:r>
    </w:p>
    <w:p w:rsidR="005B7113" w:rsidRPr="00664001" w:rsidRDefault="005B7113" w:rsidP="006818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Праменьчыкі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патрыятызму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педагогаў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забяспечваюць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атрыманне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: у 2 ч. Ч. 2/ склад.: В.С.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Сцепчанка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. К.В.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Шавяленка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.  – 2-е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664001">
        <w:rPr>
          <w:rFonts w:ascii="Times New Roman" w:hAnsi="Times New Roman" w:cs="Times New Roman"/>
          <w:sz w:val="28"/>
          <w:szCs w:val="28"/>
        </w:rPr>
        <w:t>Мазыр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4001">
        <w:rPr>
          <w:rFonts w:ascii="Times New Roman" w:hAnsi="Times New Roman" w:cs="Times New Roman"/>
          <w:sz w:val="28"/>
          <w:szCs w:val="28"/>
        </w:rPr>
        <w:t xml:space="preserve"> Белы </w:t>
      </w:r>
      <w:proofErr w:type="spellStart"/>
      <w:r w:rsidRPr="00664001">
        <w:rPr>
          <w:rFonts w:ascii="Times New Roman" w:hAnsi="Times New Roman" w:cs="Times New Roman"/>
          <w:sz w:val="28"/>
          <w:szCs w:val="28"/>
        </w:rPr>
        <w:t>вецер</w:t>
      </w:r>
      <w:proofErr w:type="spellEnd"/>
      <w:r w:rsidRPr="00664001">
        <w:rPr>
          <w:rFonts w:ascii="Times New Roman" w:hAnsi="Times New Roman" w:cs="Times New Roman"/>
          <w:sz w:val="28"/>
          <w:szCs w:val="28"/>
        </w:rPr>
        <w:t>, 2010.</w:t>
      </w:r>
    </w:p>
    <w:p w:rsidR="000F04F2" w:rsidRPr="00664001" w:rsidRDefault="000F04F2" w:rsidP="006818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001">
        <w:rPr>
          <w:rFonts w:ascii="Times New Roman" w:hAnsi="Times New Roman" w:cs="Times New Roman"/>
          <w:sz w:val="28"/>
          <w:szCs w:val="28"/>
        </w:rPr>
        <w:t>3.</w:t>
      </w:r>
      <w:r w:rsidRPr="006640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66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Рыжова Н. А. Мини-музей в детском саду / Н. А. Рыжова, Л. В. Логинова, А. И. </w:t>
      </w:r>
      <w:proofErr w:type="spellStart"/>
      <w:r w:rsidRPr="0066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Данюкова</w:t>
      </w:r>
      <w:proofErr w:type="spellEnd"/>
      <w:r w:rsidRPr="0066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– М.: Просвещение, 2008. – 265с.</w:t>
      </w:r>
    </w:p>
    <w:p w:rsidR="00681850" w:rsidRPr="00664001" w:rsidRDefault="00681850" w:rsidP="003A6E5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1850" w:rsidRPr="00664001" w:rsidSect="003A6E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5F"/>
    <w:rsid w:val="000F04F2"/>
    <w:rsid w:val="001211A4"/>
    <w:rsid w:val="00316367"/>
    <w:rsid w:val="00351969"/>
    <w:rsid w:val="003A6E5F"/>
    <w:rsid w:val="00400CAB"/>
    <w:rsid w:val="005B7113"/>
    <w:rsid w:val="00664001"/>
    <w:rsid w:val="00681850"/>
    <w:rsid w:val="008B67A7"/>
    <w:rsid w:val="00931C5E"/>
    <w:rsid w:val="00B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92F3"/>
  <w15:chartTrackingRefBased/>
  <w15:docId w15:val="{4B8980CA-AF98-41A6-8826-A65E228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2023-02-24T12:55:00Z</dcterms:created>
  <dcterms:modified xsi:type="dcterms:W3CDTF">2023-05-16T14:34:00Z</dcterms:modified>
</cp:coreProperties>
</file>