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57" w:rsidRDefault="00BA15A5" w:rsidP="009F7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тему  </w:t>
      </w:r>
      <w:r w:rsidR="009F7A57" w:rsidRPr="009F7A5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F7A57" w:rsidRPr="009F7A57">
        <w:rPr>
          <w:rFonts w:ascii="Times New Roman" w:hAnsi="Times New Roman" w:cs="Times New Roman"/>
          <w:sz w:val="28"/>
          <w:szCs w:val="28"/>
        </w:rPr>
        <w:t>ШЕКСПИРОВСКИЕ ЧТЕНИЯ»</w:t>
      </w:r>
    </w:p>
    <w:p w:rsidR="001E3CF5" w:rsidRPr="001E3CF5" w:rsidRDefault="001E3CF5" w:rsidP="005F5A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ПЛАН УРОКА</w:t>
      </w:r>
    </w:p>
    <w:p w:rsid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Тема урока: «</w:t>
      </w:r>
      <w:r w:rsidR="005F5AD0" w:rsidRPr="005F5AD0">
        <w:rPr>
          <w:rFonts w:ascii="Times New Roman" w:hAnsi="Times New Roman" w:cs="Times New Roman"/>
          <w:sz w:val="28"/>
          <w:szCs w:val="28"/>
        </w:rPr>
        <w:t>Шекспировские чтения</w:t>
      </w:r>
      <w:r w:rsidRPr="001E3CF5">
        <w:rPr>
          <w:rFonts w:ascii="Times New Roman" w:hAnsi="Times New Roman" w:cs="Times New Roman"/>
          <w:sz w:val="28"/>
          <w:szCs w:val="28"/>
        </w:rPr>
        <w:t>»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Тип: литературная прогулка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Цель урока: развитие навыков устной речи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 xml:space="preserve">1) образовательная: создать условия для реализации всех видов речевой деятельности: </w:t>
      </w:r>
      <w:proofErr w:type="spellStart"/>
      <w:r w:rsidRPr="001E3CF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E3CF5">
        <w:rPr>
          <w:rFonts w:ascii="Times New Roman" w:hAnsi="Times New Roman" w:cs="Times New Roman"/>
          <w:sz w:val="28"/>
          <w:szCs w:val="28"/>
        </w:rPr>
        <w:t>, чтения, говорения и письма;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2) развивающая: развивать творческий потенциал учащихся, их языковые и познавательные способности; а также способствовать развитию памяти, внимания, мышления.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3) воспитательная: повышение интереса к иностранному языку,</w:t>
      </w:r>
      <w:r>
        <w:rPr>
          <w:rFonts w:ascii="Times New Roman" w:hAnsi="Times New Roman" w:cs="Times New Roman"/>
          <w:sz w:val="28"/>
          <w:szCs w:val="28"/>
        </w:rPr>
        <w:t xml:space="preserve"> культуре,</w:t>
      </w:r>
      <w:r w:rsidRPr="001E3CF5">
        <w:rPr>
          <w:rFonts w:ascii="Times New Roman" w:hAnsi="Times New Roman" w:cs="Times New Roman"/>
          <w:sz w:val="28"/>
          <w:szCs w:val="28"/>
        </w:rPr>
        <w:t xml:space="preserve"> расширение кругозора.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4) повысить уровень мотивации к овладению устной иноязычной речью.</w:t>
      </w:r>
    </w:p>
    <w:p w:rsidR="001E3CF5" w:rsidRPr="001E3CF5" w:rsidRDefault="001E3CF5" w:rsidP="001E3C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Формы работы: фронтальная, парная, индивидуальная.</w:t>
      </w:r>
    </w:p>
    <w:p w:rsidR="001E3CF5" w:rsidRPr="001E3CF5" w:rsidRDefault="001E3CF5" w:rsidP="006A7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CF5">
        <w:rPr>
          <w:rFonts w:ascii="Times New Roman" w:hAnsi="Times New Roman" w:cs="Times New Roman"/>
          <w:sz w:val="28"/>
          <w:szCs w:val="28"/>
        </w:rPr>
        <w:t>Оборудование: компьютер, раздаточный материал, магниты, рабочая тетрадь.</w:t>
      </w:r>
    </w:p>
    <w:p w:rsidR="005F5AD0" w:rsidRDefault="005F5AD0" w:rsidP="006A733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330" w:rsidRPr="006A7330" w:rsidRDefault="006A7330" w:rsidP="006A7330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6A733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A7330"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p w:rsidR="00F84F98" w:rsidRPr="006A7330" w:rsidRDefault="006A7330" w:rsidP="00D53CD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1. 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6A7330" w:rsidRPr="006A7330" w:rsidRDefault="00F84F98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Good afternoon, </w:t>
      </w:r>
      <w:proofErr w:type="gramStart"/>
      <w:r w:rsidR="006A7330" w:rsidRPr="006A7330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="006A7330"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 glad to see you. (We are glad to see you too.)</w:t>
      </w:r>
    </w:p>
    <w:p w:rsidR="006A7330" w:rsidRPr="006A7330" w:rsidRDefault="006A7330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>-How are you, students? (We are OK, thank you).</w:t>
      </w:r>
    </w:p>
    <w:p w:rsidR="00F84F98" w:rsidRPr="006A7330" w:rsidRDefault="006A7330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84F98"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oday we are going to speak about one of the greatest playwrights. Can you guess who it will be? </w:t>
      </w:r>
      <w:proofErr w:type="gramStart"/>
      <w:r w:rsidR="00F84F98" w:rsidRPr="006A7330">
        <w:rPr>
          <w:rFonts w:ascii="Times New Roman" w:hAnsi="Times New Roman" w:cs="Times New Roman"/>
          <w:sz w:val="28"/>
          <w:szCs w:val="28"/>
          <w:lang w:val="en-US"/>
        </w:rPr>
        <w:t>Absolutely right</w:t>
      </w:r>
      <w:proofErr w:type="gramEnd"/>
      <w:r w:rsidR="00F84F98"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! William Shakespeare. </w:t>
      </w:r>
      <w:proofErr w:type="gramStart"/>
      <w:r w:rsidR="00F84F98" w:rsidRPr="006A733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F84F98"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 in this lesson, you are introduced to Shakespeare as the topic for the lesson and pool the knowledge that we already have about him with a mind map and quiz activities.</w:t>
      </w:r>
    </w:p>
    <w:p w:rsidR="006A7330" w:rsidRPr="006A7330" w:rsidRDefault="006A7330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2. 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F84F98" w:rsidRPr="006A7330" w:rsidRDefault="00F84F98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By the way, what do you know about William Shakespeare? Cool. According to our lesson we will add information and your task </w:t>
      </w:r>
      <w:r w:rsidR="003E4DB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A7330">
        <w:rPr>
          <w:rFonts w:ascii="Times New Roman" w:hAnsi="Times New Roman" w:cs="Times New Roman"/>
          <w:sz w:val="28"/>
          <w:szCs w:val="28"/>
          <w:lang w:val="en-US"/>
        </w:rPr>
        <w:t>to write it and create a mind map, you will do it all together.</w:t>
      </w:r>
      <w:r w:rsidR="00766253"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 You may start. Write what comes to mind when you think about William Shakespeare.</w:t>
      </w:r>
    </w:p>
    <w:p w:rsidR="00D53CD8" w:rsidRDefault="00766253" w:rsidP="005F5AD0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>Now, we will watch a video your task is to answer the questions: Where and when he was born? What did he build? Were there women? Who played in the theatr</w:t>
      </w:r>
      <w:r w:rsidR="003E4D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? What are the most famous plays? Did he write sonnets, comedies? </w:t>
      </w:r>
      <w:r w:rsidR="00D53CD8"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D53CD8" w:rsidRPr="006A73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https://www.youtube.com/watch?v=ocrgDc6W7Es</w:t>
        </w:r>
      </w:hyperlink>
    </w:p>
    <w:p w:rsidR="00BA15A5" w:rsidRDefault="00BA15A5" w:rsidP="005F5AD0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BA15A5" w:rsidRDefault="00BA15A5" w:rsidP="00BA15A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A15A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3. </w:t>
      </w:r>
      <w:r w:rsidRPr="00BA15A5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</w:t>
      </w:r>
      <w:r w:rsidRPr="00BA15A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BA15A5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</w:t>
      </w:r>
      <w:r w:rsidRPr="00BA15A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766253" w:rsidRDefault="00766253" w:rsidP="00BA15A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We know more about William Shakespeare. </w:t>
      </w:r>
      <w:proofErr w:type="gramStart"/>
      <w:r w:rsidRPr="006A7330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 do the crossword, you’ll do it in pairs.</w:t>
      </w:r>
    </w:p>
    <w:p w:rsidR="005F5AD0" w:rsidRPr="006A7330" w:rsidRDefault="005F5AD0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A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74750" cy="1661652"/>
            <wp:effectExtent l="0" t="0" r="6350" b="0"/>
            <wp:docPr id="1" name="Рисунок 1" descr="Shakespeare Crossword - i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kespeare Crossword - iCh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64" cy="16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30" w:rsidRDefault="00D53CD8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We know that William Shakespeare wrote sonnets. Piece the </w:t>
      </w:r>
      <w:r w:rsidR="00D9549A">
        <w:rPr>
          <w:rFonts w:ascii="Times New Roman" w:hAnsi="Times New Roman" w:cs="Times New Roman"/>
          <w:sz w:val="28"/>
          <w:szCs w:val="28"/>
          <w:lang w:val="en-US"/>
        </w:rPr>
        <w:t xml:space="preserve">lines of the </w:t>
      </w:r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sonnet back together. Do you recognize it? Who wants to read? </w:t>
      </w:r>
    </w:p>
    <w:p w:rsidR="005F5AD0" w:rsidRPr="00BA15A5" w:rsidRDefault="005F5AD0" w:rsidP="005F5AD0">
      <w:pPr>
        <w:rPr>
          <w:rFonts w:ascii="Franklin Gothic Medium Cond" w:hAnsi="Franklin Gothic Medium Cond"/>
          <w:sz w:val="24"/>
          <w:szCs w:val="24"/>
          <w:lang w:val="en-US"/>
        </w:rPr>
      </w:pP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My mistress'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eyes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 are nothing like the sun</w:t>
      </w:r>
      <w:proofErr w:type="gramStart"/>
      <w:r w:rsidRPr="00BA15A5">
        <w:rPr>
          <w:rFonts w:ascii="Franklin Gothic Medium Cond" w:hAnsi="Franklin Gothic Medium Cond"/>
          <w:sz w:val="24"/>
          <w:szCs w:val="24"/>
          <w:lang w:val="en-US"/>
        </w:rPr>
        <w:t>;</w:t>
      </w:r>
      <w:proofErr w:type="gramEnd"/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Coral is far more red than her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lips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>' red;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If snow be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white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, why then her breasts are </w:t>
      </w:r>
      <w:proofErr w:type="spellStart"/>
      <w:r w:rsidRPr="00BA15A5">
        <w:rPr>
          <w:rFonts w:ascii="Franklin Gothic Medium Cond" w:hAnsi="Franklin Gothic Medium Cond"/>
          <w:sz w:val="24"/>
          <w:szCs w:val="24"/>
          <w:lang w:val="en-US"/>
        </w:rPr>
        <w:t>dun</w:t>
      </w:r>
      <w:proofErr w:type="spellEnd"/>
      <w:r w:rsidRPr="00BA15A5">
        <w:rPr>
          <w:rFonts w:ascii="Franklin Gothic Medium Cond" w:hAnsi="Franklin Gothic Medium Cond"/>
          <w:sz w:val="24"/>
          <w:szCs w:val="24"/>
          <w:lang w:val="en-US"/>
        </w:rPr>
        <w:t>;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If hairs be wires,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black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 wires grow on her head.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I have seen roses damasked,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red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 and white</w:t>
      </w:r>
      <w:proofErr w:type="gramStart"/>
      <w:r w:rsidRPr="00BA15A5">
        <w:rPr>
          <w:rFonts w:ascii="Franklin Gothic Medium Cond" w:hAnsi="Franklin Gothic Medium Cond"/>
          <w:sz w:val="24"/>
          <w:szCs w:val="24"/>
          <w:lang w:val="en-US"/>
        </w:rPr>
        <w:t>,</w:t>
      </w:r>
      <w:proofErr w:type="gramEnd"/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But no such roses see I in her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cheeks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>;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>And in some perfumes is there more delight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Than in the breath that from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my mistress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 reeks.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>I love to hear her speak, yet well I know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That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music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 hath a far more pleasing sound</w:t>
      </w:r>
      <w:proofErr w:type="gramStart"/>
      <w:r w:rsidRPr="00BA15A5">
        <w:rPr>
          <w:rFonts w:ascii="Franklin Gothic Medium Cond" w:hAnsi="Franklin Gothic Medium Cond"/>
          <w:sz w:val="24"/>
          <w:szCs w:val="24"/>
          <w:lang w:val="en-US"/>
        </w:rPr>
        <w:t>;</w:t>
      </w:r>
      <w:proofErr w:type="gramEnd"/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 xml:space="preserve">I grant I never saw a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goddess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 go;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>My mistress when she walks treads on the ground.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</w:r>
      <w:proofErr w:type="gramStart"/>
      <w:r w:rsidRPr="00BA15A5">
        <w:rPr>
          <w:rFonts w:ascii="Franklin Gothic Medium Cond" w:hAnsi="Franklin Gothic Medium Cond"/>
          <w:sz w:val="24"/>
          <w:szCs w:val="24"/>
          <w:lang w:val="en-US"/>
        </w:rPr>
        <w:t>And yet</w:t>
      </w:r>
      <w:proofErr w:type="gramEnd"/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, by heaven, I think my </w:t>
      </w:r>
      <w:r w:rsidRPr="00BA15A5">
        <w:rPr>
          <w:rFonts w:ascii="Franklin Gothic Medium Cond" w:hAnsi="Franklin Gothic Medium Cond"/>
          <w:i/>
          <w:sz w:val="24"/>
          <w:szCs w:val="24"/>
          <w:u w:val="single"/>
          <w:lang w:val="en-US"/>
        </w:rPr>
        <w:t>love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t xml:space="preserve"> as rare</w:t>
      </w:r>
      <w:r w:rsidRPr="00BA15A5">
        <w:rPr>
          <w:rFonts w:ascii="Franklin Gothic Medium Cond" w:hAnsi="Franklin Gothic Medium Cond"/>
          <w:sz w:val="24"/>
          <w:szCs w:val="24"/>
          <w:lang w:val="en-US"/>
        </w:rPr>
        <w:br/>
        <w:t>As any she belied with false compare.</w:t>
      </w:r>
    </w:p>
    <w:p w:rsidR="00BA15A5" w:rsidRDefault="00BA15A5" w:rsidP="005F5AD0">
      <w:pPr>
        <w:rPr>
          <w:rFonts w:ascii="Times New Roman" w:hAnsi="Times New Roman" w:cs="Times New Roman"/>
          <w:lang w:val="en-US"/>
        </w:rPr>
      </w:pPr>
      <w:r w:rsidRPr="00BA15A5">
        <w:rPr>
          <w:rFonts w:ascii="Times New Roman" w:hAnsi="Times New Roman" w:cs="Times New Roman"/>
          <w:lang w:val="en-US"/>
        </w:rPr>
        <w:t xml:space="preserve">Good job, but some words are missed; </w:t>
      </w:r>
      <w:proofErr w:type="gramStart"/>
      <w:r w:rsidRPr="00BA15A5">
        <w:rPr>
          <w:rFonts w:ascii="Times New Roman" w:hAnsi="Times New Roman" w:cs="Times New Roman"/>
          <w:lang w:val="en-US"/>
        </w:rPr>
        <w:t>let’s</w:t>
      </w:r>
      <w:proofErr w:type="gramEnd"/>
      <w:r w:rsidRPr="00BA15A5">
        <w:rPr>
          <w:rFonts w:ascii="Times New Roman" w:hAnsi="Times New Roman" w:cs="Times New Roman"/>
          <w:lang w:val="en-US"/>
        </w:rPr>
        <w:t xml:space="preserve"> try to put them into the gaps.</w:t>
      </w:r>
    </w:p>
    <w:p w:rsidR="00BA15A5" w:rsidRPr="00BA15A5" w:rsidRDefault="00BA15A5" w:rsidP="005F5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 prepared the audio of this </w:t>
      </w:r>
      <w:proofErr w:type="gramStart"/>
      <w:r>
        <w:rPr>
          <w:rFonts w:ascii="Times New Roman" w:hAnsi="Times New Roman" w:cs="Times New Roman"/>
          <w:lang w:val="en-US"/>
        </w:rPr>
        <w:t>sonnet,</w:t>
      </w:r>
      <w:proofErr w:type="gramEnd"/>
      <w:r>
        <w:rPr>
          <w:rFonts w:ascii="Times New Roman" w:hAnsi="Times New Roman" w:cs="Times New Roman"/>
          <w:lang w:val="en-US"/>
        </w:rPr>
        <w:t xml:space="preserve"> do you know the actor Alan Rickman? Would you like to listen this sonnet in his performance? </w:t>
      </w:r>
    </w:p>
    <w:p w:rsidR="00BA15A5" w:rsidRPr="00BA15A5" w:rsidRDefault="00BA15A5" w:rsidP="005F5AD0">
      <w:pPr>
        <w:rPr>
          <w:rFonts w:ascii="Cambria" w:hAnsi="Cambria"/>
          <w:lang w:val="en-US"/>
        </w:rPr>
      </w:pPr>
      <w:proofErr w:type="gramStart"/>
      <w:r>
        <w:rPr>
          <w:rFonts w:ascii="Cambria" w:hAnsi="Cambria"/>
          <w:lang w:val="en-US"/>
        </w:rPr>
        <w:t>Let’s</w:t>
      </w:r>
      <w:proofErr w:type="gramEnd"/>
      <w:r>
        <w:rPr>
          <w:rFonts w:ascii="Cambria" w:hAnsi="Cambria"/>
          <w:lang w:val="en-US"/>
        </w:rPr>
        <w:t xml:space="preserve"> read this sonnet.</w:t>
      </w:r>
    </w:p>
    <w:p w:rsidR="00D53CD8" w:rsidRPr="006A7330" w:rsidRDefault="00D53CD8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sz w:val="28"/>
          <w:szCs w:val="28"/>
          <w:lang w:val="en-US"/>
        </w:rPr>
        <w:t>Add more information (a mind map)</w:t>
      </w:r>
      <w:r w:rsidR="006A7330"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 Write 6 questions about William Shakespeare. </w:t>
      </w:r>
    </w:p>
    <w:p w:rsidR="006A7330" w:rsidRPr="006A7330" w:rsidRDefault="006A7330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4. 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Заключительный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</w:t>
      </w:r>
      <w:r w:rsidRPr="006A73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D53CD8" w:rsidRPr="005F5AD0" w:rsidRDefault="00D53CD8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330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6A7330">
        <w:rPr>
          <w:rFonts w:ascii="Times New Roman" w:hAnsi="Times New Roman" w:cs="Times New Roman"/>
          <w:sz w:val="28"/>
          <w:szCs w:val="28"/>
          <w:lang w:val="en-US"/>
        </w:rPr>
        <w:t xml:space="preserve"> conclude today’s lesson, what new information did you get? Was i</w:t>
      </w:r>
      <w:r w:rsidR="006A7330" w:rsidRPr="006A733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5AD0">
        <w:rPr>
          <w:rFonts w:ascii="Times New Roman" w:hAnsi="Times New Roman" w:cs="Times New Roman"/>
          <w:sz w:val="28"/>
          <w:szCs w:val="28"/>
          <w:lang w:val="en-US"/>
        </w:rPr>
        <w:t xml:space="preserve"> interesting? </w:t>
      </w:r>
    </w:p>
    <w:p w:rsidR="001E3CF5" w:rsidRDefault="001E3CF5" w:rsidP="005F5AD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Домашнее задания. Выставление отметок. </w:t>
      </w:r>
    </w:p>
    <w:p w:rsidR="001E3CF5" w:rsidRPr="00BA15A5" w:rsidRDefault="001E3CF5" w:rsidP="005F5A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CF5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1E3CF5">
        <w:rPr>
          <w:rFonts w:ascii="Times New Roman" w:hAnsi="Times New Roman" w:cs="Times New Roman"/>
          <w:sz w:val="28"/>
          <w:szCs w:val="28"/>
          <w:lang w:val="en-US"/>
        </w:rPr>
        <w:t xml:space="preserve"> very pleased with your activity at the lesson. What about you? Did you like the lesson? </w:t>
      </w:r>
      <w:r w:rsidRPr="005F5AD0">
        <w:rPr>
          <w:rFonts w:ascii="Times New Roman" w:hAnsi="Times New Roman" w:cs="Times New Roman"/>
          <w:sz w:val="28"/>
          <w:szCs w:val="28"/>
          <w:lang w:val="en-US"/>
        </w:rPr>
        <w:t xml:space="preserve">Your marks are…. </w:t>
      </w:r>
      <w:r>
        <w:rPr>
          <w:rFonts w:ascii="Times New Roman" w:hAnsi="Times New Roman" w:cs="Times New Roman"/>
          <w:sz w:val="28"/>
          <w:szCs w:val="28"/>
          <w:lang w:val="en-US"/>
        </w:rPr>
        <w:t>Your home</w:t>
      </w:r>
      <w:r w:rsidR="005F5AD0" w:rsidRPr="005F5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A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ask is</w:t>
      </w:r>
      <w:r w:rsidR="00BA15A5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1E3CF5" w:rsidRPr="009F7A57" w:rsidRDefault="001E3CF5" w:rsidP="005F5AD0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val="en-US"/>
        </w:rPr>
        <w:t>Thank you for your work! Our class is over, good-bye!</w:t>
      </w:r>
      <w:r w:rsidRPr="001E3CF5">
        <w:rPr>
          <w:sz w:val="28"/>
          <w:szCs w:val="28"/>
          <w:lang w:val="en-US"/>
        </w:rPr>
        <w:t xml:space="preserve"> </w:t>
      </w:r>
      <w:r w:rsidRPr="001E3C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  <w:r w:rsidRPr="005F5A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Государственное</w:t>
      </w:r>
      <w:r w:rsidRPr="009F7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AD0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9F7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AD0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9F7A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F5AD0"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r w:rsidRPr="009F7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AD0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9F7A57">
        <w:rPr>
          <w:rFonts w:ascii="Times New Roman" w:hAnsi="Times New Roman" w:cs="Times New Roman"/>
          <w:sz w:val="28"/>
          <w:szCs w:val="28"/>
          <w:lang w:eastAsia="ru-RU"/>
        </w:rPr>
        <w:t xml:space="preserve"> №2 </w:t>
      </w:r>
      <w:r w:rsidRPr="005F5AD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F7A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F5AD0">
        <w:rPr>
          <w:rFonts w:ascii="Times New Roman" w:hAnsi="Times New Roman" w:cs="Times New Roman"/>
          <w:sz w:val="28"/>
          <w:szCs w:val="28"/>
          <w:lang w:eastAsia="ru-RU"/>
        </w:rPr>
        <w:t>Могилева</w:t>
      </w:r>
      <w:r w:rsidRPr="009F7A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E3CF5" w:rsidRPr="009F7A57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9F7A57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9F7A57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9F7A57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9F7A57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9F7A57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Pr="009F7A57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Pr="009F7A57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Pr="009F7A57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План-конспект открытого урока</w:t>
      </w:r>
    </w:p>
    <w:p w:rsidR="001E3CF5" w:rsidRPr="005F5AD0" w:rsidRDefault="001E3CF5" w:rsidP="005F5A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по английскому языку</w:t>
      </w:r>
    </w:p>
    <w:p w:rsidR="001E3CF5" w:rsidRPr="005F5AD0" w:rsidRDefault="001E3CF5" w:rsidP="005F5A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в 8 «Б» классе</w:t>
      </w:r>
    </w:p>
    <w:p w:rsidR="001E3CF5" w:rsidRPr="005F5AD0" w:rsidRDefault="001E3CF5" w:rsidP="005F5A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по теме «Шекспировские чтения»</w:t>
      </w: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1E3CF5" w:rsidRPr="005F5AD0" w:rsidRDefault="001E3CF5" w:rsidP="005F5AD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1E3CF5" w:rsidRPr="005F5AD0" w:rsidRDefault="001E3CF5" w:rsidP="005F5AD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Давыденко Мария</w:t>
      </w:r>
      <w:r w:rsidR="005F5AD0">
        <w:rPr>
          <w:rFonts w:ascii="Times New Roman" w:hAnsi="Times New Roman" w:cs="Times New Roman"/>
          <w:sz w:val="28"/>
          <w:szCs w:val="28"/>
          <w:lang w:eastAsia="ru-RU"/>
        </w:rPr>
        <w:t xml:space="preserve"> Игоревна</w:t>
      </w: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D0" w:rsidRDefault="005F5AD0" w:rsidP="005F5A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CF5" w:rsidRPr="005F5AD0" w:rsidRDefault="001E3CF5" w:rsidP="005F5A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5AD0">
        <w:rPr>
          <w:rFonts w:ascii="Times New Roman" w:hAnsi="Times New Roman" w:cs="Times New Roman"/>
          <w:sz w:val="28"/>
          <w:szCs w:val="28"/>
          <w:lang w:eastAsia="ru-RU"/>
        </w:rPr>
        <w:t>Могилев, 2021</w:t>
      </w:r>
    </w:p>
    <w:p w:rsidR="001E3CF5" w:rsidRDefault="001E3CF5" w:rsidP="001E3CF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CF5" w:rsidRPr="001E3CF5" w:rsidRDefault="001E3CF5" w:rsidP="00D53CD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253" w:rsidRPr="00766253" w:rsidRDefault="00766253" w:rsidP="00F84F98">
      <w:pPr>
        <w:rPr>
          <w:lang w:val="en-US"/>
        </w:rPr>
      </w:pPr>
    </w:p>
    <w:p w:rsidR="00F84F98" w:rsidRDefault="00F84F98">
      <w:pPr>
        <w:rPr>
          <w:lang w:val="en-US"/>
        </w:rPr>
      </w:pPr>
    </w:p>
    <w:p w:rsidR="00F84F98" w:rsidRPr="00F84F98" w:rsidRDefault="00F84F98">
      <w:pPr>
        <w:rPr>
          <w:lang w:val="en-US"/>
        </w:rPr>
      </w:pPr>
    </w:p>
    <w:sectPr w:rsidR="00F84F98" w:rsidRPr="00F8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8"/>
    <w:rsid w:val="001E3CF5"/>
    <w:rsid w:val="003E4DB7"/>
    <w:rsid w:val="004C4B0E"/>
    <w:rsid w:val="005F5AD0"/>
    <w:rsid w:val="006A7330"/>
    <w:rsid w:val="00766253"/>
    <w:rsid w:val="007C6EA7"/>
    <w:rsid w:val="007D5986"/>
    <w:rsid w:val="009F7A57"/>
    <w:rsid w:val="00BA15A5"/>
    <w:rsid w:val="00D53CD8"/>
    <w:rsid w:val="00D9549A"/>
    <w:rsid w:val="00E05FD6"/>
    <w:rsid w:val="00F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9822-27BC-48F8-B825-5C236D5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D8"/>
    <w:rPr>
      <w:color w:val="0563C1" w:themeColor="hyperlink"/>
      <w:u w:val="single"/>
    </w:rPr>
  </w:style>
  <w:style w:type="paragraph" w:styleId="a4">
    <w:name w:val="No Spacing"/>
    <w:uiPriority w:val="1"/>
    <w:qFormat/>
    <w:rsid w:val="00D53CD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A733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crgDc6W7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2021-05-02T17:09:00Z</cp:lastPrinted>
  <dcterms:created xsi:type="dcterms:W3CDTF">2021-05-02T13:55:00Z</dcterms:created>
  <dcterms:modified xsi:type="dcterms:W3CDTF">2021-11-28T15:01:00Z</dcterms:modified>
</cp:coreProperties>
</file>