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1A0" w:rsidRPr="00DF11A0" w:rsidRDefault="00DF11A0" w:rsidP="00DF11A0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DF11A0" w:rsidRPr="00DF11A0" w:rsidRDefault="00DF11A0" w:rsidP="00DF11A0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>«Дошкольный центр развития ребёнка № 1 г. Светлогорска»</w:t>
      </w: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>ОПИСАНИЕ ОПЫТА ПЕДАГОГИЧЕСКОЙ ДЕЯТЕЛЬНОСТИ</w:t>
      </w: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>«ИГРЫ И ИГРОВЫЕ УПРАЖНЕНИЯ</w:t>
      </w:r>
    </w:p>
    <w:p w:rsidR="00DF11A0" w:rsidRPr="00DF11A0" w:rsidRDefault="00DF11A0" w:rsidP="00E32276">
      <w:pPr>
        <w:spacing w:after="0" w:line="36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ДЛЯ АВТОМАТИЗАЦИИ ПОСТАВЛЕННЫХ ЗВУКОВ</w:t>
      </w:r>
    </w:p>
    <w:p w:rsidR="009B56FF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У ДЕТЕЙ СТАРШЕГО ДОШКОЛЬНОГО ВОЗРАСТА</w:t>
      </w:r>
      <w:r w:rsidR="009B56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11A0" w:rsidRPr="00DF11A0" w:rsidRDefault="009B56FF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ОБЩИМ НЕДОРАЗВИТИЕМ РЕЧИ </w:t>
      </w:r>
      <w:r w:rsidR="00DF11A0" w:rsidRPr="00DF11A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11A0" w:rsidRPr="00DF11A0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11A0" w:rsidRPr="00DF11A0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11A0" w:rsidRPr="00DF11A0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11A0" w:rsidRPr="00DF11A0" w:rsidRDefault="00DF11A0" w:rsidP="00DF11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11A0" w:rsidRPr="00DF11A0" w:rsidRDefault="00DF11A0" w:rsidP="00DF11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11A0" w:rsidRPr="00DF11A0" w:rsidRDefault="00DF11A0" w:rsidP="00DF11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11A0" w:rsidRPr="00DF11A0" w:rsidRDefault="00DF11A0" w:rsidP="00DF11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11A0" w:rsidRPr="00DF11A0" w:rsidRDefault="00DF11A0" w:rsidP="00E32276">
      <w:pPr>
        <w:spacing w:after="0" w:line="360" w:lineRule="auto"/>
        <w:ind w:left="4956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>Дорощенко-Торянская</w:t>
      </w:r>
    </w:p>
    <w:p w:rsidR="00DF11A0" w:rsidRPr="00DF11A0" w:rsidRDefault="00DF11A0" w:rsidP="00E32276">
      <w:pPr>
        <w:spacing w:after="0" w:line="360" w:lineRule="auto"/>
        <w:ind w:left="4956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>Светлана Владимировна,</w:t>
      </w:r>
    </w:p>
    <w:p w:rsidR="00DF11A0" w:rsidRPr="00DF11A0" w:rsidRDefault="00DF11A0" w:rsidP="00E32276">
      <w:pPr>
        <w:spacing w:after="0" w:line="360" w:lineRule="auto"/>
        <w:ind w:left="4956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>учитель-дефектолог</w:t>
      </w:r>
    </w:p>
    <w:p w:rsidR="00DF11A0" w:rsidRPr="00E923AC" w:rsidRDefault="00DF11A0" w:rsidP="00E32276">
      <w:pPr>
        <w:spacing w:after="0" w:line="360" w:lineRule="auto"/>
        <w:ind w:left="4956"/>
        <w:rPr>
          <w:rFonts w:ascii="Times New Roman" w:eastAsia="Times New Roman" w:hAnsi="Times New Roman" w:cs="Times New Roman"/>
          <w:sz w:val="28"/>
          <w:szCs w:val="28"/>
        </w:rPr>
      </w:pPr>
      <w:r w:rsidRPr="00E923AC">
        <w:rPr>
          <w:rFonts w:ascii="Times New Roman" w:eastAsia="Times New Roman" w:hAnsi="Times New Roman" w:cs="Times New Roman"/>
          <w:sz w:val="28"/>
          <w:szCs w:val="28"/>
        </w:rPr>
        <w:t>8(044)726-31-91;</w:t>
      </w:r>
    </w:p>
    <w:p w:rsidR="00DF11A0" w:rsidRPr="00E923AC" w:rsidRDefault="00DF11A0" w:rsidP="00E32276">
      <w:pPr>
        <w:spacing w:after="0" w:line="360" w:lineRule="auto"/>
        <w:ind w:left="4956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E923A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E923A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en-US"/>
        </w:rPr>
        <w:t>ledy</w:t>
      </w:r>
      <w:r w:rsidRPr="00E923A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en-US"/>
        </w:rPr>
        <w:t>svetlana</w:t>
      </w:r>
      <w:r w:rsidRPr="00E923A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en-US"/>
        </w:rPr>
        <w:t>dor</w:t>
      </w:r>
      <w:r w:rsidRPr="00E923AC">
        <w:rPr>
          <w:rFonts w:ascii="Times New Roman" w:eastAsia="Times New Roman" w:hAnsi="Times New Roman" w:cs="Times New Roman"/>
          <w:sz w:val="28"/>
          <w:szCs w:val="28"/>
        </w:rPr>
        <w:t>@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en-US"/>
        </w:rPr>
        <w:t>yandex</w:t>
      </w:r>
      <w:r w:rsidRPr="00E923A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</w:p>
    <w:p w:rsidR="00DF11A0" w:rsidRPr="00E923AC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E923AC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E923AC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E923AC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56FF" w:rsidRPr="009B56FF" w:rsidRDefault="009B56FF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widowControl w:val="0"/>
        <w:numPr>
          <w:ilvl w:val="0"/>
          <w:numId w:val="3"/>
        </w:num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kern w:val="5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bCs/>
          <w:i/>
          <w:kern w:val="5"/>
          <w:sz w:val="28"/>
          <w:szCs w:val="28"/>
        </w:rPr>
        <w:lastRenderedPageBreak/>
        <w:t>Информационный блок</w:t>
      </w:r>
    </w:p>
    <w:p w:rsidR="00DF11A0" w:rsidRPr="00DF11A0" w:rsidRDefault="00DF11A0" w:rsidP="00DF11A0">
      <w:pPr>
        <w:widowControl w:val="0"/>
        <w:numPr>
          <w:ilvl w:val="1"/>
          <w:numId w:val="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5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bCs/>
          <w:kern w:val="5"/>
          <w:sz w:val="28"/>
          <w:szCs w:val="28"/>
        </w:rPr>
        <w:t>Название темы опыта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ab/>
        <w:t>Игры и игровые упражнения  для автоматизации поставленных звуков у детей старшего дошкольного возраста</w:t>
      </w:r>
      <w:r w:rsidR="009B56FF">
        <w:rPr>
          <w:rFonts w:ascii="Times New Roman" w:eastAsia="Times New Roman" w:hAnsi="Times New Roman" w:cs="Times New Roman"/>
          <w:sz w:val="28"/>
          <w:szCs w:val="28"/>
        </w:rPr>
        <w:t xml:space="preserve"> с общим недоразвитием речи</w:t>
      </w:r>
    </w:p>
    <w:p w:rsidR="00F62754" w:rsidRPr="00F62754" w:rsidRDefault="00DF11A0" w:rsidP="00F62754">
      <w:pPr>
        <w:widowControl w:val="0"/>
        <w:numPr>
          <w:ilvl w:val="1"/>
          <w:numId w:val="4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5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bCs/>
          <w:kern w:val="5"/>
          <w:sz w:val="28"/>
          <w:szCs w:val="28"/>
        </w:rPr>
        <w:t>Актуальность опыта</w:t>
      </w:r>
    </w:p>
    <w:p w:rsidR="00F62754" w:rsidRPr="00DF11A0" w:rsidRDefault="00F62754" w:rsidP="00F627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Своевременное овладение правильной, чистой речью имеет важное значение для формирования полноценной личности. Человек с хорошо развитой речью легко вступает в общение, он может понятно выражать свои мысли и желания, задавать вопросы, договариваться о совместной деятельности. Правильная, хорошо развитая речь является одним из основных показателей готовности ребенка к успешному обучению в школе. Недостатки речи могут привести к неуспеваемости, породить неуверенность ребенка в своих силах, а это будет иметь далеко идущие негативные последствия. Трудности в произношении часто влияют на самооценку воспитанника и его положение в детском коллективе. Плохо говорящие дети постепенно начинают осознавать свой недостаток, тогда становятся молчаливыми, застенчивыми, необщительными.</w:t>
      </w:r>
      <w:r w:rsidR="0082016B" w:rsidRPr="0082016B">
        <w:rPr>
          <w:rFonts w:eastAsia="Calibri"/>
          <w:color w:val="0D0D0D" w:themeColor="text1" w:themeTint="F2"/>
          <w:sz w:val="28"/>
          <w:szCs w:val="28"/>
          <w:lang w:eastAsia="en-US"/>
        </w:rPr>
        <w:t xml:space="preserve"> </w:t>
      </w:r>
      <w:r w:rsidR="0082016B">
        <w:rPr>
          <w:rFonts w:eastAsia="Calibri"/>
          <w:color w:val="0D0D0D" w:themeColor="text1" w:themeTint="F2"/>
          <w:sz w:val="28"/>
          <w:szCs w:val="28"/>
          <w:lang w:eastAsia="en-US"/>
        </w:rPr>
        <w:t>[5,с.3</w:t>
      </w:r>
      <w:r w:rsidR="0082016B" w:rsidRPr="00D9402A">
        <w:rPr>
          <w:rFonts w:eastAsia="Calibri"/>
          <w:color w:val="0D0D0D" w:themeColor="text1" w:themeTint="F2"/>
          <w:sz w:val="28"/>
          <w:szCs w:val="28"/>
          <w:lang w:eastAsia="en-US"/>
        </w:rPr>
        <w:t>4].</w:t>
      </w:r>
    </w:p>
    <w:p w:rsidR="00F62754" w:rsidRPr="00DF11A0" w:rsidRDefault="00F62754" w:rsidP="00F627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ab/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Игра – основной вид деятельности ребёнка дошкольного возраста. Через неё он познаёт окружающий мир, овладевает родным языком. Правильно и интересно организованная игра способствует не только развитию и исправлению речи, но и развитию ли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чности в целом. </w:t>
      </w:r>
      <w:r w:rsidR="0082016B" w:rsidRPr="00D9402A">
        <w:rPr>
          <w:rFonts w:eastAsia="Calibri"/>
          <w:color w:val="0D0D0D" w:themeColor="text1" w:themeTint="F2"/>
          <w:sz w:val="28"/>
          <w:szCs w:val="28"/>
          <w:lang w:eastAsia="en-US"/>
        </w:rPr>
        <w:t>[</w:t>
      </w:r>
      <w:r w:rsidR="0082016B">
        <w:rPr>
          <w:rFonts w:eastAsia="Calibri"/>
          <w:color w:val="0D0D0D" w:themeColor="text1" w:themeTint="F2"/>
          <w:sz w:val="28"/>
          <w:szCs w:val="28"/>
          <w:lang w:eastAsia="en-US"/>
        </w:rPr>
        <w:t>2, с.1</w:t>
      </w:r>
      <w:r w:rsidR="0082016B" w:rsidRPr="00D9402A">
        <w:rPr>
          <w:rFonts w:eastAsia="Calibri"/>
          <w:color w:val="0D0D0D" w:themeColor="text1" w:themeTint="F2"/>
          <w:sz w:val="28"/>
          <w:szCs w:val="28"/>
          <w:lang w:eastAsia="en-US"/>
        </w:rPr>
        <w:t xml:space="preserve">6]. 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В процессе игры и игровых упражнений 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снимается чувство ущемленности, скованности, преодолевается застенчивость, которые свойственны детям с нарушением речи. Во время игры у этих детей развивается инициативность.</w:t>
      </w:r>
    </w:p>
    <w:p w:rsidR="00F62754" w:rsidRPr="00DF11A0" w:rsidRDefault="00F62754" w:rsidP="00F627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>В игре ребёнок естественным образом обучается, решая коррекционные, образовательные и воспитательные задачи. Результативности этой работы можно достичь лишь в том случае, если она будет эмоционально приятной для воспитанника.</w:t>
      </w:r>
    </w:p>
    <w:p w:rsidR="00DF11A0" w:rsidRPr="00F62754" w:rsidRDefault="00F62754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lastRenderedPageBreak/>
        <w:tab/>
        <w:t>Я решила объединить процесс автоматизации звуков, зачастую длительный и однообразный, с игрой</w:t>
      </w: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.</w:t>
      </w:r>
    </w:p>
    <w:p w:rsidR="00DF11A0" w:rsidRPr="00DF11A0" w:rsidRDefault="00DF11A0" w:rsidP="00DF11A0">
      <w:pPr>
        <w:numPr>
          <w:ilvl w:val="1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</w:rPr>
        <w:t>Цель опыта</w:t>
      </w:r>
    </w:p>
    <w:p w:rsidR="00DF11A0" w:rsidRPr="00DF11A0" w:rsidRDefault="009B56FF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="00DF11A0" w:rsidRPr="00DF11A0">
        <w:rPr>
          <w:rFonts w:ascii="Times New Roman" w:eastAsia="Times New Roman" w:hAnsi="Times New Roman" w:cs="Times New Roman"/>
          <w:sz w:val="28"/>
          <w:szCs w:val="20"/>
        </w:rPr>
        <w:t>Ф</w:t>
      </w:r>
      <w:r w:rsidR="00DF11A0"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ормирование правильного произношения </w:t>
      </w:r>
      <w:r w:rsidR="00DF11A0" w:rsidRPr="00DF11A0">
        <w:rPr>
          <w:rFonts w:ascii="Times New Roman" w:eastAsia="Times New Roman" w:hAnsi="Times New Roman" w:cs="Times New Roman"/>
          <w:sz w:val="28"/>
          <w:szCs w:val="20"/>
        </w:rPr>
        <w:t xml:space="preserve">звуков </w:t>
      </w:r>
      <w:r w:rsidR="00DF11A0" w:rsidRPr="00DF11A0">
        <w:rPr>
          <w:rFonts w:ascii="Times New Roman" w:eastAsia="Times New Roman" w:hAnsi="Times New Roman" w:cs="Times New Roman"/>
          <w:sz w:val="28"/>
          <w:szCs w:val="28"/>
        </w:rPr>
        <w:t>у детей старшего дошкольного возраста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общим недоразвитием речи</w:t>
      </w:r>
      <w:r w:rsidR="00DF11A0"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путем использования игр и игровых упражнений.</w:t>
      </w:r>
      <w:r w:rsidR="00DF11A0" w:rsidRPr="00DF1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11A0" w:rsidRPr="00DF11A0" w:rsidRDefault="00DF11A0" w:rsidP="00DF11A0">
      <w:pPr>
        <w:numPr>
          <w:ilvl w:val="1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</w:rPr>
        <w:t>Задачи опыта</w:t>
      </w:r>
    </w:p>
    <w:p w:rsidR="00DF11A0" w:rsidRPr="00DF11A0" w:rsidRDefault="00DF11A0" w:rsidP="00DF11A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>И</w:t>
      </w:r>
      <w:r w:rsidRPr="00DF11A0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val="uk-UA"/>
        </w:rPr>
        <w:t xml:space="preserve">зучить и проанализировать научно-методическую, психолого-педагогическую литературу по использованию </w:t>
      </w:r>
      <w:r w:rsidR="00522550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>игр и игровых упражнений</w:t>
      </w:r>
      <w:r w:rsidRPr="00DF11A0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 xml:space="preserve"> в </w:t>
      </w:r>
      <w:r w:rsidR="00522550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</w:rPr>
        <w:t>ф</w:t>
      </w:r>
      <w:r w:rsidR="00522550"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ормировани</w:t>
      </w:r>
      <w:r w:rsidR="00522550">
        <w:rPr>
          <w:rFonts w:ascii="Times New Roman" w:eastAsia="Times New Roman" w:hAnsi="Times New Roman" w:cs="Times New Roman"/>
          <w:sz w:val="28"/>
          <w:szCs w:val="20"/>
          <w:lang w:val="uk-UA"/>
        </w:rPr>
        <w:t>и</w:t>
      </w:r>
      <w:r w:rsidR="00522550"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правильного произношения </w:t>
      </w:r>
      <w:r w:rsidR="00522550" w:rsidRPr="00DF11A0">
        <w:rPr>
          <w:rFonts w:ascii="Times New Roman" w:eastAsia="Times New Roman" w:hAnsi="Times New Roman" w:cs="Times New Roman"/>
          <w:sz w:val="28"/>
          <w:szCs w:val="20"/>
        </w:rPr>
        <w:t xml:space="preserve">звуков </w:t>
      </w:r>
      <w:r w:rsidR="00522550" w:rsidRPr="00DF11A0">
        <w:rPr>
          <w:rFonts w:ascii="Times New Roman" w:eastAsia="Times New Roman" w:hAnsi="Times New Roman" w:cs="Times New Roman"/>
          <w:sz w:val="28"/>
          <w:szCs w:val="28"/>
        </w:rPr>
        <w:t>у детей старшего дошкольного возраста</w:t>
      </w:r>
      <w:r w:rsidR="00E923AC">
        <w:rPr>
          <w:rFonts w:ascii="Times New Roman" w:eastAsia="Times New Roman" w:hAnsi="Times New Roman" w:cs="Times New Roman"/>
          <w:sz w:val="28"/>
          <w:szCs w:val="28"/>
        </w:rPr>
        <w:t xml:space="preserve"> с общим недоразвитием речи</w:t>
      </w:r>
    </w:p>
    <w:p w:rsidR="00DF11A0" w:rsidRPr="00DF11A0" w:rsidRDefault="00F62754" w:rsidP="00DF11A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/>
        </w:rPr>
        <w:t>Изучить методы и приемы</w:t>
      </w:r>
      <w:r w:rsidR="00DF11A0"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автоматизации звуков.</w:t>
      </w:r>
    </w:p>
    <w:p w:rsidR="00DF11A0" w:rsidRPr="00DF11A0" w:rsidRDefault="00DF11A0" w:rsidP="00DF11A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Созда</w:t>
      </w:r>
      <w:r w:rsidRPr="00DF11A0">
        <w:rPr>
          <w:rFonts w:ascii="Times New Roman" w:eastAsia="Times New Roman" w:hAnsi="Times New Roman" w:cs="Times New Roman"/>
          <w:sz w:val="28"/>
          <w:szCs w:val="20"/>
        </w:rPr>
        <w:t>ть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картотеки игр и игровых упражнений на закрепление </w:t>
      </w:r>
      <w:r w:rsidR="00691BC3">
        <w:rPr>
          <w:rFonts w:ascii="Times New Roman" w:eastAsia="Times New Roman" w:hAnsi="Times New Roman" w:cs="Times New Roman"/>
          <w:sz w:val="28"/>
          <w:szCs w:val="20"/>
          <w:lang w:val="uk-UA"/>
        </w:rPr>
        <w:t>поставленных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звуков на печатной основе</w:t>
      </w:r>
      <w:r w:rsidRPr="00DF11A0">
        <w:rPr>
          <w:rFonts w:ascii="Times New Roman" w:eastAsia="Times New Roman" w:hAnsi="Times New Roman" w:cs="Times New Roman"/>
          <w:sz w:val="28"/>
          <w:szCs w:val="20"/>
        </w:rPr>
        <w:t xml:space="preserve"> и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в электронном варианте (презентации 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en-US"/>
        </w:rPr>
        <w:t>Microsoft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en-US"/>
        </w:rPr>
        <w:t>PowerPoint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).</w:t>
      </w:r>
    </w:p>
    <w:p w:rsidR="00DF11A0" w:rsidRPr="00DF11A0" w:rsidRDefault="00DF11A0" w:rsidP="00DF11A0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>Внедрить в практику работы индивидуальные и групповые занятия с использованием игр и игровых упражнений</w:t>
      </w:r>
    </w:p>
    <w:p w:rsidR="00DF11A0" w:rsidRPr="00DF11A0" w:rsidRDefault="00DF11A0" w:rsidP="00DF11A0">
      <w:pPr>
        <w:numPr>
          <w:ilvl w:val="1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</w:rPr>
        <w:t>Длительность работы над опытом.</w:t>
      </w:r>
    </w:p>
    <w:p w:rsidR="00F62754" w:rsidRDefault="00DF11A0" w:rsidP="00691BC3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ab/>
        <w:t xml:space="preserve">Работа по данному направлению велась с 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201</w:t>
      </w:r>
      <w:r w:rsidR="00F6275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год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F62754">
        <w:rPr>
          <w:rFonts w:ascii="Times New Roman" w:eastAsia="Times New Roman" w:hAnsi="Times New Roman" w:cs="Times New Roman"/>
          <w:sz w:val="28"/>
          <w:szCs w:val="28"/>
        </w:rPr>
        <w:t xml:space="preserve"> С 2016 по 2017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год была изучена 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научно-методическая, психолого-педагогическая литература по использованию </w:t>
      </w:r>
      <w:r w:rsidR="00F62754">
        <w:rPr>
          <w:rFonts w:ascii="Times New Roman" w:eastAsia="Times New Roman" w:hAnsi="Times New Roman" w:cs="Times New Roman"/>
          <w:sz w:val="28"/>
          <w:szCs w:val="28"/>
        </w:rPr>
        <w:t>игр и игровых упражнений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у детей дошкольного возрас</w:t>
      </w:r>
      <w:r w:rsidR="00691BC3">
        <w:rPr>
          <w:rFonts w:ascii="Times New Roman" w:eastAsia="Times New Roman" w:hAnsi="Times New Roman" w:cs="Times New Roman"/>
          <w:sz w:val="28"/>
          <w:szCs w:val="28"/>
        </w:rPr>
        <w:t>та с нарушениями речи, проведена диагностика речевого развития.</w:t>
      </w:r>
      <w:r w:rsidR="009B56FF">
        <w:rPr>
          <w:rFonts w:ascii="Times New Roman" w:eastAsia="Times New Roman" w:hAnsi="Times New Roman" w:cs="Times New Roman"/>
          <w:sz w:val="28"/>
          <w:szCs w:val="28"/>
        </w:rPr>
        <w:t xml:space="preserve"> Подобран игровой материал для индивидуальных занятий,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разработаны планы-конспект</w:t>
      </w:r>
      <w:r w:rsidR="00F62754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9B56FF">
        <w:rPr>
          <w:rFonts w:ascii="Times New Roman" w:eastAsia="Times New Roman" w:hAnsi="Times New Roman" w:cs="Times New Roman"/>
          <w:sz w:val="28"/>
          <w:szCs w:val="28"/>
        </w:rPr>
        <w:t xml:space="preserve">групповых занятий, консультации для родителей и воспитателей дошкольного образования. </w:t>
      </w:r>
      <w:r w:rsidR="00F62754">
        <w:rPr>
          <w:rFonts w:ascii="Times New Roman" w:eastAsia="Times New Roman" w:hAnsi="Times New Roman" w:cs="Times New Roman"/>
          <w:sz w:val="28"/>
          <w:szCs w:val="28"/>
        </w:rPr>
        <w:t xml:space="preserve"> В 2017/2018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апробированы </w:t>
      </w:r>
      <w:r w:rsidR="00F62754">
        <w:rPr>
          <w:rFonts w:ascii="Times New Roman" w:eastAsia="Times New Roman" w:hAnsi="Times New Roman" w:cs="Times New Roman"/>
          <w:sz w:val="28"/>
          <w:szCs w:val="28"/>
        </w:rPr>
        <w:t xml:space="preserve">игры и игровые 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>упражнения в групповой</w:t>
      </w:r>
      <w:r w:rsidR="00F62754">
        <w:rPr>
          <w:rFonts w:ascii="Times New Roman" w:eastAsia="Times New Roman" w:hAnsi="Times New Roman" w:cs="Times New Roman"/>
          <w:sz w:val="28"/>
          <w:szCs w:val="28"/>
        </w:rPr>
        <w:t xml:space="preserve"> и индивидуальной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работе.</w:t>
      </w:r>
      <w:r w:rsidR="009B56FF" w:rsidRPr="009B56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9B56FF" w:rsidRPr="00D9402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Данный опыт был обобщён на</w:t>
      </w:r>
      <w:r w:rsidR="009B56FF" w:rsidRPr="00D9402A">
        <w:rPr>
          <w:rFonts w:ascii="Times New Roman" w:hAnsi="Times New Roman" w:cs="Times New Roman"/>
          <w:sz w:val="28"/>
          <w:szCs w:val="28"/>
        </w:rPr>
        <w:t xml:space="preserve">  педагогическом совете учреждения образования</w:t>
      </w:r>
      <w:r w:rsidR="009B56FF" w:rsidRPr="00D9402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691BC3" w:rsidRDefault="00691BC3" w:rsidP="00691BC3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91BC3" w:rsidRDefault="00691BC3" w:rsidP="00691BC3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91BC3" w:rsidRPr="00691BC3" w:rsidRDefault="00691BC3" w:rsidP="00691BC3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eastAsia="en-US"/>
        </w:rPr>
      </w:pPr>
    </w:p>
    <w:p w:rsidR="009B56FF" w:rsidRPr="009B56FF" w:rsidRDefault="00DF11A0" w:rsidP="009B56FF">
      <w:pPr>
        <w:numPr>
          <w:ilvl w:val="0"/>
          <w:numId w:val="4"/>
        </w:num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Описание технологии опыта</w:t>
      </w:r>
    </w:p>
    <w:p w:rsidR="009B56FF" w:rsidRPr="009B56FF" w:rsidRDefault="009B56FF" w:rsidP="009B56FF">
      <w:pPr>
        <w:numPr>
          <w:ilvl w:val="1"/>
          <w:numId w:val="4"/>
        </w:numPr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</w:rPr>
        <w:t>Ведущая идея опыта</w:t>
      </w:r>
      <w:r w:rsidRPr="009B56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7E38">
        <w:rPr>
          <w:rFonts w:ascii="Times New Roman" w:hAnsi="Times New Roman" w:cs="Times New Roman"/>
          <w:sz w:val="28"/>
          <w:szCs w:val="28"/>
        </w:rPr>
        <w:t xml:space="preserve">заключается в том,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3E45C9">
        <w:rPr>
          <w:rFonts w:ascii="Times New Roman" w:hAnsi="Times New Roman" w:cs="Times New Roman"/>
          <w:sz w:val="28"/>
          <w:szCs w:val="28"/>
        </w:rPr>
        <w:t>использовани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45C9">
        <w:rPr>
          <w:rFonts w:ascii="Times New Roman" w:hAnsi="Times New Roman" w:cs="Times New Roman"/>
          <w:sz w:val="28"/>
          <w:szCs w:val="28"/>
        </w:rPr>
        <w:t xml:space="preserve"> адаптированны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45C9">
        <w:rPr>
          <w:rFonts w:ascii="Times New Roman" w:hAnsi="Times New Roman" w:cs="Times New Roman"/>
          <w:sz w:val="28"/>
          <w:szCs w:val="28"/>
        </w:rPr>
        <w:t xml:space="preserve"> и систематизированны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45C9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 xml:space="preserve"> и игровых упражнений</w:t>
      </w:r>
      <w:r w:rsidRPr="003E4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детей старшего дошкольного возраста с общим недоразвитием речи</w:t>
      </w:r>
      <w:r w:rsidRPr="003E45C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будет способствовать автоматизации поставленных звуков.</w:t>
      </w:r>
    </w:p>
    <w:p w:rsidR="00F62754" w:rsidRPr="009B56FF" w:rsidRDefault="009B56FF" w:rsidP="009B56FF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Преодоление </w:t>
      </w:r>
      <w:r w:rsidR="00F62754" w:rsidRPr="009B56FF">
        <w:rPr>
          <w:rFonts w:ascii="Times New Roman" w:eastAsia="Times New Roman" w:hAnsi="Times New Roman" w:cs="Times New Roman"/>
          <w:sz w:val="28"/>
          <w:szCs w:val="28"/>
        </w:rPr>
        <w:t>нарушений звукопроизношения у дошкольников имеет огромное значение в подготовке детей к школьному обучению. Важно помнить, что нарушения звукопроизношения могут способствовать формированию комплекса неполноценности, возникновению трудностей в общении.</w:t>
      </w:r>
      <w:r w:rsidR="00E923AC" w:rsidRPr="00E923AC">
        <w:rPr>
          <w:rFonts w:ascii="Times New Roman" w:eastAsia="Times New Roman" w:hAnsi="Times New Roman" w:cs="Times New Roman"/>
          <w:color w:val="FF0000"/>
          <w:sz w:val="28"/>
          <w:szCs w:val="20"/>
          <w:lang w:val="uk-UA"/>
        </w:rPr>
        <w:t xml:space="preserve"> </w:t>
      </w:r>
      <w:r w:rsidR="0082016B">
        <w:rPr>
          <w:rFonts w:eastAsia="Calibri"/>
          <w:color w:val="0D0D0D" w:themeColor="text1" w:themeTint="F2"/>
          <w:sz w:val="28"/>
          <w:szCs w:val="28"/>
          <w:lang w:eastAsia="en-US"/>
        </w:rPr>
        <w:t>[6,с.5</w:t>
      </w:r>
      <w:r w:rsidR="0082016B" w:rsidRPr="00D9402A">
        <w:rPr>
          <w:rFonts w:eastAsia="Calibri"/>
          <w:color w:val="0D0D0D" w:themeColor="text1" w:themeTint="F2"/>
          <w:sz w:val="28"/>
          <w:szCs w:val="28"/>
          <w:lang w:eastAsia="en-US"/>
        </w:rPr>
        <w:t xml:space="preserve">]. </w:t>
      </w:r>
      <w:r w:rsidR="00E923AC" w:rsidRPr="00E923AC">
        <w:rPr>
          <w:rFonts w:ascii="Times New Roman" w:eastAsia="Times New Roman" w:hAnsi="Times New Roman" w:cs="Times New Roman"/>
          <w:color w:val="FF0000"/>
          <w:sz w:val="28"/>
          <w:szCs w:val="20"/>
          <w:lang w:val="uk-UA"/>
        </w:rPr>
        <w:t xml:space="preserve">   </w:t>
      </w:r>
    </w:p>
    <w:p w:rsidR="00F62754" w:rsidRPr="00096C2C" w:rsidRDefault="00F62754" w:rsidP="00F627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96C2C">
        <w:rPr>
          <w:rFonts w:ascii="Times New Roman" w:eastAsia="Times New Roman" w:hAnsi="Times New Roman" w:cs="Times New Roman"/>
          <w:sz w:val="28"/>
          <w:szCs w:val="28"/>
        </w:rPr>
        <w:t>Так, при устранении недостатков в произношении того или иного звука необходимо придерживаться строгой последовательности этапов логопедической работы:</w:t>
      </w:r>
    </w:p>
    <w:p w:rsidR="00F62754" w:rsidRPr="00096C2C" w:rsidRDefault="00F62754" w:rsidP="00F627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C2C">
        <w:rPr>
          <w:rFonts w:ascii="Times New Roman" w:eastAsia="Times New Roman" w:hAnsi="Times New Roman" w:cs="Times New Roman"/>
          <w:sz w:val="28"/>
          <w:szCs w:val="28"/>
        </w:rPr>
        <w:t>1. Развитие слухового внимания и фонематического восприятия формируемого звука.</w:t>
      </w:r>
    </w:p>
    <w:p w:rsidR="00F62754" w:rsidRPr="00096C2C" w:rsidRDefault="00F62754" w:rsidP="00F627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C2C">
        <w:rPr>
          <w:rFonts w:ascii="Times New Roman" w:eastAsia="Times New Roman" w:hAnsi="Times New Roman" w:cs="Times New Roman"/>
          <w:sz w:val="28"/>
          <w:szCs w:val="28"/>
        </w:rPr>
        <w:t>2. Артикуляционная гимнастика.</w:t>
      </w:r>
    </w:p>
    <w:p w:rsidR="00F62754" w:rsidRPr="00096C2C" w:rsidRDefault="00F62754" w:rsidP="00F627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C2C">
        <w:rPr>
          <w:rFonts w:ascii="Times New Roman" w:eastAsia="Times New Roman" w:hAnsi="Times New Roman" w:cs="Times New Roman"/>
          <w:sz w:val="28"/>
          <w:szCs w:val="28"/>
        </w:rPr>
        <w:t>3. Постановка звука.</w:t>
      </w:r>
    </w:p>
    <w:p w:rsidR="00F62754" w:rsidRPr="00096C2C" w:rsidRDefault="00F62754" w:rsidP="00F627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C2C">
        <w:rPr>
          <w:rFonts w:ascii="Times New Roman" w:eastAsia="Times New Roman" w:hAnsi="Times New Roman" w:cs="Times New Roman"/>
          <w:sz w:val="28"/>
          <w:szCs w:val="28"/>
        </w:rPr>
        <w:t>4. Автоматизация звука.</w:t>
      </w:r>
    </w:p>
    <w:p w:rsidR="00F62754" w:rsidRPr="00096C2C" w:rsidRDefault="00F62754" w:rsidP="00F627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C2C">
        <w:rPr>
          <w:rFonts w:ascii="Times New Roman" w:eastAsia="Times New Roman" w:hAnsi="Times New Roman" w:cs="Times New Roman"/>
          <w:sz w:val="28"/>
          <w:szCs w:val="28"/>
        </w:rPr>
        <w:t>5. Дифференциация формируемого и смешиваемого звука в произношении.</w:t>
      </w:r>
      <w:r w:rsidR="00E923AC" w:rsidRPr="00E923AC">
        <w:rPr>
          <w:rFonts w:ascii="Times New Roman" w:eastAsia="Times New Roman" w:hAnsi="Times New Roman" w:cs="Times New Roman"/>
          <w:color w:val="FF0000"/>
          <w:sz w:val="28"/>
          <w:szCs w:val="20"/>
          <w:lang w:val="uk-UA"/>
        </w:rPr>
        <w:t xml:space="preserve"> </w:t>
      </w:r>
      <w:r w:rsidR="0082016B">
        <w:rPr>
          <w:rFonts w:eastAsia="Calibri"/>
          <w:color w:val="0D0D0D" w:themeColor="text1" w:themeTint="F2"/>
          <w:sz w:val="28"/>
          <w:szCs w:val="28"/>
          <w:lang w:eastAsia="en-US"/>
        </w:rPr>
        <w:t>[3,с.13</w:t>
      </w:r>
      <w:r w:rsidR="0082016B" w:rsidRPr="00D9402A">
        <w:rPr>
          <w:rFonts w:eastAsia="Calibri"/>
          <w:color w:val="0D0D0D" w:themeColor="text1" w:themeTint="F2"/>
          <w:sz w:val="28"/>
          <w:szCs w:val="28"/>
          <w:lang w:eastAsia="en-US"/>
        </w:rPr>
        <w:t xml:space="preserve">6]. </w:t>
      </w:r>
      <w:r w:rsidR="00E923AC" w:rsidRPr="00E923AC">
        <w:rPr>
          <w:rFonts w:ascii="Times New Roman" w:eastAsia="Times New Roman" w:hAnsi="Times New Roman" w:cs="Times New Roman"/>
          <w:color w:val="FF0000"/>
          <w:sz w:val="28"/>
          <w:szCs w:val="20"/>
          <w:lang w:val="uk-UA"/>
        </w:rPr>
        <w:t xml:space="preserve">  </w:t>
      </w:r>
    </w:p>
    <w:p w:rsidR="00F62754" w:rsidRPr="00096C2C" w:rsidRDefault="00F62754" w:rsidP="00F627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96C2C">
        <w:rPr>
          <w:rFonts w:ascii="Times New Roman" w:eastAsia="Times New Roman" w:hAnsi="Times New Roman" w:cs="Times New Roman"/>
          <w:sz w:val="28"/>
          <w:szCs w:val="28"/>
        </w:rPr>
        <w:t>При постановке зв</w:t>
      </w:r>
      <w:r>
        <w:rPr>
          <w:rFonts w:ascii="Times New Roman" w:eastAsia="Times New Roman" w:hAnsi="Times New Roman" w:cs="Times New Roman"/>
          <w:sz w:val="28"/>
          <w:szCs w:val="28"/>
        </w:rPr>
        <w:t>уков следует широко использую</w:t>
      </w:r>
      <w:r w:rsidRPr="00096C2C">
        <w:rPr>
          <w:rFonts w:ascii="Times New Roman" w:eastAsia="Times New Roman" w:hAnsi="Times New Roman" w:cs="Times New Roman"/>
          <w:sz w:val="28"/>
          <w:szCs w:val="28"/>
        </w:rPr>
        <w:t xml:space="preserve"> опору на различные анализаторы (слуховой, зрительный, кожный и двигательный), облегчающую воспроизведение требуемой артикуляции по образцу и контроль над ней.</w:t>
      </w:r>
      <w:r w:rsidR="00691B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6C2C">
        <w:rPr>
          <w:rFonts w:ascii="Times New Roman" w:eastAsia="Times New Roman" w:hAnsi="Times New Roman" w:cs="Times New Roman"/>
          <w:sz w:val="28"/>
          <w:szCs w:val="28"/>
        </w:rPr>
        <w:t>По мере автоматизации навыков правильного произношения звука необходимость в зрительном контроле отпадает. Дальнейшая работа ведется с опорой на слуховой и кинестетический самоконтроль.</w:t>
      </w:r>
    </w:p>
    <w:p w:rsidR="00F62754" w:rsidRPr="00BB50BB" w:rsidRDefault="00F62754" w:rsidP="00F627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B50BB">
        <w:rPr>
          <w:rFonts w:ascii="Times New Roman" w:eastAsia="Times New Roman" w:hAnsi="Times New Roman" w:cs="Times New Roman"/>
          <w:sz w:val="28"/>
          <w:szCs w:val="28"/>
        </w:rPr>
        <w:t>Работая на протяжении ряда лет с детьми, страдающими общим недоразвитием речи (ОНР), я сталкивалась с тем, что стандартные методы в работе по автоматизации звуков не приносят желаемых результатов.</w:t>
      </w:r>
      <w:r w:rsidR="009B56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50BB">
        <w:rPr>
          <w:rFonts w:ascii="Times New Roman" w:eastAsia="Times New Roman" w:hAnsi="Times New Roman" w:cs="Times New Roman"/>
          <w:sz w:val="28"/>
          <w:szCs w:val="28"/>
        </w:rPr>
        <w:t xml:space="preserve">Поэтому </w:t>
      </w:r>
      <w:r w:rsidRPr="00BB50BB">
        <w:rPr>
          <w:rFonts w:ascii="Times New Roman" w:eastAsia="Times New Roman" w:hAnsi="Times New Roman" w:cs="Times New Roman"/>
          <w:sz w:val="28"/>
          <w:szCs w:val="28"/>
        </w:rPr>
        <w:lastRenderedPageBreak/>
        <w:t>необходим квалифицированный и творческий подход в процессе коррекционной работы.</w:t>
      </w:r>
    </w:p>
    <w:p w:rsidR="00DF11A0" w:rsidRPr="00DF11A0" w:rsidRDefault="00DF11A0" w:rsidP="00DF11A0">
      <w:pPr>
        <w:numPr>
          <w:ilvl w:val="1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</w:rPr>
        <w:t>Описание сути опыта</w:t>
      </w:r>
    </w:p>
    <w:p w:rsidR="00F62754" w:rsidRPr="00BB50BB" w:rsidRDefault="009B56FF" w:rsidP="00F627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="00F62754" w:rsidRPr="00BB50BB">
        <w:rPr>
          <w:rFonts w:ascii="Times New Roman" w:eastAsia="Times New Roman" w:hAnsi="Times New Roman" w:cs="Times New Roman"/>
          <w:sz w:val="28"/>
          <w:szCs w:val="28"/>
        </w:rPr>
        <w:t>Поскольку процесс автоматизации звуков речи у детей протекает достаточно сложно, необходимо всеми возможными способами облегчить детям работу по введению нового звука в речь. Как сделать занятия по автоматизации звуков интересными, разнообразными и в то же время продуктивными для ребенка? Мы часто задаем себе вопрос. Ведь хочется увлечь своего воспитанника, удивить его, вызвать положительные эмоции, а не просто сухо проговаривать материал.</w:t>
      </w:r>
    </w:p>
    <w:p w:rsidR="00F62754" w:rsidRPr="00BB50BB" w:rsidRDefault="00F62754" w:rsidP="00F627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B50BB">
        <w:rPr>
          <w:rFonts w:ascii="Times New Roman" w:eastAsia="Times New Roman" w:hAnsi="Times New Roman" w:cs="Times New Roman"/>
          <w:sz w:val="28"/>
          <w:szCs w:val="28"/>
        </w:rPr>
        <w:t>С этим в дошкольном возрасте прекрасно справится игра, поскольку в ней дети охотно, легко и быстро, часто незаметно для себя, усваивают правильное произношение звуков, на что вне игры потребовалось бы намного больше времени и сил. Игра – одна из форм практического мышления, деятельность, носящая познавательный характер.</w:t>
      </w:r>
      <w:r w:rsidR="0082016B">
        <w:rPr>
          <w:rFonts w:eastAsia="Calibri"/>
          <w:color w:val="0D0D0D" w:themeColor="text1" w:themeTint="F2"/>
          <w:sz w:val="28"/>
          <w:szCs w:val="28"/>
          <w:lang w:eastAsia="en-US"/>
        </w:rPr>
        <w:t>[1,с.1</w:t>
      </w:r>
      <w:r w:rsidR="0082016B" w:rsidRPr="00D9402A">
        <w:rPr>
          <w:rFonts w:eastAsia="Calibri"/>
          <w:color w:val="0D0D0D" w:themeColor="text1" w:themeTint="F2"/>
          <w:sz w:val="28"/>
          <w:szCs w:val="28"/>
          <w:lang w:eastAsia="en-US"/>
        </w:rPr>
        <w:t xml:space="preserve">6]. </w:t>
      </w:r>
      <w:r w:rsidRPr="00BB50BB">
        <w:rPr>
          <w:rFonts w:ascii="Times New Roman" w:eastAsia="Times New Roman" w:hAnsi="Times New Roman" w:cs="Times New Roman"/>
          <w:sz w:val="28"/>
          <w:szCs w:val="28"/>
        </w:rPr>
        <w:t xml:space="preserve">Такая лёгкость образования речевых рефлексов в игре обуславливается эмоциональностью ребёнка. Поэтому игры должны занимать большое место при автоматизации звуков, которая требует множество повторений, что утомляет детей и надоедает им. Во избежание этого игры должны быть разнообразными. В одни из них играет с ребёнком </w:t>
      </w:r>
      <w:r w:rsidR="0082016B">
        <w:rPr>
          <w:rFonts w:ascii="Times New Roman" w:eastAsia="Times New Roman" w:hAnsi="Times New Roman" w:cs="Times New Roman"/>
          <w:sz w:val="28"/>
          <w:szCs w:val="28"/>
        </w:rPr>
        <w:t>учитель-дефектолог (Приложение 1)</w:t>
      </w:r>
      <w:r w:rsidRPr="00BB50BB">
        <w:rPr>
          <w:rFonts w:ascii="Times New Roman" w:eastAsia="Times New Roman" w:hAnsi="Times New Roman" w:cs="Times New Roman"/>
          <w:sz w:val="28"/>
          <w:szCs w:val="28"/>
        </w:rPr>
        <w:t>, в другие – воспитатель</w:t>
      </w:r>
      <w:r w:rsidR="0082016B">
        <w:rPr>
          <w:rFonts w:ascii="Times New Roman" w:eastAsia="Times New Roman" w:hAnsi="Times New Roman" w:cs="Times New Roman"/>
          <w:sz w:val="28"/>
          <w:szCs w:val="28"/>
        </w:rPr>
        <w:t xml:space="preserve"> (Приложение 4)</w:t>
      </w:r>
      <w:r w:rsidRPr="00BB50BB">
        <w:rPr>
          <w:rFonts w:ascii="Times New Roman" w:eastAsia="Times New Roman" w:hAnsi="Times New Roman" w:cs="Times New Roman"/>
          <w:sz w:val="28"/>
          <w:szCs w:val="28"/>
        </w:rPr>
        <w:t>, в третьи – родители.</w:t>
      </w:r>
      <w:r w:rsidRPr="00D45D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r w:rsidR="0082016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62754" w:rsidRPr="00BB50BB" w:rsidRDefault="00F62754" w:rsidP="00F627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B50BB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игр </w:t>
      </w:r>
      <w:r w:rsidR="00522550">
        <w:rPr>
          <w:rFonts w:ascii="Times New Roman" w:eastAsia="Times New Roman" w:hAnsi="Times New Roman" w:cs="Times New Roman"/>
          <w:sz w:val="28"/>
          <w:szCs w:val="28"/>
        </w:rPr>
        <w:t xml:space="preserve">и игровых упражнений </w:t>
      </w:r>
      <w:r w:rsidRPr="00BB50BB">
        <w:rPr>
          <w:rFonts w:ascii="Times New Roman" w:eastAsia="Times New Roman" w:hAnsi="Times New Roman" w:cs="Times New Roman"/>
          <w:sz w:val="28"/>
          <w:szCs w:val="28"/>
        </w:rPr>
        <w:t>необходимо учитывать индивидуальные особенности детей, элементы занимательности, интерес к ее содержанию и ясность цели.</w:t>
      </w:r>
    </w:p>
    <w:p w:rsidR="00F62754" w:rsidRPr="00BB50BB" w:rsidRDefault="00F62754" w:rsidP="00F627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B50BB">
        <w:rPr>
          <w:rFonts w:ascii="Times New Roman" w:eastAsia="Times New Roman" w:hAnsi="Times New Roman" w:cs="Times New Roman"/>
          <w:sz w:val="28"/>
          <w:szCs w:val="28"/>
        </w:rPr>
        <w:t>Работая с детьми, имеющими общее недоразвитие речи, основными звуками, которые чаще других нарушаются у детей, являются свистящие, шипящие, соноры и аффрикаты, я расписала игровой комплекс по автоматизации звуков именно для них.</w:t>
      </w:r>
    </w:p>
    <w:p w:rsidR="0082016B" w:rsidRPr="009B56FF" w:rsidRDefault="00F62754" w:rsidP="0082016B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BB50BB">
        <w:rPr>
          <w:rFonts w:ascii="Times New Roman" w:eastAsia="Times New Roman" w:hAnsi="Times New Roman" w:cs="Times New Roman"/>
          <w:sz w:val="28"/>
          <w:szCs w:val="28"/>
        </w:rPr>
        <w:t>Каждого из родителей необходимо нацелить на систематическую, длительную работу с ребенком. Напомнить, что четкая и правильная речь нужна ребенку на протяжении всей его жизни, а скорректировать недостатки предпочтительнее в детском возрасте – всему свое время.</w:t>
      </w:r>
      <w:r w:rsidRPr="00BB50BB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2016B">
        <w:rPr>
          <w:rFonts w:ascii="Times New Roman" w:hAnsi="Times New Roman" w:cs="Times New Roman"/>
          <w:sz w:val="28"/>
        </w:rPr>
        <w:tab/>
        <w:t xml:space="preserve">Большую работу провожу и с родителями. В основном это индивидуальные консультации (Приложение 3), семинары-практикумы, </w:t>
      </w:r>
      <w:r w:rsidR="0082016B" w:rsidRPr="00D9402A">
        <w:rPr>
          <w:rFonts w:ascii="Times New Roman" w:hAnsi="Times New Roman" w:cs="Times New Roman"/>
          <w:sz w:val="28"/>
          <w:szCs w:val="28"/>
        </w:rPr>
        <w:t xml:space="preserve"> видеосъемка элементов коррекционных занятий, выступления на родительских собраниях, консультации</w:t>
      </w:r>
      <w:r w:rsidR="0082016B">
        <w:rPr>
          <w:rFonts w:ascii="Times New Roman" w:hAnsi="Times New Roman" w:cs="Times New Roman"/>
          <w:sz w:val="28"/>
          <w:szCs w:val="28"/>
        </w:rPr>
        <w:t xml:space="preserve"> </w:t>
      </w:r>
      <w:r w:rsidR="00691BC3">
        <w:rPr>
          <w:rFonts w:ascii="Times New Roman" w:hAnsi="Times New Roman" w:cs="Times New Roman"/>
          <w:sz w:val="28"/>
          <w:szCs w:val="28"/>
        </w:rPr>
        <w:t xml:space="preserve">, </w:t>
      </w:r>
      <w:r w:rsidR="0082016B" w:rsidRPr="00D9402A">
        <w:rPr>
          <w:rFonts w:ascii="Times New Roman" w:hAnsi="Times New Roman" w:cs="Times New Roman"/>
          <w:sz w:val="28"/>
          <w:szCs w:val="28"/>
        </w:rPr>
        <w:t>размещенные на сайте учреждения, на информационном стенде в группе. Эти формы работы позволяют привлечь внимание  родителей к данной проблеме и повысить их ком</w:t>
      </w:r>
      <w:r w:rsidR="0082016B">
        <w:rPr>
          <w:rFonts w:ascii="Times New Roman" w:hAnsi="Times New Roman" w:cs="Times New Roman"/>
          <w:sz w:val="28"/>
          <w:szCs w:val="28"/>
        </w:rPr>
        <w:t>петентность</w:t>
      </w:r>
      <w:r w:rsidR="0082016B" w:rsidRPr="00D9402A">
        <w:rPr>
          <w:rFonts w:ascii="Times New Roman" w:hAnsi="Times New Roman" w:cs="Times New Roman"/>
          <w:sz w:val="28"/>
          <w:szCs w:val="28"/>
        </w:rPr>
        <w:t>.</w:t>
      </w:r>
      <w:r w:rsidR="0082016B">
        <w:rPr>
          <w:rFonts w:ascii="Times New Roman" w:hAnsi="Times New Roman" w:cs="Times New Roman"/>
          <w:sz w:val="28"/>
        </w:rPr>
        <w:t xml:space="preserve"> В беседах с родителями даю советы по организации речевого общения с ребенком и разъясняю требования, предъявляемые к его речи.</w:t>
      </w:r>
      <w:r w:rsidR="0082016B" w:rsidRPr="00A747F0">
        <w:rPr>
          <w:rFonts w:ascii="Times New Roman" w:hAnsi="Times New Roman" w:cs="Times New Roman"/>
          <w:sz w:val="28"/>
        </w:rPr>
        <w:t xml:space="preserve"> </w:t>
      </w:r>
      <w:r w:rsidR="0082016B">
        <w:rPr>
          <w:rFonts w:ascii="Times New Roman" w:hAnsi="Times New Roman" w:cs="Times New Roman"/>
          <w:sz w:val="28"/>
        </w:rPr>
        <w:t>Раздавая папки с домашними заданиями, объясняю их суть, при необходимости привлекая детей: предлагаю им выполнить то или иное упражнение.</w:t>
      </w:r>
    </w:p>
    <w:p w:rsidR="00F62754" w:rsidRPr="00BB50BB" w:rsidRDefault="0082016B" w:rsidP="008201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  <w:t>Знакомлю родителей с дидактическим материалом, играми</w:t>
      </w:r>
      <w:r w:rsidR="00691BC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(приложение 5), с новинками литературы по данной теме, обращая их внимание на информацию сайта dcrr1</w:t>
      </w:r>
      <w:r w:rsidRPr="00BA271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Предлагаю им игровой материал для занятий в домашних условия на электронном носителе. В родительском уголке помещается информация с домашними заданиями на неделю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DF11A0" w:rsidRPr="00DF11A0" w:rsidRDefault="00DF11A0" w:rsidP="00DF11A0">
      <w:pPr>
        <w:numPr>
          <w:ilvl w:val="1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</w:rPr>
        <w:t>Результативность и эффективность опыта</w:t>
      </w:r>
    </w:p>
    <w:p w:rsidR="009B56FF" w:rsidRPr="0082016B" w:rsidRDefault="009B56FF" w:rsidP="009B56FF">
      <w:pPr>
        <w:pStyle w:val="a6"/>
        <w:spacing w:line="360" w:lineRule="auto"/>
        <w:ind w:left="0"/>
        <w:rPr>
          <w:color w:val="0D0D0D" w:themeColor="text1" w:themeTint="F2"/>
          <w:szCs w:val="28"/>
          <w:u w:val="single"/>
        </w:rPr>
      </w:pPr>
      <w:r>
        <w:rPr>
          <w:color w:val="0D0D0D" w:themeColor="text1" w:themeTint="F2"/>
          <w:szCs w:val="28"/>
          <w:lang w:val="ru-RU"/>
        </w:rPr>
        <w:tab/>
      </w:r>
      <w:r w:rsidRPr="009B56FF">
        <w:rPr>
          <w:color w:val="0D0D0D" w:themeColor="text1" w:themeTint="F2"/>
          <w:szCs w:val="28"/>
        </w:rPr>
        <w:t>Для оценки результативности и эффективности опыта было проведено диагностическое обследование</w:t>
      </w:r>
      <w:r w:rsidR="0082016B">
        <w:rPr>
          <w:color w:val="0D0D0D" w:themeColor="text1" w:themeTint="F2"/>
          <w:szCs w:val="28"/>
          <w:lang w:val="ru-RU"/>
        </w:rPr>
        <w:t xml:space="preserve">, заполнены и проанализированы "Карты динамики речевого развития" </w:t>
      </w:r>
      <w:r w:rsidR="0082016B" w:rsidRPr="0082016B">
        <w:rPr>
          <w:color w:val="0D0D0D" w:themeColor="text1" w:themeTint="F2"/>
          <w:szCs w:val="28"/>
          <w:lang w:val="ru-RU"/>
        </w:rPr>
        <w:t>(</w:t>
      </w:r>
      <w:r w:rsidR="0082016B" w:rsidRPr="0082016B">
        <w:rPr>
          <w:color w:val="0D0D0D" w:themeColor="text1" w:themeTint="F2"/>
          <w:szCs w:val="28"/>
        </w:rPr>
        <w:t>Баль, Н.Н., Дроздова, Н.В. Логопедическая работа с детьми дошкольного возраста с тяжелыми нарушениями речи. – Ми</w:t>
      </w:r>
      <w:r w:rsidR="0082016B">
        <w:rPr>
          <w:color w:val="0D0D0D" w:themeColor="text1" w:themeTint="F2"/>
          <w:szCs w:val="28"/>
        </w:rPr>
        <w:t>нск: Адукацыя i выхаванне, 2010</w:t>
      </w:r>
      <w:r w:rsidR="0082016B">
        <w:rPr>
          <w:color w:val="0D0D0D" w:themeColor="text1" w:themeTint="F2"/>
          <w:szCs w:val="28"/>
          <w:lang w:val="ru-RU"/>
        </w:rPr>
        <w:t xml:space="preserve">). </w:t>
      </w:r>
      <w:r w:rsidRPr="009B56FF">
        <w:rPr>
          <w:color w:val="0D0D0D" w:themeColor="text1" w:themeTint="F2"/>
          <w:szCs w:val="28"/>
        </w:rPr>
        <w:t xml:space="preserve">В </w:t>
      </w:r>
      <w:r w:rsidRPr="009B56FF">
        <w:rPr>
          <w:szCs w:val="28"/>
        </w:rPr>
        <w:t xml:space="preserve"> сравнительной диаграмме результатов диагностики  (начало и конец учебного года) </w:t>
      </w:r>
      <w:r w:rsidRPr="009B56FF">
        <w:rPr>
          <w:color w:val="0D0D0D" w:themeColor="text1" w:themeTint="F2"/>
          <w:szCs w:val="28"/>
        </w:rPr>
        <w:t xml:space="preserve">отмечается  положительная динамика по всем диагностическим критериям (приложение </w:t>
      </w:r>
      <w:r w:rsidR="0082016B">
        <w:rPr>
          <w:color w:val="0D0D0D" w:themeColor="text1" w:themeTint="F2"/>
          <w:szCs w:val="28"/>
          <w:lang w:val="ru-RU"/>
        </w:rPr>
        <w:t>5</w:t>
      </w:r>
      <w:r w:rsidRPr="009B56FF">
        <w:rPr>
          <w:color w:val="0D0D0D" w:themeColor="text1" w:themeTint="F2"/>
          <w:szCs w:val="28"/>
        </w:rPr>
        <w:t xml:space="preserve">). Таким образом, можно утверждать, что данный опыт по </w:t>
      </w:r>
      <w:r w:rsidR="0082016B">
        <w:rPr>
          <w:color w:val="0D0D0D" w:themeColor="text1" w:themeTint="F2"/>
          <w:szCs w:val="28"/>
          <w:lang w:val="ru-RU"/>
        </w:rPr>
        <w:t>автоматизации поставленных звуков</w:t>
      </w:r>
      <w:r w:rsidRPr="009B56FF">
        <w:rPr>
          <w:color w:val="0D0D0D" w:themeColor="text1" w:themeTint="F2"/>
          <w:szCs w:val="28"/>
        </w:rPr>
        <w:t xml:space="preserve">  </w:t>
      </w:r>
      <w:r w:rsidRPr="009B56FF">
        <w:rPr>
          <w:color w:val="0D0D0D" w:themeColor="text1" w:themeTint="F2"/>
          <w:szCs w:val="28"/>
        </w:rPr>
        <w:lastRenderedPageBreak/>
        <w:t>посредством специально подобранных игр и упражнений, эффективен и обеспечивает  результативность образовательного процесса.</w:t>
      </w:r>
    </w:p>
    <w:p w:rsidR="00DF11A0" w:rsidRPr="009B56FF" w:rsidRDefault="00DF11A0" w:rsidP="009B56F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9B56FF">
        <w:rPr>
          <w:rFonts w:ascii="Times New Roman" w:eastAsia="Times New Roman" w:hAnsi="Times New Roman" w:cs="Times New Roman"/>
          <w:sz w:val="28"/>
          <w:szCs w:val="20"/>
        </w:rPr>
        <w:t>.</w:t>
      </w:r>
    </w:p>
    <w:p w:rsidR="00DF11A0" w:rsidRPr="00DF11A0" w:rsidRDefault="00DF11A0" w:rsidP="00DF11A0">
      <w:pPr>
        <w:numPr>
          <w:ilvl w:val="0"/>
          <w:numId w:val="9"/>
        </w:num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Заключение</w:t>
      </w:r>
    </w:p>
    <w:p w:rsidR="00BB7711" w:rsidRDefault="00BB7711" w:rsidP="00BB771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297826">
        <w:rPr>
          <w:rFonts w:ascii="Times New Roman" w:hAnsi="Times New Roman" w:cs="Times New Roman"/>
          <w:sz w:val="28"/>
        </w:rPr>
        <w:t>Ра</w:t>
      </w:r>
      <w:r>
        <w:rPr>
          <w:rFonts w:ascii="Times New Roman" w:hAnsi="Times New Roman" w:cs="Times New Roman"/>
          <w:sz w:val="28"/>
        </w:rPr>
        <w:t>ботая над темой "</w:t>
      </w:r>
      <w:r w:rsidRPr="00B90DB0">
        <w:rPr>
          <w:rFonts w:ascii="Times New Roman" w:hAnsi="Times New Roman" w:cs="Times New Roman"/>
          <w:sz w:val="28"/>
        </w:rPr>
        <w:t xml:space="preserve">Игры и </w:t>
      </w:r>
      <w:r>
        <w:rPr>
          <w:rFonts w:ascii="Times New Roman" w:hAnsi="Times New Roman" w:cs="Times New Roman"/>
          <w:sz w:val="28"/>
        </w:rPr>
        <w:t xml:space="preserve">игровые </w:t>
      </w:r>
      <w:r w:rsidR="0082016B">
        <w:rPr>
          <w:rFonts w:ascii="Times New Roman" w:hAnsi="Times New Roman" w:cs="Times New Roman"/>
          <w:sz w:val="28"/>
        </w:rPr>
        <w:t xml:space="preserve">упражнения для автоматизации </w:t>
      </w:r>
      <w:r w:rsidRPr="00B90DB0">
        <w:rPr>
          <w:rFonts w:ascii="Times New Roman" w:hAnsi="Times New Roman" w:cs="Times New Roman"/>
          <w:sz w:val="28"/>
        </w:rPr>
        <w:t xml:space="preserve"> поставленных звуков у детей старшего дошкольного возраста</w:t>
      </w:r>
      <w:r>
        <w:rPr>
          <w:rFonts w:ascii="Times New Roman" w:hAnsi="Times New Roman" w:cs="Times New Roman"/>
          <w:sz w:val="28"/>
        </w:rPr>
        <w:t xml:space="preserve"> с общим недоразвитием речи"  я сделала вывод, что при разработке речевых игр необходимо руководствоваться следующими требованиями:</w:t>
      </w:r>
    </w:p>
    <w:p w:rsidR="00BB7711" w:rsidRDefault="00BB7711" w:rsidP="00BB771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Игры не должны быть  длительными по временным промежуткам (5-15 минут).</w:t>
      </w:r>
    </w:p>
    <w:p w:rsidR="00BB7711" w:rsidRDefault="00BB7711" w:rsidP="00BB771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 Игра должна быть красочно оформленной, интересной, заманчивой для ребенка, поэтому в ней должен присутствовать элемент соревнования.</w:t>
      </w:r>
    </w:p>
    <w:p w:rsidR="00BB7711" w:rsidRDefault="00BB7711" w:rsidP="00BB771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При проведении  индивидуального занятия  в игре необходимо добиваться активного речевого участия  ребенка и участие всех детей - на групповых и подгрупповых занятиях.</w:t>
      </w:r>
    </w:p>
    <w:p w:rsidR="00BB7711" w:rsidRDefault="00BB7711" w:rsidP="00BB771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В игре следует развивать у детей навыки контроля за своей и чужой речью и стремление правильно и достаточно быстро выполнять речевое задание.</w:t>
      </w:r>
    </w:p>
    <w:p w:rsidR="00BB7711" w:rsidRDefault="00BB7711" w:rsidP="00BB771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 процессе игры учитель-дефектолог принимает непосредственное участие (степень его участия определяется речевыми возможностями детей, задачами и условиями игры): по ходу игры вносит необходимые коррективы и поправки в речь детей, а в заключении обязательно поощряет всех детей, отмечает успехи каждого ребенка и обещает в следующий раз новую игру.</w:t>
      </w:r>
      <w:r w:rsidRPr="001B75BB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br/>
      </w:r>
      <w:r w:rsidRPr="001B75BB">
        <w:rPr>
          <w:rFonts w:ascii="Times New Roman" w:hAnsi="Times New Roman" w:cs="Times New Roman"/>
          <w:sz w:val="28"/>
        </w:rPr>
        <w:t xml:space="preserve">6. И еще </w:t>
      </w:r>
      <w:r>
        <w:rPr>
          <w:rFonts w:ascii="Times New Roman" w:hAnsi="Times New Roman" w:cs="Times New Roman"/>
          <w:sz w:val="28"/>
        </w:rPr>
        <w:t>одно правило</w:t>
      </w:r>
      <w:r w:rsidRPr="001B75BB">
        <w:rPr>
          <w:rFonts w:ascii="Times New Roman" w:hAnsi="Times New Roman" w:cs="Times New Roman"/>
          <w:sz w:val="28"/>
        </w:rPr>
        <w:t xml:space="preserve">: нужно уметь всегда во время остановить игру. Очень важно не переиграть. Это как прием вкусной пищи – «лучше НЕДО, чем ПЕРЕ» - золотое правило игры. Пусть ребенок уйдет </w:t>
      </w:r>
      <w:r>
        <w:rPr>
          <w:rFonts w:ascii="Times New Roman" w:hAnsi="Times New Roman" w:cs="Times New Roman"/>
          <w:sz w:val="28"/>
        </w:rPr>
        <w:t>с занятия</w:t>
      </w:r>
      <w:r w:rsidRPr="001B75BB">
        <w:rPr>
          <w:rFonts w:ascii="Times New Roman" w:hAnsi="Times New Roman" w:cs="Times New Roman"/>
          <w:sz w:val="28"/>
        </w:rPr>
        <w:t xml:space="preserve"> с живым интересом к игре и остры</w:t>
      </w:r>
      <w:r>
        <w:rPr>
          <w:rFonts w:ascii="Times New Roman" w:hAnsi="Times New Roman" w:cs="Times New Roman"/>
          <w:sz w:val="28"/>
        </w:rPr>
        <w:t>м желанием продолжить ее завтра.</w:t>
      </w:r>
    </w:p>
    <w:p w:rsidR="00BB7711" w:rsidRDefault="00BB7711" w:rsidP="00BB771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Что еще требуется от педагога во время игры? Во-первых, терпение и доброжелательность. Во-вторых, желание играть и верить в игру так, как верит в нее ребенок. В-третьих, способность к импровизации.  И, конечно же, умение принимать всех детей такими, какие они есть.</w:t>
      </w:r>
    </w:p>
    <w:p w:rsidR="00BB7711" w:rsidRDefault="00BB7711" w:rsidP="00BB771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</w:rPr>
        <w:tab/>
        <w:t>А чего желательно ожидать от ребенка во время игры? Это желание принимать в ней активное участие и доброжелательное отношение  к участникам игры.</w:t>
      </w:r>
      <w:r>
        <w:rPr>
          <w:rFonts w:ascii="Times New Roman" w:hAnsi="Times New Roman" w:cs="Times New Roman"/>
          <w:sz w:val="28"/>
        </w:rPr>
        <w:tab/>
      </w:r>
    </w:p>
    <w:p w:rsidR="00BB7711" w:rsidRDefault="00BB7711" w:rsidP="00BB771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 игре, помимо работы над звукопроизношением, происходит:</w:t>
      </w:r>
    </w:p>
    <w:p w:rsidR="00BB7711" w:rsidRDefault="00BB7711" w:rsidP="00BB7711">
      <w:pPr>
        <w:pStyle w:val="a6"/>
        <w:numPr>
          <w:ilvl w:val="0"/>
          <w:numId w:val="25"/>
        </w:numPr>
        <w:spacing w:line="360" w:lineRule="auto"/>
      </w:pPr>
      <w:r>
        <w:t>закрепление обобщающих понятий;</w:t>
      </w:r>
    </w:p>
    <w:p w:rsidR="00BB7711" w:rsidRDefault="00BB7711" w:rsidP="00BB7711">
      <w:pPr>
        <w:pStyle w:val="a6"/>
        <w:numPr>
          <w:ilvl w:val="0"/>
          <w:numId w:val="25"/>
        </w:numPr>
        <w:spacing w:line="360" w:lineRule="auto"/>
      </w:pPr>
      <w:r>
        <w:t>активное расширение словаря;</w:t>
      </w:r>
    </w:p>
    <w:p w:rsidR="00BB7711" w:rsidRDefault="00BB7711" w:rsidP="00BB7711">
      <w:pPr>
        <w:pStyle w:val="a6"/>
        <w:numPr>
          <w:ilvl w:val="0"/>
          <w:numId w:val="25"/>
        </w:numPr>
        <w:spacing w:line="360" w:lineRule="auto"/>
      </w:pPr>
      <w:r>
        <w:t>активизация уже имеющегося словаря;</w:t>
      </w:r>
    </w:p>
    <w:p w:rsidR="00BB7711" w:rsidRDefault="00BB7711" w:rsidP="00BB7711">
      <w:pPr>
        <w:pStyle w:val="a6"/>
        <w:numPr>
          <w:ilvl w:val="0"/>
          <w:numId w:val="25"/>
        </w:numPr>
        <w:spacing w:line="360" w:lineRule="auto"/>
      </w:pPr>
      <w:r>
        <w:t>формирование и совершенствование навыков словообразования и словоизменения;</w:t>
      </w:r>
    </w:p>
    <w:p w:rsidR="00BB7711" w:rsidRDefault="00BB7711" w:rsidP="00BB7711">
      <w:pPr>
        <w:pStyle w:val="a6"/>
        <w:numPr>
          <w:ilvl w:val="0"/>
          <w:numId w:val="25"/>
        </w:numPr>
        <w:spacing w:line="360" w:lineRule="auto"/>
      </w:pPr>
      <w:r>
        <w:t>работа над лексическим значением слов и др.</w:t>
      </w:r>
    </w:p>
    <w:p w:rsidR="00BB7711" w:rsidRDefault="00BB7711" w:rsidP="00BB771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 игре детям дается поэкспериментировать со словом, окунуться в языковые процессы на практике.</w:t>
      </w:r>
    </w:p>
    <w:p w:rsidR="00BB7711" w:rsidRDefault="0082016B" w:rsidP="00BB771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BB7711" w:rsidRPr="001B75BB">
        <w:rPr>
          <w:rFonts w:ascii="Times New Roman" w:hAnsi="Times New Roman" w:cs="Times New Roman"/>
          <w:sz w:val="28"/>
        </w:rPr>
        <w:t>Углубленная работа по автоматизации звуков с использованием игровых мет</w:t>
      </w:r>
      <w:r w:rsidR="00BB7711">
        <w:rPr>
          <w:rFonts w:ascii="Times New Roman" w:hAnsi="Times New Roman" w:cs="Times New Roman"/>
          <w:sz w:val="28"/>
        </w:rPr>
        <w:t xml:space="preserve">одов и приёмов при содействии </w:t>
      </w:r>
      <w:r w:rsidR="00BB7711" w:rsidRPr="001B75BB">
        <w:rPr>
          <w:rFonts w:ascii="Times New Roman" w:hAnsi="Times New Roman" w:cs="Times New Roman"/>
          <w:sz w:val="28"/>
        </w:rPr>
        <w:t xml:space="preserve">родителей и воспитателей позволяет ускорить процесс автоматизации звуков, вызывает интерес детей к </w:t>
      </w:r>
      <w:r w:rsidR="009B56FF">
        <w:rPr>
          <w:rFonts w:ascii="Times New Roman" w:hAnsi="Times New Roman" w:cs="Times New Roman"/>
          <w:sz w:val="28"/>
        </w:rPr>
        <w:t>коррекционным</w:t>
      </w:r>
      <w:r w:rsidR="00BB7711" w:rsidRPr="001B75BB">
        <w:rPr>
          <w:rFonts w:ascii="Times New Roman" w:hAnsi="Times New Roman" w:cs="Times New Roman"/>
          <w:sz w:val="28"/>
        </w:rPr>
        <w:t xml:space="preserve"> занятиям, повышает уровень речевого развития старших дошкольников и качество их подготовки к школе. </w:t>
      </w:r>
      <w:r w:rsidR="00BB7711" w:rsidRPr="001B75BB">
        <w:rPr>
          <w:rFonts w:ascii="Times New Roman" w:hAnsi="Times New Roman" w:cs="Times New Roman"/>
          <w:sz w:val="28"/>
        </w:rPr>
        <w:br/>
      </w: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6FF" w:rsidRDefault="009B56FF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16B" w:rsidRDefault="0082016B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16B" w:rsidRDefault="0082016B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16B" w:rsidRDefault="0082016B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16B" w:rsidRDefault="0082016B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16B" w:rsidRDefault="0082016B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16B" w:rsidRDefault="0082016B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16B" w:rsidRDefault="0082016B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16B" w:rsidRDefault="0082016B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1BC3" w:rsidRPr="00DF11A0" w:rsidRDefault="00691BC3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 литературы</w:t>
      </w:r>
    </w:p>
    <w:p w:rsidR="00DF11A0" w:rsidRPr="00DF11A0" w:rsidRDefault="00DF11A0" w:rsidP="0082016B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>Голубева Г.Г. Коррекция нарушений фонетической стороны речи у дошкольников: Методическое пособие. - СПб.: Издательство РГПУ им. А. И. Герцена</w:t>
      </w:r>
      <w:r w:rsidRPr="00DF11A0">
        <w:rPr>
          <w:rFonts w:ascii="Times New Roman" w:eastAsia="Times New Roman" w:hAnsi="Times New Roman" w:cs="Times New Roman"/>
          <w:color w:val="000000"/>
          <w:sz w:val="28"/>
          <w:szCs w:val="28"/>
        </w:rPr>
        <w:t>: Союз, 2000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>– С. 80–82.</w:t>
      </w:r>
    </w:p>
    <w:p w:rsidR="00DF11A0" w:rsidRPr="00DF11A0" w:rsidRDefault="00DF11A0" w:rsidP="00DF11A0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Жукова Н.С., Мастюкова Е.М., Филичева Т.Б. Логопедия.  Преодоление общего недоразвития речи у дошкольников: Книга для логопеда. – Екатеринбург: Издательство АРД ЛТД, 1999. – 320с.     </w:t>
      </w:r>
    </w:p>
    <w:p w:rsidR="00DF11A0" w:rsidRDefault="00DF11A0" w:rsidP="00DF11A0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Логопедия. / Под ред. Л. С. Волковой, С. Н. Шаховской. – 3-е изд., перераб. И доп. – М.: ВЛАДОС, 2002. – 680 с.</w:t>
      </w:r>
    </w:p>
    <w:p w:rsidR="00D5021F" w:rsidRPr="00DF11A0" w:rsidRDefault="00D5021F" w:rsidP="00DF11A0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021F">
        <w:rPr>
          <w:rFonts w:ascii="Times New Roman" w:eastAsia="Times New Roman" w:hAnsi="Times New Roman" w:cs="Times New Roman"/>
          <w:color w:val="000000"/>
          <w:sz w:val="28"/>
          <w:szCs w:val="28"/>
        </w:rPr>
        <w:t>Баль, Н.Н., Дроздова, Н.В. Логопедическая работа с детьми дошкольного возраста с тяжелыми нарушениями речи. – Минск: Адукацыя i выхаванне, 2010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151с.</w:t>
      </w:r>
    </w:p>
    <w:p w:rsidR="00DF11A0" w:rsidRPr="00DF11A0" w:rsidRDefault="00DF11A0" w:rsidP="00DF11A0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Психолого – педагогическая диагностика развития детей раннего и дошкольного возраста: метод. пособие.: с прил. Альбома «Наглядный материал для обследования детей»/, под ред. Стребелевой Е.А. – 2-е изд., перераб. и доп. – М.: Просвещение , 2004.- 164 с. + Прил. (268 с ил.)</w:t>
      </w:r>
    </w:p>
    <w:p w:rsidR="00DF11A0" w:rsidRPr="00DF11A0" w:rsidRDefault="00DF11A0" w:rsidP="00DF11A0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Пятница, Т. В. «По секрету всему свету расскажу…» / Т. В. Пятница, Т. И. Прончак. – 3-е изд. – Мозырь: Белый Ветер, 2014 – 72с.</w:t>
      </w:r>
    </w:p>
    <w:p w:rsidR="00DF11A0" w:rsidRPr="00DF11A0" w:rsidRDefault="00DF11A0" w:rsidP="00DF11A0">
      <w:pPr>
        <w:numPr>
          <w:ilvl w:val="0"/>
          <w:numId w:val="1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color w:val="000000"/>
          <w:sz w:val="28"/>
          <w:szCs w:val="28"/>
        </w:rPr>
        <w:t>Фомичева М.В. Воспитание у детей правильного звукопроизношения: Практикум по логопедии: Учеб. пособие для учащихся пед. уч-щ по спец. № 03.08 «Дошк. воспитание». – М.: Просвещение, 2000, - 239 с.</w:t>
      </w:r>
    </w:p>
    <w:p w:rsidR="00DF11A0" w:rsidRP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B7711" w:rsidRDefault="00BB7711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B7711" w:rsidRDefault="00BB7711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B7711" w:rsidRDefault="00BB7711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B7711" w:rsidRDefault="00BB7711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B7711" w:rsidRDefault="00BB7711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B7711" w:rsidRPr="00DF11A0" w:rsidRDefault="00BB7711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2016B" w:rsidRDefault="0082016B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91BC3" w:rsidRDefault="00691BC3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Приложение 1</w:t>
      </w:r>
    </w:p>
    <w:p w:rsidR="009B56FF" w:rsidRPr="00976182" w:rsidRDefault="009B56FF" w:rsidP="009B56FF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182">
        <w:rPr>
          <w:rFonts w:ascii="Times New Roman" w:hAnsi="Times New Roman" w:cs="Times New Roman"/>
          <w:b/>
          <w:sz w:val="28"/>
          <w:szCs w:val="28"/>
        </w:rPr>
        <w:t>Конспект индивидуального занятия</w:t>
      </w:r>
    </w:p>
    <w:p w:rsidR="009B56FF" w:rsidRPr="00976182" w:rsidRDefault="009B56FF" w:rsidP="009B56FF">
      <w:pPr>
        <w:pStyle w:val="ae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182">
        <w:rPr>
          <w:rFonts w:ascii="Times New Roman" w:hAnsi="Times New Roman" w:cs="Times New Roman"/>
          <w:b/>
          <w:sz w:val="28"/>
          <w:szCs w:val="28"/>
        </w:rPr>
        <w:t xml:space="preserve">с ребенком </w:t>
      </w:r>
      <w:r w:rsidR="00E923AC">
        <w:rPr>
          <w:rFonts w:ascii="Times New Roman" w:hAnsi="Times New Roman" w:cs="Times New Roman"/>
          <w:b/>
          <w:sz w:val="28"/>
          <w:szCs w:val="28"/>
        </w:rPr>
        <w:t>ст</w:t>
      </w:r>
      <w:r>
        <w:rPr>
          <w:rFonts w:ascii="Times New Roman" w:hAnsi="Times New Roman" w:cs="Times New Roman"/>
          <w:b/>
          <w:sz w:val="28"/>
          <w:szCs w:val="28"/>
        </w:rPr>
        <w:t>аршего</w:t>
      </w:r>
      <w:r w:rsidRPr="00976182">
        <w:rPr>
          <w:rFonts w:ascii="Times New Roman" w:hAnsi="Times New Roman" w:cs="Times New Roman"/>
          <w:b/>
          <w:sz w:val="28"/>
          <w:szCs w:val="28"/>
        </w:rPr>
        <w:t xml:space="preserve"> дошкольного возраста с диагнозом </w:t>
      </w:r>
      <w:r>
        <w:rPr>
          <w:rFonts w:ascii="Times New Roman" w:hAnsi="Times New Roman" w:cs="Times New Roman"/>
          <w:b/>
          <w:sz w:val="28"/>
          <w:szCs w:val="28"/>
        </w:rPr>
        <w:t>НВ ОНР</w:t>
      </w:r>
    </w:p>
    <w:p w:rsidR="009B56FF" w:rsidRPr="00E923AC" w:rsidRDefault="009B56FF" w:rsidP="009B56FF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182">
        <w:rPr>
          <w:rFonts w:ascii="Times New Roman" w:hAnsi="Times New Roman" w:cs="Times New Roman"/>
          <w:b/>
          <w:sz w:val="28"/>
          <w:szCs w:val="28"/>
        </w:rPr>
        <w:t>Тема</w:t>
      </w:r>
      <w:r w:rsidRPr="00175FC5">
        <w:rPr>
          <w:rFonts w:ascii="Times New Roman" w:hAnsi="Times New Roman" w:cs="Times New Roman"/>
          <w:sz w:val="28"/>
          <w:szCs w:val="28"/>
        </w:rPr>
        <w:t xml:space="preserve">: </w:t>
      </w:r>
      <w:r w:rsidR="00E923AC">
        <w:rPr>
          <w:rFonts w:ascii="Times New Roman" w:hAnsi="Times New Roman" w:cs="Times New Roman"/>
          <w:sz w:val="28"/>
          <w:szCs w:val="28"/>
        </w:rPr>
        <w:t xml:space="preserve">Автоматизация звука </w:t>
      </w:r>
      <w:r w:rsidR="00E923AC" w:rsidRPr="00E923AC">
        <w:rPr>
          <w:rFonts w:ascii="Times New Roman" w:hAnsi="Times New Roman" w:cs="Times New Roman"/>
          <w:sz w:val="28"/>
          <w:szCs w:val="28"/>
        </w:rPr>
        <w:t>[</w:t>
      </w:r>
      <w:r w:rsidR="00E923AC">
        <w:rPr>
          <w:rFonts w:ascii="Times New Roman" w:hAnsi="Times New Roman" w:cs="Times New Roman"/>
          <w:sz w:val="28"/>
          <w:szCs w:val="28"/>
        </w:rPr>
        <w:t>Р</w:t>
      </w:r>
      <w:r w:rsidR="00E923AC" w:rsidRPr="00E923AC">
        <w:rPr>
          <w:rFonts w:ascii="Times New Roman" w:hAnsi="Times New Roman" w:cs="Times New Roman"/>
          <w:sz w:val="28"/>
          <w:szCs w:val="28"/>
        </w:rPr>
        <w:t>]</w:t>
      </w:r>
      <w:r w:rsidR="00E923AC">
        <w:rPr>
          <w:rFonts w:ascii="Times New Roman" w:hAnsi="Times New Roman" w:cs="Times New Roman"/>
          <w:sz w:val="28"/>
          <w:szCs w:val="28"/>
        </w:rPr>
        <w:t xml:space="preserve"> в 2-3х сложных словах</w:t>
      </w:r>
    </w:p>
    <w:p w:rsidR="009B56FF" w:rsidRPr="00175FC5" w:rsidRDefault="009B56FF" w:rsidP="009B56FF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18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75FC5">
        <w:rPr>
          <w:rFonts w:ascii="Times New Roman" w:hAnsi="Times New Roman" w:cs="Times New Roman"/>
          <w:sz w:val="28"/>
          <w:szCs w:val="28"/>
        </w:rPr>
        <w:t>:</w:t>
      </w:r>
    </w:p>
    <w:p w:rsidR="009B56FF" w:rsidRPr="00DF11A0" w:rsidRDefault="009B56FF" w:rsidP="009B56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iCs/>
          <w:sz w:val="28"/>
          <w:szCs w:val="20"/>
          <w:lang w:val="uk-UA"/>
        </w:rPr>
        <w:t xml:space="preserve">а) </w:t>
      </w:r>
      <w:r w:rsidRPr="00DF11A0">
        <w:rPr>
          <w:rFonts w:ascii="Times New Roman" w:eastAsia="Times New Roman" w:hAnsi="Times New Roman" w:cs="Times New Roman"/>
          <w:iCs/>
          <w:sz w:val="28"/>
          <w:szCs w:val="20"/>
          <w:u w:val="single"/>
          <w:lang w:val="uk-UA"/>
        </w:rPr>
        <w:t>образовательная</w:t>
      </w:r>
      <w:r w:rsidRPr="00DF11A0">
        <w:rPr>
          <w:rFonts w:ascii="Times New Roman" w:eastAsia="Times New Roman" w:hAnsi="Times New Roman" w:cs="Times New Roman"/>
          <w:iCs/>
          <w:sz w:val="28"/>
          <w:szCs w:val="20"/>
          <w:lang w:val="uk-UA"/>
        </w:rPr>
        <w:t>: совершенствовать умение правильного произношения звука Р в 2-3 х сложных словах, продолжать учить определять место звука [</w:t>
      </w:r>
      <w:r w:rsidRPr="00DF11A0">
        <w:rPr>
          <w:rFonts w:ascii="Times New Roman" w:eastAsia="Times New Roman" w:hAnsi="Times New Roman" w:cs="Times New Roman"/>
          <w:iCs/>
          <w:sz w:val="28"/>
          <w:szCs w:val="20"/>
          <w:lang w:val="en-US"/>
        </w:rPr>
        <w:t>P</w:t>
      </w:r>
      <w:r w:rsidRPr="00DF11A0">
        <w:rPr>
          <w:rFonts w:ascii="Times New Roman" w:eastAsia="Times New Roman" w:hAnsi="Times New Roman" w:cs="Times New Roman"/>
          <w:iCs/>
          <w:sz w:val="28"/>
          <w:szCs w:val="20"/>
          <w:lang w:val="uk-UA"/>
        </w:rPr>
        <w:t>] в слове, учить согласовывать существительные с местоимениями, способствовать обогащению словарного запаса</w:t>
      </w:r>
      <w:r>
        <w:rPr>
          <w:rFonts w:ascii="Times New Roman" w:eastAsia="Times New Roman" w:hAnsi="Times New Roman" w:cs="Times New Roman"/>
          <w:iCs/>
          <w:sz w:val="28"/>
          <w:szCs w:val="20"/>
          <w:lang w:val="uk-UA"/>
        </w:rPr>
        <w:t>.</w:t>
      </w:r>
    </w:p>
    <w:p w:rsidR="009B56FF" w:rsidRPr="00DF11A0" w:rsidRDefault="009B56FF" w:rsidP="009B56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iCs/>
          <w:sz w:val="28"/>
          <w:szCs w:val="20"/>
          <w:lang w:val="uk-UA"/>
        </w:rPr>
        <w:t xml:space="preserve">б) </w:t>
      </w:r>
      <w:r w:rsidRPr="00DF11A0">
        <w:rPr>
          <w:rFonts w:ascii="Times New Roman" w:eastAsia="Times New Roman" w:hAnsi="Times New Roman" w:cs="Times New Roman"/>
          <w:iCs/>
          <w:sz w:val="28"/>
          <w:szCs w:val="20"/>
          <w:u w:val="single"/>
          <w:lang w:val="uk-UA"/>
        </w:rPr>
        <w:t>коррекционная</w:t>
      </w:r>
      <w:r w:rsidRPr="00DF11A0">
        <w:rPr>
          <w:rFonts w:ascii="Times New Roman" w:eastAsia="Times New Roman" w:hAnsi="Times New Roman" w:cs="Times New Roman"/>
          <w:iCs/>
          <w:sz w:val="28"/>
          <w:szCs w:val="20"/>
          <w:lang w:val="uk-UA"/>
        </w:rPr>
        <w:t>: развивать артикуляционный аппарат, речевое дыхание;  формировать умение произносить звук [Р] изолированно, в словах, предложениях, чистоговорках;  определять положения органов речевого аппарата при произнесении звука [Р]; развивать фонематическое восприятие, зрительное и слуховое внимание, память, моторику;</w:t>
      </w:r>
    </w:p>
    <w:p w:rsidR="009B56FF" w:rsidRPr="00522550" w:rsidRDefault="009B56FF" w:rsidP="009B56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iCs/>
          <w:sz w:val="28"/>
          <w:szCs w:val="20"/>
          <w:lang w:val="uk-UA"/>
        </w:rPr>
        <w:t xml:space="preserve">в )  </w:t>
      </w:r>
      <w:r w:rsidRPr="00DF11A0">
        <w:rPr>
          <w:rFonts w:ascii="Times New Roman" w:eastAsia="Times New Roman" w:hAnsi="Times New Roman" w:cs="Times New Roman"/>
          <w:iCs/>
          <w:sz w:val="28"/>
          <w:szCs w:val="20"/>
          <w:u w:val="single"/>
          <w:lang w:val="uk-UA"/>
        </w:rPr>
        <w:t>воспитательная</w:t>
      </w:r>
      <w:r w:rsidRPr="00DF11A0">
        <w:rPr>
          <w:rFonts w:ascii="Times New Roman" w:eastAsia="Times New Roman" w:hAnsi="Times New Roman" w:cs="Times New Roman"/>
          <w:iCs/>
          <w:sz w:val="28"/>
          <w:szCs w:val="20"/>
          <w:lang w:val="uk-UA"/>
        </w:rPr>
        <w:t xml:space="preserve"> : воспитывать желание и стремление помочь другу, умение делиться хорошим настроением; создать условия для формирования нравственных качеств "щедрость", "дружелюбие". </w:t>
      </w:r>
    </w:p>
    <w:p w:rsidR="009B56FF" w:rsidRPr="00E923AC" w:rsidRDefault="009B56FF" w:rsidP="00E923AC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23AC">
        <w:rPr>
          <w:rFonts w:ascii="Times New Roman" w:hAnsi="Times New Roman" w:cs="Times New Roman"/>
          <w:b/>
          <w:sz w:val="28"/>
          <w:szCs w:val="28"/>
          <w:lang w:val="uk-UA"/>
        </w:rPr>
        <w:t>Оборудование</w:t>
      </w:r>
      <w:r w:rsidRPr="00E923A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E923AC" w:rsidRPr="00E923AC">
        <w:rPr>
          <w:rFonts w:ascii="Times New Roman" w:hAnsi="Times New Roman" w:cs="Times New Roman"/>
          <w:sz w:val="28"/>
          <w:szCs w:val="28"/>
          <w:lang w:val="uk-UA"/>
        </w:rPr>
        <w:t>портрет Буратино</w:t>
      </w:r>
      <w:r w:rsidRPr="00E923A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923AC" w:rsidRPr="00E923AC">
        <w:rPr>
          <w:rFonts w:ascii="Times New Roman" w:hAnsi="Times New Roman" w:cs="Times New Roman"/>
          <w:sz w:val="28"/>
          <w:szCs w:val="28"/>
          <w:lang w:val="uk-UA"/>
        </w:rPr>
        <w:t xml:space="preserve"> аудиозапись "Песенка Буратино" Н. Бродской, </w:t>
      </w:r>
      <w:r w:rsidRPr="00E923AC">
        <w:rPr>
          <w:rFonts w:ascii="Times New Roman" w:hAnsi="Times New Roman" w:cs="Times New Roman"/>
          <w:sz w:val="28"/>
          <w:szCs w:val="28"/>
          <w:lang w:val="uk-UA"/>
        </w:rPr>
        <w:t xml:space="preserve"> ширма, </w:t>
      </w:r>
      <w:r w:rsidR="00E923AC" w:rsidRPr="00E923AC">
        <w:rPr>
          <w:rFonts w:ascii="Times New Roman" w:hAnsi="Times New Roman" w:cs="Times New Roman"/>
          <w:sz w:val="28"/>
          <w:szCs w:val="28"/>
          <w:lang w:val="uk-UA"/>
        </w:rPr>
        <w:t>буква Р, картинки</w:t>
      </w:r>
      <w:r w:rsidRPr="00E923AC">
        <w:rPr>
          <w:rFonts w:ascii="Times New Roman" w:hAnsi="Times New Roman" w:cs="Times New Roman"/>
          <w:sz w:val="28"/>
          <w:szCs w:val="28"/>
          <w:lang w:val="uk-UA"/>
        </w:rPr>
        <w:t>– символ</w:t>
      </w:r>
      <w:r w:rsidR="00E923AC" w:rsidRPr="00E923AC">
        <w:rPr>
          <w:rFonts w:ascii="Times New Roman" w:hAnsi="Times New Roman" w:cs="Times New Roman"/>
          <w:sz w:val="28"/>
          <w:szCs w:val="28"/>
          <w:lang w:val="uk-UA"/>
        </w:rPr>
        <w:t>ы "Настроение"</w:t>
      </w:r>
      <w:r w:rsidRPr="00E923A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923AC" w:rsidRPr="00E923AC">
        <w:rPr>
          <w:rFonts w:ascii="Times New Roman" w:hAnsi="Times New Roman" w:cs="Times New Roman"/>
          <w:sz w:val="28"/>
          <w:szCs w:val="28"/>
          <w:lang w:val="uk-UA"/>
        </w:rPr>
        <w:t xml:space="preserve"> артикуляционная гимнастика (картинный план), загадки (презентация </w:t>
      </w:r>
      <w:r w:rsidRPr="00E923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23AC" w:rsidRPr="00E923A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923AC">
        <w:rPr>
          <w:rFonts w:ascii="Times New Roman" w:hAnsi="Times New Roman" w:cs="Times New Roman"/>
          <w:sz w:val="28"/>
          <w:szCs w:val="28"/>
        </w:rPr>
        <w:t>icrosoft</w:t>
      </w:r>
      <w:r w:rsidR="00E923AC" w:rsidRPr="00E923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23AC">
        <w:rPr>
          <w:rFonts w:ascii="Times New Roman" w:hAnsi="Times New Roman" w:cs="Times New Roman"/>
          <w:sz w:val="28"/>
          <w:szCs w:val="28"/>
        </w:rPr>
        <w:t>office</w:t>
      </w:r>
      <w:r w:rsidR="00E923AC" w:rsidRPr="00E923AC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E923AC" w:rsidRPr="00E923AC">
        <w:rPr>
          <w:rFonts w:ascii="Times New Roman" w:hAnsi="Times New Roman" w:cs="Times New Roman"/>
          <w:sz w:val="28"/>
          <w:szCs w:val="28"/>
        </w:rPr>
        <w:t>owerpoint</w:t>
      </w:r>
      <w:r w:rsidR="00E923AC" w:rsidRPr="00E923AC">
        <w:rPr>
          <w:rFonts w:ascii="Times New Roman" w:hAnsi="Times New Roman" w:cs="Times New Roman"/>
          <w:sz w:val="28"/>
          <w:szCs w:val="28"/>
          <w:lang w:val="uk-UA"/>
        </w:rPr>
        <w:t>), игра "Место звука"(презентация  М</w:t>
      </w:r>
      <w:r w:rsidR="00E923AC">
        <w:rPr>
          <w:rFonts w:ascii="Times New Roman" w:hAnsi="Times New Roman" w:cs="Times New Roman"/>
          <w:sz w:val="28"/>
          <w:szCs w:val="28"/>
        </w:rPr>
        <w:t>icrosoft</w:t>
      </w:r>
      <w:r w:rsidR="00E923AC" w:rsidRPr="00E923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23AC">
        <w:rPr>
          <w:rFonts w:ascii="Times New Roman" w:hAnsi="Times New Roman" w:cs="Times New Roman"/>
          <w:sz w:val="28"/>
          <w:szCs w:val="28"/>
        </w:rPr>
        <w:t>office</w:t>
      </w:r>
      <w:r w:rsidR="00E923AC" w:rsidRPr="00E923AC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E923AC" w:rsidRPr="00E923AC">
        <w:rPr>
          <w:rFonts w:ascii="Times New Roman" w:hAnsi="Times New Roman" w:cs="Times New Roman"/>
          <w:sz w:val="28"/>
          <w:szCs w:val="28"/>
        </w:rPr>
        <w:t>owerpoint</w:t>
      </w:r>
      <w:r w:rsidR="00E923AC" w:rsidRPr="00E923AC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="00E923AC">
        <w:rPr>
          <w:rFonts w:ascii="Times New Roman" w:hAnsi="Times New Roman" w:cs="Times New Roman"/>
          <w:sz w:val="28"/>
          <w:szCs w:val="28"/>
          <w:lang w:val="uk-UA"/>
        </w:rPr>
        <w:t>сундучок с сюрпризом.</w:t>
      </w:r>
    </w:p>
    <w:p w:rsidR="0082016B" w:rsidRDefault="0082016B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/>
        </w:rPr>
      </w:pP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t>Ход занятия: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t>1. Орг</w:t>
      </w:r>
      <w:r w:rsidRPr="00DF11A0">
        <w:rPr>
          <w:rFonts w:ascii="Times New Roman" w:eastAsia="Times New Roman" w:hAnsi="Times New Roman" w:cs="Times New Roman"/>
          <w:b/>
          <w:sz w:val="28"/>
          <w:szCs w:val="20"/>
        </w:rPr>
        <w:t xml:space="preserve">анизационный </w:t>
      </w: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t>момент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- Проходи, Катюша. Сегодня у нас необычное занятие. Видишь сколько гостей? Давай поздороваемся: "Здравствуйте, дорогие гости!"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lastRenderedPageBreak/>
        <w:t>- Проходи, присаживайся. Кроме настоящих гостей к нам прибежал еще один гость - сказочный. Видишь, он от тебя спрятался за ш</w:t>
      </w:r>
      <w:r w:rsidR="00E923AC">
        <w:rPr>
          <w:rFonts w:ascii="Times New Roman" w:eastAsia="Times New Roman" w:hAnsi="Times New Roman" w:cs="Times New Roman"/>
          <w:sz w:val="28"/>
          <w:szCs w:val="20"/>
          <w:lang w:val="uk-UA"/>
        </w:rPr>
        <w:t>ирмой.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Ты сможешь отгадать кто там, если внимательно послушаешь песенку про него. Готова? (Звучит отрывок песни "Буратино"</w:t>
      </w:r>
      <w:r w:rsidR="00E923AC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Н. Бродской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.) 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- Правильно, это Буратино! Посмотри, что он держит в руках? (Букву Р).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t>2. Дыхательная гимнастика. Мимическая гимнастика.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- Буратино узнал, что ты научилась произносить звук Р и решил посмотреть как ты это делаешь. А еще он знает, что ты скоро пойдешь в школу. Ему очень интересно, как в нашем саду детей готовят к школе. Расскажем ему? (РАССКАЖЕМ).  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- Посмотри, перед тобой картинки с изображением Буратино. Чем они отличаются? (Нарисовано разное настроение). 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Послушай, как менялось настроение у этого веселого мальчика, пока он бежал к нам на занятие.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>По дороге в детский сад  Буратино бежал через лес и услышал чудесное пение. Как ты думаешь, кто так красиво пел в весеннем лесу? ( В лесу красиво пели птицы.) Он остановился и с удивлением стал слушать. (Катя, как выглядел Буратино в этот момент? Выбери картинку.)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>Затем Буратино пошел дальше. Когда двигался через поле, он испугался вертолета, который очень низко пролетел над ним. Был слышен даже рев мотора и пропеллеров. Давай покажем как работали пропеллеры вертолета. (Заводим правый и левый пропеллер).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(Катя, а  в этот момент как выглядел Буратино? Выбери картинку.)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 xml:space="preserve">Вдруг солнышко зашло за тучку и поднялся сильный ветер. Давай покажем как он дул: сильно, резко; слабее, снова сильно. 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>Начался дождь и Буратино промок. Поменялось у него настроение? Да, он огорчился. Покажи как теперь он стал выглядеть? (Выставляет картинку на наборное полотно).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 xml:space="preserve">Дождь быстро прекратился и снова засияло солнышко. Оно согрело Буратино своими лучами и высушило его одежду. Настроение его сразу 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lastRenderedPageBreak/>
        <w:t>изменилось. Оно стало каким? (Настроение Буратино стало радостным.  Выбери его настроение.)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>А когда он узнал, что еще успевает  к нам на занятие, то и вовсе развеселился. (Покажи как выглядит веселый человек).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>- Ну, что, Буратино, смотри как надо готовиться к школе. Мы начинаем с зарядки для язычка. Катя, а зачем ее делать? (Чтобы язычок был послушным, красиво выговаривал все звуки.)  Речь тогда выразительная, красивая.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t xml:space="preserve">3. Артикуляционная гимнастика. 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Выполняем упражнения в папке для домашних заданий.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- Катя, давай вспомним как работает наши губы, когда мы произносим звук Р? (Губы приоткрыты.)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- А зубы? (Между зубами щель).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- Что делает наш язычок? (Вибрирует, дрожит на бугорках.)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- А почему он дрожит?( На кончик языка мы сильно дуем.)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- Молодец, все правильно! Покажи как рычит тигр? (Р-р-р.)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-А как голос подает ворона? (Кар-кар-карр).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- Как звучит труба? (Ту-ру-ру, ту-ру-ру).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- Молодец! У тебя хорошо получается.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t>4. Загадки на звук Р.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- Посмотри на Буратино, ему не терпится узнать как ты готовишься к школе. Давай его научим разгадывать загадки. Загадки тренируют ум и смекалку, а без этого в школе никак нельзя! (см.приложение Презентация).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- Умница, у тебя получилось!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t>5. Игра "Помоги Буратино достать ключик".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Буратино потянулся.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Раз нагнулся,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Два нагнулся.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Руки в стороны развел: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Видно ключик не нашел.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Чтобы ключик нам достать,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lastRenderedPageBreak/>
        <w:t>Надо ручки вверх поднять!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- Молодец! Мы помогли Буратино достать ключик. Как ты думаешь, он обрадовался? (Буратино очень обрадовался.) Возьми простой карандаш и на рисунке покажи какое у  него настроение. (Радостное). Вывешиваем работу на доску.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t xml:space="preserve">6. А сейчас игра "Повторяшки".  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Давай научим Буратино произносить чистоговорки? 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Ра-ра-ра   - рама, рак, гора.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Ру-ру-ру   - руки, ружья, кенгуру.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Ро-ро-ро   - роза, рот, перо.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Ры-ры-ры   - рыба, рысь, ковры.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Ар-ар-ар   - Рома пошел на базар.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Ур-ур-ур  - Жора тянет шнур.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Ор-ор-ор  - на полу лежит ковер.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Ыр-ыр-ыр  -  на кармане много дыр.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- Молодец! У тебя получилось!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t>7. Игра "Место звука".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t xml:space="preserve">- 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Буратино говорит, что папа Карло купил ему новую игру. Она называется "Место звука".  Игра сложная и никак она у  Буратино не получается. Давай ему поможем? (Да.)</w:t>
      </w:r>
    </w:p>
    <w:p w:rsidR="00DF11A0" w:rsidRPr="0052255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i/>
          <w:sz w:val="28"/>
          <w:szCs w:val="20"/>
          <w:lang w:val="uk-UA"/>
        </w:rPr>
        <w:t>Выполняем задания из презентации.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t>8. Игра "Жадина".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tab/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Чтобы начать игру, сначала надо превратиться в жадину. Помнишь волшебные слова? "Вокруг себя повернись, в жадину превратись!"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Называет слова по образцу: "Это моя ручка!" и т.д.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Молодец, ты быстро справилась с заданием! Ты хочешь остаться жадиной? (НЕТ). Ты не жадная девочка, а какая? (ДОБРАЯ, ЩЕДРАЯ)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"Вокруг себя повернись, в Коробкину Катю  превратись!" 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t xml:space="preserve">9. Рефлексия "Настроение". 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0"/>
          <w:lang w:val="uk-UA"/>
        </w:rPr>
        <w:lastRenderedPageBreak/>
        <w:t xml:space="preserve">- </w:t>
      </w: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>Буратино очень понравилось,  как ты занималась.  Ты молодец, хорошо готовишься к школе. Вспомни, какие задания мы сегодня выполняли? (НАЗЫВАЕТ) Что было самым сложным? (НАЗЫВАЕТ) Продолжай также работать на моих занятиях и в группе с Инной Михайловной и Татьяной Владимировной и тогда в школе у тебя будут только хорошие оценки.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 xml:space="preserve">Катюша, осталось последнее задание. Возьми рисунок, цветные карандаши и нарисуй  свое настроение. Тебе в этом помогут пиктограммы. Выбери ту, которая подходит тебе. 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 xml:space="preserve">Спасибо за работу! И я, и Буратино очень рады, что у тебя веселое настроение! Буратино очень понравилось, как ты работала. Он приготовил для тебя сюрприз. Загляни под эту голубую крышечку. Что там? (КОНФЕТЫ). А как они называются? (ЗОЛОТОЙ КЛЮЧИК). Интересно, а почему конфет так много? (НУЖНО ПОДЕЛИТЬСЯ С ДРУЗЬЯМИ).  Умница! Я рада, что ты не жадная, а добрая и щедрая девочка. 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А еще Буратино дарит тебе портрет! Портрет цветной? (Нет, портрет Буратино черно-белый.)  Дома раскрась его цветными карандашами. Это будет твое домашнее задание.  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0"/>
          <w:lang w:val="uk-UA"/>
        </w:rPr>
        <w:tab/>
        <w:t>Спасибо за работу! Давай прощаться с гостями. До свидания, дорогие гости, до свидания Буратино! До новых встреч!</w:t>
      </w:r>
    </w:p>
    <w:p w:rsidR="00DF11A0" w:rsidRP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B7711" w:rsidRDefault="00BB7711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923AC" w:rsidRDefault="00E923AC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2016B" w:rsidRDefault="0082016B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2016B" w:rsidRDefault="0082016B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Приложение 2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11A0" w:rsidRPr="00DF11A0" w:rsidRDefault="00DF11A0" w:rsidP="00DF11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“</w:t>
      </w:r>
      <w:r w:rsidRPr="00DF11A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Лото-бродилка”</w:t>
      </w: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Цель игрового комплекса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: с помощью игровой мотивации облегчить и простимулировать процесс автоматизации звуков в речи детей.</w:t>
      </w: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Задачи,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 решаемые данным комплексом:</w:t>
      </w: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1) Образовательные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: повысить эффективность работы по автоматизации звуков за счёт повышения занимательности индивидуальных и подгрупповых занятий; расширение ориентирования в окружающем и формирование словаря; формирование правильного произнесения звука в слове и в предложении; формирование грамматического строя речи.</w:t>
      </w: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2) Развивающие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: развитие фонематического слуха; развитие произвольного внимания, памяти; активизация всех компонентов речевой деятельности; развитие навыка фонематического анализа и синтеза.</w:t>
      </w: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 </w:t>
      </w:r>
      <w:r w:rsidRPr="00DF11A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3) Воспитательные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: воспитание целеустремлённости; доброжелательности, взаимовыручки; интереса и уважения к русскому слову.</w:t>
      </w:r>
    </w:p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  <w:r w:rsidRPr="00DF11A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Оборудование:</w:t>
      </w:r>
    </w:p>
    <w:p w:rsidR="00DF11A0" w:rsidRPr="00DF11A0" w:rsidRDefault="00DF11A0" w:rsidP="00DF11A0">
      <w:pPr>
        <w:numPr>
          <w:ilvl w:val="0"/>
          <w:numId w:val="19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21 игровая карта.</w:t>
      </w:r>
    </w:p>
    <w:p w:rsidR="00DF11A0" w:rsidRPr="00DF11A0" w:rsidRDefault="00DF11A0" w:rsidP="00DF11A0">
      <w:pPr>
        <w:numPr>
          <w:ilvl w:val="0"/>
          <w:numId w:val="19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Фишки.</w:t>
      </w:r>
    </w:p>
    <w:p w:rsidR="00DF11A0" w:rsidRPr="00DF11A0" w:rsidRDefault="00DF11A0" w:rsidP="00DF11A0">
      <w:pPr>
        <w:numPr>
          <w:ilvl w:val="0"/>
          <w:numId w:val="19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Инструкция.</w:t>
      </w:r>
    </w:p>
    <w:p w:rsidR="00DF11A0" w:rsidRPr="00DF11A0" w:rsidRDefault="00DF11A0" w:rsidP="00DF11A0">
      <w:pPr>
        <w:spacing w:before="27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Ход игры</w:t>
      </w:r>
    </w:p>
    <w:p w:rsidR="00DF11A0" w:rsidRPr="00DF11A0" w:rsidRDefault="00DF11A0" w:rsidP="00DF11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Вариант №1: “Бродилка”</w:t>
      </w: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игре участвуют 1-2 игрока. Устанавливают порядок хода, между участниками Ведущий зачитывает детям задания, расположенное в верхней части карточки. “Где живет сова?” “Помоги сове добраться до дупла. Передвигайся по картинкам, на которых изображены предметы со звуком [С], в начале слова, (сапоги, собака, сумка, сом, совок, сундук)”. Игроки передвигаются по очереди 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проговаривая изображение на картинке, если изображение названо неправильно, ход переходит к другому участнику.</w:t>
      </w: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Выигрывает тот, кто первым дойдет до цели (до дупла).</w:t>
      </w:r>
    </w:p>
    <w:p w:rsidR="00DF11A0" w:rsidRPr="00DF11A0" w:rsidRDefault="00DF11A0" w:rsidP="00DF11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Вариант №2: “Лото”</w:t>
      </w: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В игре участвуют 1-2 игрока. Ведущий зачитывает детям задания, расположенное в верхней части карточки. “Помоги катеру добраться до причала”. Устанавливают порядок хода между участниками. Игроки по очереди передвигаются по картинкам, на которых изображены предметы со звуком [Р], в конце слова (сыр, шар, топор, помидор, мухомор, забор) проговаривая изображение на картинке и закрывая его фишкой. Таким образом, получается дорожка и ребенок наглядно видит достижение цели. Если изображение названо неправильно, ход переходит к другому участнику.</w:t>
      </w: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Выигрывает тот, кто первым дойдет до цели (до причала).</w:t>
      </w: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F11A0" w:rsidRPr="00DF11A0" w:rsidSect="008245E3">
          <w:footerReference w:type="default" r:id="rId7"/>
          <w:pgSz w:w="11906" w:h="16838"/>
          <w:pgMar w:top="1134" w:right="566" w:bottom="1134" w:left="1701" w:header="709" w:footer="709" w:gutter="0"/>
          <w:cols w:space="708"/>
          <w:titlePg/>
          <w:docGrid w:linePitch="381"/>
        </w:sectPr>
      </w:pP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lastRenderedPageBreak/>
        <w:t>Автоматизация звука [Р] в словах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F11A0">
        <w:rPr>
          <w:rFonts w:ascii="Times New Roman" w:eastAsia="Times New Roman" w:hAnsi="Times New Roman" w:cs="Times New Roman"/>
          <w:sz w:val="24"/>
          <w:szCs w:val="24"/>
          <w:lang w:val="uk-UA"/>
        </w:rPr>
        <w:t>«Рыбак». Помоги рыбаку поймать рыбу. Передвигайся по картинкам, на которых изображены предметы со звуком [Р], в начале слова, закрывая картинки фишками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DF11A0"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127635</wp:posOffset>
            </wp:positionV>
            <wp:extent cx="927735" cy="894715"/>
            <wp:effectExtent l="19050" t="0" r="5715" b="0"/>
            <wp:wrapSquare wrapText="bothSides"/>
            <wp:docPr id="1" name="Рисунок 4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42" t="12593" r="40964" b="5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48"/>
        <w:gridCol w:w="3184"/>
        <w:gridCol w:w="3609"/>
        <w:gridCol w:w="3397"/>
      </w:tblGrid>
      <w:tr w:rsidR="00DF11A0" w:rsidRPr="00DF11A0" w:rsidTr="003E6B2D">
        <w:trPr>
          <w:trHeight w:val="2570"/>
        </w:trPr>
        <w:tc>
          <w:tcPr>
            <w:tcW w:w="3348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-13970</wp:posOffset>
                  </wp:positionV>
                  <wp:extent cx="1615440" cy="1056005"/>
                  <wp:effectExtent l="19050" t="0" r="3810" b="0"/>
                  <wp:wrapNone/>
                  <wp:docPr id="4" name="Рисунок 44" descr="ра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ра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4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80010</wp:posOffset>
                  </wp:positionV>
                  <wp:extent cx="1504950" cy="1228725"/>
                  <wp:effectExtent l="19050" t="0" r="0" b="0"/>
                  <wp:wrapNone/>
                  <wp:docPr id="5" name="Рисунок 45" descr="рак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к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1A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</w:p>
        </w:tc>
        <w:tc>
          <w:tcPr>
            <w:tcW w:w="3609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81280</wp:posOffset>
                  </wp:positionV>
                  <wp:extent cx="1362075" cy="1369695"/>
                  <wp:effectExtent l="19050" t="0" r="9525" b="0"/>
                  <wp:wrapNone/>
                  <wp:docPr id="8" name="Рисунок 49" descr="рыц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рыц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1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397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285750</wp:posOffset>
                  </wp:positionV>
                  <wp:extent cx="1828165" cy="1165225"/>
                  <wp:effectExtent l="19050" t="0" r="635" b="0"/>
                  <wp:wrapNone/>
                  <wp:docPr id="9" name="Рисунок 69" descr="щ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щ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65" cy="116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11A0" w:rsidRPr="00DF11A0" w:rsidTr="003E6B2D">
        <w:trPr>
          <w:trHeight w:val="2676"/>
        </w:trPr>
        <w:tc>
          <w:tcPr>
            <w:tcW w:w="3348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78740</wp:posOffset>
                  </wp:positionV>
                  <wp:extent cx="1417955" cy="1396365"/>
                  <wp:effectExtent l="19050" t="0" r="0" b="0"/>
                  <wp:wrapNone/>
                  <wp:docPr id="42" name="Рисунок 67" descr="чаш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чаш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39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4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192405</wp:posOffset>
                  </wp:positionV>
                  <wp:extent cx="1605915" cy="1339850"/>
                  <wp:effectExtent l="19050" t="0" r="0" b="0"/>
                  <wp:wrapNone/>
                  <wp:docPr id="43" name="Рисунок 68" descr="ша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ша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9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78740</wp:posOffset>
                  </wp:positionV>
                  <wp:extent cx="1455420" cy="1568450"/>
                  <wp:effectExtent l="19050" t="0" r="0" b="0"/>
                  <wp:wrapNone/>
                  <wp:docPr id="44" name="Рисунок 46" descr="расчес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расчес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7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287020</wp:posOffset>
                  </wp:positionV>
                  <wp:extent cx="1828165" cy="1092200"/>
                  <wp:effectExtent l="19050" t="0" r="635" b="0"/>
                  <wp:wrapNone/>
                  <wp:docPr id="45" name="Рисунок 47" descr="роз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роз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65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11A0" w:rsidRPr="00DF11A0" w:rsidTr="003E6B2D">
        <w:trPr>
          <w:trHeight w:val="2312"/>
        </w:trPr>
        <w:tc>
          <w:tcPr>
            <w:tcW w:w="3348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82550</wp:posOffset>
                  </wp:positionV>
                  <wp:extent cx="1500505" cy="1201420"/>
                  <wp:effectExtent l="19050" t="0" r="4445" b="0"/>
                  <wp:wrapNone/>
                  <wp:docPr id="46" name="Рисунок 70" descr="яблоко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яблоко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84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82550</wp:posOffset>
                  </wp:positionV>
                  <wp:extent cx="1464945" cy="1209675"/>
                  <wp:effectExtent l="19050" t="0" r="1905" b="0"/>
                  <wp:wrapNone/>
                  <wp:docPr id="47" name="Рисунок 71" descr="юл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юл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9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140335</wp:posOffset>
                  </wp:positionV>
                  <wp:extent cx="1716405" cy="1122045"/>
                  <wp:effectExtent l="19050" t="0" r="0" b="0"/>
                  <wp:wrapNone/>
                  <wp:docPr id="48" name="Рисунок 72" descr="чай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чай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97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140335</wp:posOffset>
                  </wp:positionV>
                  <wp:extent cx="1402715" cy="1239520"/>
                  <wp:effectExtent l="19050" t="0" r="6985" b="0"/>
                  <wp:wrapNone/>
                  <wp:docPr id="49" name="Рисунок 48" descr="руб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руб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DF11A0"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8343900</wp:posOffset>
            </wp:positionH>
            <wp:positionV relativeFrom="paragraph">
              <wp:posOffset>-3175</wp:posOffset>
            </wp:positionV>
            <wp:extent cx="1235710" cy="1054100"/>
            <wp:effectExtent l="19050" t="0" r="2540" b="0"/>
            <wp:wrapNone/>
            <wp:docPr id="67" name="Рисунок 43" descr="рыб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ыба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</w:p>
    <w:p w:rsidR="00DF11A0" w:rsidRPr="00DF11A0" w:rsidRDefault="00DF11A0" w:rsidP="00DF11A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lastRenderedPageBreak/>
        <w:t>Автоматизация звука [Р] в словах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11A0"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432435</wp:posOffset>
            </wp:positionV>
            <wp:extent cx="1202690" cy="782320"/>
            <wp:effectExtent l="19050" t="0" r="0" b="0"/>
            <wp:wrapSquare wrapText="bothSides"/>
            <wp:docPr id="6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6000" contrast="6000"/>
                      <a:grayscl/>
                      <a:biLevel thresh="50000"/>
                    </a:blip>
                    <a:srcRect l="54588" t="7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1A0">
        <w:rPr>
          <w:rFonts w:ascii="Times New Roman" w:eastAsia="Times New Roman" w:hAnsi="Times New Roman" w:cs="Times New Roman"/>
          <w:sz w:val="24"/>
          <w:szCs w:val="24"/>
          <w:lang w:val="uk-UA"/>
        </w:rPr>
        <w:t>Помоги катеру добраться до причала. Передвигайся по картинкам, на которых изображены предметы со звуком [Р], в конце  слова, закрывая картинки фишками.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07"/>
        <w:gridCol w:w="3349"/>
        <w:gridCol w:w="3351"/>
        <w:gridCol w:w="2759"/>
      </w:tblGrid>
      <w:tr w:rsidR="00DF11A0" w:rsidRPr="00DF11A0" w:rsidTr="003E6B2D">
        <w:trPr>
          <w:trHeight w:val="2527"/>
        </w:trPr>
        <w:tc>
          <w:tcPr>
            <w:tcW w:w="3107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align>inside</wp:align>
                  </wp:positionV>
                  <wp:extent cx="1569720" cy="1170940"/>
                  <wp:effectExtent l="19050" t="0" r="0" b="0"/>
                  <wp:wrapNone/>
                  <wp:docPr id="69" name="Рисунок 18" descr="сыр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ыр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9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130175</wp:posOffset>
                  </wp:positionV>
                  <wp:extent cx="1644015" cy="1242060"/>
                  <wp:effectExtent l="19050" t="0" r="0" b="0"/>
                  <wp:wrapNone/>
                  <wp:docPr id="70" name="Рисунок 50" descr="а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а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1A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</w:p>
        </w:tc>
        <w:tc>
          <w:tcPr>
            <w:tcW w:w="3351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151130</wp:posOffset>
                  </wp:positionV>
                  <wp:extent cx="1609725" cy="1254760"/>
                  <wp:effectExtent l="19050" t="0" r="9525" b="0"/>
                  <wp:wrapNone/>
                  <wp:docPr id="71" name="Рисунок 51" descr="бере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бере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1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759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130175</wp:posOffset>
                  </wp:positionV>
                  <wp:extent cx="1480820" cy="1375410"/>
                  <wp:effectExtent l="19050" t="0" r="5080" b="0"/>
                  <wp:wrapNone/>
                  <wp:docPr id="72" name="Рисунок 52" descr="вишни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вишни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11A0" w:rsidRPr="00DF11A0" w:rsidTr="003E6B2D">
        <w:trPr>
          <w:trHeight w:val="2630"/>
        </w:trPr>
        <w:tc>
          <w:tcPr>
            <w:tcW w:w="3107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233680</wp:posOffset>
                  </wp:positionV>
                  <wp:extent cx="1345565" cy="1400175"/>
                  <wp:effectExtent l="19050" t="0" r="6985" b="0"/>
                  <wp:wrapNone/>
                  <wp:docPr id="76" name="Рисунок 23" descr="ш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ш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9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155575</wp:posOffset>
                  </wp:positionV>
                  <wp:extent cx="1391920" cy="1341120"/>
                  <wp:effectExtent l="19050" t="0" r="0" b="0"/>
                  <wp:wrapNone/>
                  <wp:docPr id="78" name="Рисунок 19" descr="топ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топ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1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155575</wp:posOffset>
                  </wp:positionV>
                  <wp:extent cx="1511300" cy="1330325"/>
                  <wp:effectExtent l="19050" t="0" r="0" b="0"/>
                  <wp:wrapNone/>
                  <wp:docPr id="81" name="Рисунок 20" descr="помид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омид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33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9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8255</wp:posOffset>
                  </wp:positionV>
                  <wp:extent cx="1084580" cy="1403985"/>
                  <wp:effectExtent l="19050" t="0" r="1270" b="0"/>
                  <wp:wrapNone/>
                  <wp:docPr id="82" name="Рисунок 21" descr="мухо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ухо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11A0" w:rsidRPr="00DF11A0" w:rsidTr="003E6B2D">
        <w:trPr>
          <w:trHeight w:val="2273"/>
        </w:trPr>
        <w:tc>
          <w:tcPr>
            <w:tcW w:w="3107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21590</wp:posOffset>
                  </wp:positionV>
                  <wp:extent cx="1412875" cy="1135380"/>
                  <wp:effectExtent l="19050" t="0" r="0" b="0"/>
                  <wp:wrapNone/>
                  <wp:docPr id="83" name="Рисунок 53" descr="еж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еж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9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76200</wp:posOffset>
                  </wp:positionV>
                  <wp:extent cx="1725930" cy="1198880"/>
                  <wp:effectExtent l="19050" t="0" r="7620" b="0"/>
                  <wp:wrapNone/>
                  <wp:docPr id="84" name="Рисунок 54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1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118745</wp:posOffset>
                  </wp:positionV>
                  <wp:extent cx="1616075" cy="1243965"/>
                  <wp:effectExtent l="19050" t="0" r="3175" b="0"/>
                  <wp:wrapNone/>
                  <wp:docPr id="85" name="Рисунок 55" descr="лис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лис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9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1520190</wp:posOffset>
                  </wp:positionH>
                  <wp:positionV relativeFrom="paragraph">
                    <wp:posOffset>774700</wp:posOffset>
                  </wp:positionV>
                  <wp:extent cx="1045210" cy="1283335"/>
                  <wp:effectExtent l="19050" t="0" r="2540" b="0"/>
                  <wp:wrapNone/>
                  <wp:docPr id="86" name="Рисунок 24" descr="мор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мор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28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1A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118745</wp:posOffset>
                  </wp:positionV>
                  <wp:extent cx="1463675" cy="1079500"/>
                  <wp:effectExtent l="19050" t="0" r="3175" b="0"/>
                  <wp:wrapNone/>
                  <wp:docPr id="87" name="Рисунок 22" descr="за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за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F11A0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 xml:space="preserve">                                                                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11A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</w:t>
      </w:r>
      <w:r w:rsidRPr="00DF11A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Автоматизация звука [Р] в словах.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F11A0">
        <w:rPr>
          <w:rFonts w:ascii="Times New Roman" w:eastAsia="Times New Roman" w:hAnsi="Times New Roman" w:cs="Times New Roman"/>
          <w:sz w:val="24"/>
          <w:szCs w:val="24"/>
          <w:lang w:val="uk-UA"/>
        </w:rPr>
        <w:t>«Покорми корову». Помоги корове добраться до пастбища</w:t>
      </w:r>
      <w:r w:rsidRPr="00DF11A0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.</w:t>
      </w:r>
      <w:r w:rsidRPr="00DF11A0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Передвигайся по картинкам, на которых изображены предметы со звуком [Р], в середине  слова, закрывая картинки фишками.</w:t>
      </w:r>
    </w:p>
    <w:tbl>
      <w:tblPr>
        <w:tblW w:w="13641" w:type="dxa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73"/>
        <w:gridCol w:w="3635"/>
        <w:gridCol w:w="3637"/>
        <w:gridCol w:w="2996"/>
      </w:tblGrid>
      <w:tr w:rsidR="00DF11A0" w:rsidRPr="00DF11A0" w:rsidTr="003E6B2D">
        <w:trPr>
          <w:trHeight w:val="2469"/>
        </w:trPr>
        <w:tc>
          <w:tcPr>
            <w:tcW w:w="3373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-1392555</wp:posOffset>
                  </wp:positionH>
                  <wp:positionV relativeFrom="paragraph">
                    <wp:posOffset>-17145</wp:posOffset>
                  </wp:positionV>
                  <wp:extent cx="1136650" cy="948690"/>
                  <wp:effectExtent l="19050" t="0" r="6350" b="0"/>
                  <wp:wrapNone/>
                  <wp:docPr id="88" name="Рисунок 25" descr="коров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оров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-17780</wp:posOffset>
                  </wp:positionV>
                  <wp:extent cx="992505" cy="979805"/>
                  <wp:effectExtent l="19050" t="0" r="0" b="0"/>
                  <wp:wrapNone/>
                  <wp:docPr id="89" name="Рисунок 28" descr="пе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е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1A0" w:rsidRPr="00DF11A0" w:rsidRDefault="00DF11A0" w:rsidP="00DF11A0">
            <w:pPr>
              <w:tabs>
                <w:tab w:val="left" w:pos="10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</w: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35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196850</wp:posOffset>
                  </wp:positionV>
                  <wp:extent cx="1913890" cy="1183005"/>
                  <wp:effectExtent l="19050" t="0" r="0" b="0"/>
                  <wp:wrapNone/>
                  <wp:docPr id="90" name="Рисунок 27" descr="дор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18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1A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</w:p>
        </w:tc>
        <w:tc>
          <w:tcPr>
            <w:tcW w:w="3637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183515</wp:posOffset>
                  </wp:positionV>
                  <wp:extent cx="1505585" cy="1350645"/>
                  <wp:effectExtent l="19050" t="0" r="0" b="0"/>
                  <wp:wrapNone/>
                  <wp:docPr id="91" name="Рисунок 57" descr="м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м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1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996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196850</wp:posOffset>
                  </wp:positionV>
                  <wp:extent cx="1125220" cy="1214120"/>
                  <wp:effectExtent l="19050" t="0" r="0" b="0"/>
                  <wp:wrapNone/>
                  <wp:docPr id="92" name="Рисунок 26" descr="мухо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мухо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11A0" w:rsidRPr="00DF11A0" w:rsidTr="003E6B2D">
        <w:trPr>
          <w:trHeight w:val="2571"/>
        </w:trPr>
        <w:tc>
          <w:tcPr>
            <w:tcW w:w="3373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245852</wp:posOffset>
                  </wp:positionH>
                  <wp:positionV relativeFrom="paragraph">
                    <wp:posOffset>102690</wp:posOffset>
                  </wp:positionV>
                  <wp:extent cx="1447441" cy="1414732"/>
                  <wp:effectExtent l="19050" t="0" r="359" b="0"/>
                  <wp:wrapNone/>
                  <wp:docPr id="93" name="Рисунок 56" descr="лис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лист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41" cy="1414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5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243205</wp:posOffset>
                  </wp:positionV>
                  <wp:extent cx="1777365" cy="1148715"/>
                  <wp:effectExtent l="19050" t="0" r="0" b="0"/>
                  <wp:wrapNone/>
                  <wp:docPr id="94" name="Рисунок 29" descr="ку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у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14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7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175260</wp:posOffset>
                  </wp:positionV>
                  <wp:extent cx="1452880" cy="1290320"/>
                  <wp:effectExtent l="19050" t="0" r="0" b="0"/>
                  <wp:wrapNone/>
                  <wp:docPr id="95" name="Рисунок 58" descr="ма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ма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29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175260</wp:posOffset>
                  </wp:positionV>
                  <wp:extent cx="1676400" cy="1203325"/>
                  <wp:effectExtent l="19050" t="0" r="0" b="0"/>
                  <wp:wrapNone/>
                  <wp:docPr id="96" name="Рисунок 59" descr="но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но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11A0" w:rsidRPr="00DF11A0" w:rsidTr="003E6B2D">
        <w:trPr>
          <w:trHeight w:val="2719"/>
        </w:trPr>
        <w:tc>
          <w:tcPr>
            <w:tcW w:w="3373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-13335</wp:posOffset>
                  </wp:positionV>
                  <wp:extent cx="1461770" cy="1301750"/>
                  <wp:effectExtent l="19050" t="0" r="5080" b="0"/>
                  <wp:wrapNone/>
                  <wp:docPr id="97" name="Рисунок 60" descr="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35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186690</wp:posOffset>
                  </wp:positionV>
                  <wp:extent cx="1691005" cy="1198880"/>
                  <wp:effectExtent l="19050" t="0" r="4445" b="0"/>
                  <wp:wrapNone/>
                  <wp:docPr id="98" name="Рисунок 30" descr="носор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носор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7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-14605</wp:posOffset>
                  </wp:positionV>
                  <wp:extent cx="1714500" cy="1308100"/>
                  <wp:effectExtent l="19050" t="0" r="0" b="0"/>
                  <wp:wrapNone/>
                  <wp:docPr id="99" name="Рисунок 31" descr="паро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аро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1487170</wp:posOffset>
                  </wp:positionV>
                  <wp:extent cx="1360805" cy="996950"/>
                  <wp:effectExtent l="19050" t="0" r="0" b="0"/>
                  <wp:wrapNone/>
                  <wp:docPr id="10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45645" t="47067" r="31659" b="20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215265</wp:posOffset>
                  </wp:positionV>
                  <wp:extent cx="1430020" cy="1170305"/>
                  <wp:effectExtent l="19050" t="0" r="0" b="0"/>
                  <wp:wrapNone/>
                  <wp:docPr id="101" name="Рисунок 32" descr="со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о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17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lastRenderedPageBreak/>
        <w:t>Автоматизация звука [Р] в словах.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F11A0">
        <w:rPr>
          <w:rFonts w:ascii="Times New Roman" w:eastAsia="Times New Roman" w:hAnsi="Times New Roman" w:cs="Times New Roman"/>
          <w:sz w:val="24"/>
          <w:szCs w:val="24"/>
          <w:lang w:val="uk-UA"/>
        </w:rPr>
        <w:t>«Трубач». Помоги мальчику найти свою трубу Передвигайся по картинкам, на которых изображены предметы со звуком [Р], со стечением согласных, закрывая картинки фишками.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F11A0"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108585</wp:posOffset>
            </wp:positionV>
            <wp:extent cx="758190" cy="1254125"/>
            <wp:effectExtent l="19050" t="0" r="3810" b="0"/>
            <wp:wrapSquare wrapText="bothSides"/>
            <wp:docPr id="102" name="Рисунок 34" descr="мальчик 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альчик 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58"/>
        <w:gridCol w:w="3405"/>
        <w:gridCol w:w="3406"/>
        <w:gridCol w:w="2806"/>
      </w:tblGrid>
      <w:tr w:rsidR="00DF11A0" w:rsidRPr="00DF11A0" w:rsidTr="003E6B2D">
        <w:trPr>
          <w:trHeight w:val="2658"/>
        </w:trPr>
        <w:tc>
          <w:tcPr>
            <w:tcW w:w="3158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-14605</wp:posOffset>
                  </wp:positionV>
                  <wp:extent cx="1631315" cy="1181100"/>
                  <wp:effectExtent l="19050" t="0" r="6985" b="0"/>
                  <wp:wrapNone/>
                  <wp:docPr id="103" name="Рисунок 36" descr="труб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труб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5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69850</wp:posOffset>
                  </wp:positionV>
                  <wp:extent cx="1697355" cy="1325245"/>
                  <wp:effectExtent l="19050" t="0" r="0" b="0"/>
                  <wp:wrapNone/>
                  <wp:docPr id="104" name="Рисунок 61" descr="пан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ан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132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1A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</w:p>
        </w:tc>
        <w:tc>
          <w:tcPr>
            <w:tcW w:w="3406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-12700</wp:posOffset>
                  </wp:positionV>
                  <wp:extent cx="2010410" cy="1216660"/>
                  <wp:effectExtent l="19050" t="0" r="8890" b="0"/>
                  <wp:wrapNone/>
                  <wp:docPr id="105" name="Рисунок 63" descr="соба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соба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6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186690</wp:posOffset>
                  </wp:positionV>
                  <wp:extent cx="1450975" cy="1083945"/>
                  <wp:effectExtent l="19050" t="0" r="0" b="0"/>
                  <wp:wrapNone/>
                  <wp:docPr id="106" name="Рисунок 65" descr="ули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ули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11A0" w:rsidRPr="00DF11A0" w:rsidTr="003E6B2D">
        <w:trPr>
          <w:trHeight w:val="2769"/>
        </w:trPr>
        <w:tc>
          <w:tcPr>
            <w:tcW w:w="3158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248285</wp:posOffset>
                  </wp:positionV>
                  <wp:extent cx="1327150" cy="1417320"/>
                  <wp:effectExtent l="19050" t="0" r="6350" b="0"/>
                  <wp:wrapNone/>
                  <wp:docPr id="107" name="Рисунок 37" descr="вед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вед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5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147955</wp:posOffset>
                  </wp:positionV>
                  <wp:extent cx="1799590" cy="1311275"/>
                  <wp:effectExtent l="19050" t="0" r="0" b="0"/>
                  <wp:wrapNone/>
                  <wp:docPr id="108" name="Рисунок 38" descr="тра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тра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31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6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248285</wp:posOffset>
                  </wp:positionV>
                  <wp:extent cx="1729740" cy="1350010"/>
                  <wp:effectExtent l="19050" t="0" r="3810" b="0"/>
                  <wp:wrapNone/>
                  <wp:docPr id="109" name="Рисунок 64" descr="телеф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телеф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35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6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248285</wp:posOffset>
                  </wp:positionV>
                  <wp:extent cx="1555750" cy="1162050"/>
                  <wp:effectExtent l="19050" t="0" r="6350" b="0"/>
                  <wp:wrapNone/>
                  <wp:docPr id="110" name="Рисунок 66" descr="ч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ч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11A0" w:rsidRPr="00DF11A0" w:rsidTr="003E6B2D">
        <w:trPr>
          <w:trHeight w:val="2393"/>
        </w:trPr>
        <w:tc>
          <w:tcPr>
            <w:tcW w:w="3158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117475</wp:posOffset>
                  </wp:positionV>
                  <wp:extent cx="1722755" cy="1125220"/>
                  <wp:effectExtent l="19050" t="0" r="0" b="0"/>
                  <wp:wrapNone/>
                  <wp:docPr id="111" name="Рисунок 62" descr="пил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пил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182880</wp:posOffset>
                  </wp:positionV>
                  <wp:extent cx="1799590" cy="960120"/>
                  <wp:effectExtent l="19050" t="0" r="0" b="0"/>
                  <wp:wrapNone/>
                  <wp:docPr id="112" name="Рисунок 39" descr="трамв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трамв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11A0" w:rsidRPr="00DF11A0" w:rsidRDefault="00DF11A0" w:rsidP="00DF11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117475</wp:posOffset>
                  </wp:positionV>
                  <wp:extent cx="1612900" cy="1268095"/>
                  <wp:effectExtent l="19050" t="0" r="6350" b="0"/>
                  <wp:wrapNone/>
                  <wp:docPr id="113" name="Рисунок 40" descr="троллейб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троллейб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06" w:type="dxa"/>
          </w:tcPr>
          <w:p w:rsidR="00DF11A0" w:rsidRPr="00DF11A0" w:rsidRDefault="00DF11A0" w:rsidP="00DF11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1412759</wp:posOffset>
                  </wp:positionH>
                  <wp:positionV relativeFrom="paragraph">
                    <wp:posOffset>1224800</wp:posOffset>
                  </wp:positionV>
                  <wp:extent cx="1207424" cy="947651"/>
                  <wp:effectExtent l="19050" t="0" r="0" b="0"/>
                  <wp:wrapNone/>
                  <wp:docPr id="114" name="Рисунок 35" descr="тру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тру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24" cy="94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11A0">
              <w:rPr>
                <w:rFonts w:ascii="Times New Roman" w:eastAsia="Times New Roman" w:hAnsi="Times New Roman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117475</wp:posOffset>
                  </wp:positionV>
                  <wp:extent cx="1189990" cy="1167130"/>
                  <wp:effectExtent l="19050" t="0" r="0" b="0"/>
                  <wp:wrapNone/>
                  <wp:docPr id="115" name="Рисунок 41" descr="стро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стро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16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F11A0" w:rsidRPr="00DF11A0" w:rsidRDefault="00DF11A0" w:rsidP="00DF11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F11A0" w:rsidRPr="00DF11A0" w:rsidSect="00C51325">
          <w:pgSz w:w="16838" w:h="11906" w:orient="landscape"/>
          <w:pgMar w:top="1276" w:right="1134" w:bottom="566" w:left="1134" w:header="709" w:footer="709" w:gutter="0"/>
          <w:cols w:space="708"/>
          <w:titlePg/>
          <w:docGrid w:linePitch="381"/>
        </w:sectPr>
      </w:pPr>
    </w:p>
    <w:p w:rsidR="00DF11A0" w:rsidRPr="00DF11A0" w:rsidRDefault="00DF11A0" w:rsidP="00DF11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11A0"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3156412" cy="2227810"/>
            <wp:effectExtent l="19050" t="0" r="5888" b="0"/>
            <wp:docPr id="116" name="Рисунок 17" descr="http://s3.eu-central-1.amazonaws.com/images.hipdir/534085/nrgpanorlbohjqfkbrtqiegiwyydk4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3.eu-central-1.amazonaws.com/images.hipdir/534085/nrgpanorlbohjqfkbrtqiegiwyydk4ib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12" cy="22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1A0">
        <w:rPr>
          <w:rFonts w:ascii="Times New Roman" w:eastAsia="Calibri" w:hAnsi="Times New Roman" w:cs="Times New Roman"/>
          <w:b/>
          <w:color w:val="17365D"/>
          <w:sz w:val="28"/>
          <w:szCs w:val="28"/>
          <w:u w:val="single"/>
          <w:lang w:eastAsia="en-US"/>
        </w:rPr>
        <w:t>Речь маленького ребёнка формируется в общении с окружающими его взрослыми.</w:t>
      </w:r>
      <w:r w:rsidRPr="00DF11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процессе общения проявляется его познавательная и предметная деятельность. Овладение речью перестраивает всю психику малыша, позволяет ему воспринимать явления более осознанно и произвольно. Великий русский педагог К.Д Ушинский говорил, </w:t>
      </w:r>
      <w:r w:rsidRPr="00DF11A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что родное слово является основой всякого умственного развития и сокровищницей всех знаний.</w:t>
      </w:r>
      <w:r w:rsidRPr="00DF11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Поэтому так важно заботится о своевременном развитии речи детей, уделять внимание её чистоте и правильности.</w:t>
      </w:r>
    </w:p>
    <w:p w:rsidR="00DF11A0" w:rsidRPr="00DF11A0" w:rsidRDefault="00DF11A0" w:rsidP="00DF11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11A0">
        <w:rPr>
          <w:rFonts w:ascii="Times New Roman" w:eastAsia="Calibri" w:hAnsi="Times New Roman" w:cs="Times New Roman"/>
          <w:b/>
          <w:color w:val="17365D"/>
          <w:sz w:val="28"/>
          <w:szCs w:val="28"/>
          <w:lang w:eastAsia="en-US"/>
        </w:rPr>
        <w:t>Правильное произношение</w:t>
      </w:r>
      <w:r w:rsidRPr="00DF11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заключается в умении произносить слова отчетливо и понятно для окружающих. К сожалению, исключительная дикция </w:t>
      </w:r>
      <w:r w:rsidRPr="00DF11A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очень редко дается человеку от природы. Поэтому в большинстве случаев приходится не жалеть ни сил, ни времени, чтобы выработать правильное произношение. Особенно, если это касается ребенка. </w:t>
      </w:r>
    </w:p>
    <w:p w:rsidR="00DF11A0" w:rsidRPr="00DF11A0" w:rsidRDefault="00DF11A0" w:rsidP="00DF11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11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Особенность речи малышей заключается в односложности, простоте и неправильном произношении, как целых слов, так и отдельных звуков. Самым популярным речевым </w:t>
      </w:r>
      <w:r w:rsidRPr="00DF11A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«недочетом» </w:t>
      </w:r>
      <w:r w:rsidRPr="00DF11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детей дошкольного возраста является замена некоторых звуков. Так, звуки </w:t>
      </w:r>
      <w:r w:rsidRPr="00DF11A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[ч], [ш], [щ],[ж]</w:t>
      </w:r>
      <w:r w:rsidRPr="00DF11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произносятся как </w:t>
      </w:r>
      <w:r w:rsidRPr="00DF11A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[з] и [с].</w:t>
      </w:r>
      <w:r w:rsidRPr="00DF11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Звук </w:t>
      </w:r>
      <w:r w:rsidRPr="00DF11A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[р]</w:t>
      </w:r>
      <w:r w:rsidRPr="00DF11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заменяется на </w:t>
      </w:r>
      <w:r w:rsidRPr="00DF11A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[л].</w:t>
      </w:r>
      <w:r w:rsidRPr="00DF11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Если вовремя не предпринять необходимые меры, то в дальнейшем такое произношение может закрепиться в речи ребенка, и переучить малыша правильно выговаривать слова или звуки будет очень сложно.</w:t>
      </w:r>
    </w:p>
    <w:p w:rsidR="00DF11A0" w:rsidRPr="00DF11A0" w:rsidRDefault="00DF11A0" w:rsidP="00DF11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</w:rPr>
      </w:pPr>
      <w:r w:rsidRPr="00DF11A0"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</w:rPr>
        <w:t>Чтобы речь ребенка развивалась правильно и совершенствовалась с каждым днем используйте:</w:t>
      </w:r>
    </w:p>
    <w:p w:rsidR="00DF11A0" w:rsidRPr="00DF11A0" w:rsidRDefault="00DF11A0" w:rsidP="00DF11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7365D"/>
          <w:sz w:val="28"/>
          <w:szCs w:val="28"/>
          <w:u w:val="single"/>
        </w:rPr>
      </w:pPr>
    </w:p>
    <w:p w:rsidR="00DF11A0" w:rsidRPr="00DF11A0" w:rsidRDefault="00DF11A0" w:rsidP="00BB771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Скороговорки и чистоговорки. 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Постоянное произношение определенных слов помогает выработать у малыша правильное звукопроизношение. Кроме того, 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развивает умение слышать и различать звуки устной речи.</w:t>
      </w:r>
    </w:p>
    <w:p w:rsidR="00DF11A0" w:rsidRPr="00DF11A0" w:rsidRDefault="00DF11A0" w:rsidP="00F44D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BB7711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Различные артикуляционные упражнения.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Они направлены на подготовку речевого аппарата ребенка к четкому произношению.</w:t>
      </w:r>
    </w:p>
    <w:p w:rsidR="00DF11A0" w:rsidRPr="00DF11A0" w:rsidRDefault="00DF11A0" w:rsidP="00F44D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BB7711" w:rsidRDefault="00DF11A0" w:rsidP="00BB7711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7711">
        <w:rPr>
          <w:rFonts w:ascii="Times New Roman" w:eastAsia="Times New Roman" w:hAnsi="Times New Roman" w:cs="Times New Roman"/>
          <w:sz w:val="28"/>
          <w:szCs w:val="28"/>
        </w:rPr>
        <w:t>Живое общение.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Говорите с ребенком как можно больше. Не заменяйте слова жестами, возгласами или действиями. Привлекайте ребенка к называнию предметов или комментированию своих действий. Спрашивайте: «Что ты держишь в ручках? Во что ты сейчас играешь? Как зовут твоих игрушек?» и т.д. Делайте вид, что не понимаете малыша, когда он указывает пальчиком на вожделенный предмет. Пусть словами скажет, что ему нужно.</w:t>
      </w:r>
      <w:r w:rsidRPr="00BB771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F11A0" w:rsidRPr="00DF11A0" w:rsidRDefault="00DF11A0" w:rsidP="00DF11A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>Разговаривайте с малышом дома, в магазине, на улице. Всегда и везде, где предоставляется такая возможность.</w:t>
      </w:r>
    </w:p>
    <w:p w:rsidR="00DF11A0" w:rsidRPr="00DF11A0" w:rsidRDefault="00DF11A0" w:rsidP="00BB7711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605790</wp:posOffset>
            </wp:positionV>
            <wp:extent cx="1402080" cy="1424940"/>
            <wp:effectExtent l="57150" t="38100" r="45720" b="22860"/>
            <wp:wrapTight wrapText="bothSides">
              <wp:wrapPolygon edited="0">
                <wp:start x="1761" y="-578"/>
                <wp:lineTo x="293" y="0"/>
                <wp:lineTo x="-880" y="2021"/>
                <wp:lineTo x="-880" y="21947"/>
                <wp:lineTo x="19957" y="21947"/>
                <wp:lineTo x="20837" y="21947"/>
                <wp:lineTo x="22304" y="19348"/>
                <wp:lineTo x="22304" y="-578"/>
                <wp:lineTo x="1761" y="-578"/>
              </wp:wrapPolygon>
            </wp:wrapTight>
            <wp:docPr id="1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6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2494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DF11A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 Пересказы. 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Учите ребенка пересказывать пережитое или прочитанное событие. Интересуйтесь у малыша, как прошел его день в садике, с кем он играл на 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lastRenderedPageBreak/>
        <w:t>детской площадке. Задавайте наводящие вопросы, стимулируя его продолжать свой рассказ. Избегайте сюсюканья, коверкания слов и подражания словечкам малыша. Ребенок стремится подражать Вам и поэтому за образец для копирования может взять именно искаженные словечки, произнесенные Вами. С раннего детства приучайте ребенка говорить правильно</w:t>
      </w:r>
    </w:p>
    <w:p w:rsidR="00DF11A0" w:rsidRPr="00DF11A0" w:rsidRDefault="00DF11A0" w:rsidP="00DF11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numPr>
          <w:ilvl w:val="0"/>
          <w:numId w:val="23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Чтение.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Читайте вместе интересные книжки. Со сказками и историями ребенок знакомиться с Ваших слов, поэтому уделяйте большое внимание собственной интонации и выразительности своей речи. Выделяйте голосом и интонацией речь разных героев. Чтение тренирует память малыша, расширяет словарный запас, стимулирует речь и формирует привычку слушать.</w:t>
      </w:r>
    </w:p>
    <w:p w:rsidR="00DF11A0" w:rsidRPr="00DF11A0" w:rsidRDefault="00DF11A0" w:rsidP="00DF11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numPr>
          <w:ilvl w:val="0"/>
          <w:numId w:val="23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Упражнение на развитие мелкой моторики кисти рук малыша.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Учеными доказано, что развитие детской речи неразрывно связано с развитием мелкой моторики пальцев рук. Поэтому привлекайте ребенка к играм с 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lastRenderedPageBreak/>
        <w:t>кубиками, пазлами, мозаикой, конструкторами. Сначала это могут быть элементы большого размера, но постепенно их размер должен уменьшаться. Мальчиков можно увлечь навинчиванием гайки на болтик, а девочек - заинтересовать сборкой бусинок.</w:t>
      </w:r>
    </w:p>
    <w:p w:rsidR="00DF11A0" w:rsidRPr="00DF11A0" w:rsidRDefault="00DF11A0" w:rsidP="00DF11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numPr>
          <w:ilvl w:val="0"/>
          <w:numId w:val="23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Наберитесь терпения.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 xml:space="preserve"> Если малыш произносит слова или отдельные звуки неправильно, не ругайте его и не муштруйте. Поправьте малыша. Попросите, чтоб он повторил это слово за Вами, и обязательно похвалите его попытку произнести звуки правильно.</w:t>
      </w:r>
    </w:p>
    <w:p w:rsidR="00DF11A0" w:rsidRPr="00DF11A0" w:rsidRDefault="00DF11A0" w:rsidP="00DF11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>   </w:t>
      </w:r>
      <w:r w:rsidRPr="00DF11A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Речевые навыки формируются не за день и даже не за месяц. Только ежедневные занятия помогут Вам воспитать правильную речь у своего ребенк</w:t>
      </w:r>
    </w:p>
    <w:p w:rsidR="00DF11A0" w:rsidRPr="00DF11A0" w:rsidRDefault="00DF11A0" w:rsidP="00DF11A0">
      <w:pPr>
        <w:spacing w:after="0"/>
        <w:jc w:val="both"/>
        <w:rPr>
          <w:rFonts w:ascii="Times New Roman" w:eastAsia="Calibri" w:hAnsi="Times New Roman" w:cs="Times New Roman"/>
          <w:b/>
          <w:i/>
          <w:color w:val="7030A0"/>
          <w:sz w:val="28"/>
          <w:szCs w:val="28"/>
          <w:lang w:eastAsia="en-US"/>
        </w:rPr>
      </w:pPr>
    </w:p>
    <w:p w:rsidR="00DF11A0" w:rsidRPr="00DF11A0" w:rsidRDefault="00DF11A0" w:rsidP="00DF11A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Составитель:</w:t>
      </w:r>
    </w:p>
    <w:p w:rsidR="00DF11A0" w:rsidRPr="00DF11A0" w:rsidRDefault="00DF11A0" w:rsidP="00DF11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Учитель- дефектолог</w:t>
      </w:r>
    </w:p>
    <w:p w:rsidR="00DF11A0" w:rsidRPr="00DF11A0" w:rsidRDefault="00DF11A0" w:rsidP="00DF11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ГУО "ДЦРР №1 г.Светлогорска"</w:t>
      </w:r>
    </w:p>
    <w:p w:rsidR="00DF11A0" w:rsidRPr="00DF11A0" w:rsidRDefault="00DF11A0" w:rsidP="00DF11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Дорощенко-Торянская С.В.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7030A0"/>
          <w:sz w:val="52"/>
          <w:szCs w:val="52"/>
          <w:lang w:eastAsia="en-US"/>
        </w:rPr>
      </w:pPr>
    </w:p>
    <w:p w:rsidR="00DF11A0" w:rsidRPr="00DF11A0" w:rsidRDefault="00683156" w:rsidP="00DF11A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7030A0"/>
          <w:sz w:val="52"/>
          <w:szCs w:val="52"/>
          <w:lang w:eastAsia="en-US"/>
        </w:rPr>
      </w:pPr>
      <w:r w:rsidRPr="00683156">
        <w:rPr>
          <w:rFonts w:ascii="Times New Roman" w:eastAsia="Calibri" w:hAnsi="Times New Roman" w:cs="Times New Roman"/>
          <w:b/>
          <w:i/>
          <w:color w:val="7030A0"/>
          <w:sz w:val="52"/>
          <w:szCs w:val="52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8.25pt;height:249.75pt" fillcolor="#9400ed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18pt;v-text-kern:t" trim="t" fitpath="t" string="Значение игры&#10; в коррекции &#10;звукопроизношения&#10;звуков"/>
          </v:shape>
        </w:pic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7030A0"/>
          <w:sz w:val="52"/>
          <w:szCs w:val="52"/>
          <w:lang w:eastAsia="en-US"/>
        </w:rPr>
      </w:pPr>
      <w:r w:rsidRPr="00DF11A0">
        <w:rPr>
          <w:rFonts w:ascii="Times New Roman" w:eastAsia="Calibri" w:hAnsi="Times New Roman" w:cs="Times New Roman"/>
          <w:b/>
          <w:i/>
          <w:noProof/>
          <w:color w:val="7030A0"/>
          <w:sz w:val="52"/>
          <w:szCs w:val="5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84455</wp:posOffset>
            </wp:positionV>
            <wp:extent cx="3372485" cy="2809240"/>
            <wp:effectExtent l="19050" t="0" r="0" b="0"/>
            <wp:wrapNone/>
            <wp:docPr id="118" name="Рисунок 11" descr="http://2.bp.blogspot.com/-k6h4pIh6ols/VFSRytO3-8I/AAAAAAAANt0/1XiyQhCO8NE/s1600/%D0%9A%D0%9A%D0%9A%D0%9A%D0%9A%D0%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k6h4pIh6ols/VFSRytO3-8I/AAAAAAAANt0/1XiyQhCO8NE/s1600/%D0%9A%D0%9A%D0%9A%D0%9A%D0%9A%D0%9A1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7030A0"/>
          <w:sz w:val="52"/>
          <w:szCs w:val="52"/>
          <w:lang w:eastAsia="en-US"/>
        </w:rPr>
      </w:pP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7030A0"/>
          <w:sz w:val="52"/>
          <w:szCs w:val="52"/>
          <w:lang w:eastAsia="en-US"/>
        </w:rPr>
      </w:pP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7030A0"/>
          <w:sz w:val="52"/>
          <w:szCs w:val="52"/>
          <w:lang w:eastAsia="en-US"/>
        </w:rPr>
      </w:pPr>
    </w:p>
    <w:p w:rsidR="00DF11A0" w:rsidRP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1A0" w:rsidRPr="00DF11A0" w:rsidRDefault="00DF11A0" w:rsidP="00DF11A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DF11A0" w:rsidRPr="00DF11A0" w:rsidSect="00C51325">
          <w:pgSz w:w="16838" w:h="11906" w:orient="landscape"/>
          <w:pgMar w:top="426" w:right="536" w:bottom="426" w:left="567" w:header="0" w:footer="454" w:gutter="0"/>
          <w:cols w:num="3" w:space="424"/>
          <w:titlePg/>
          <w:docGrid w:linePitch="381"/>
        </w:sectPr>
      </w:pPr>
    </w:p>
    <w:p w:rsidR="00DF11A0" w:rsidRPr="00DF11A0" w:rsidRDefault="00DF11A0" w:rsidP="00DF11A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риложение </w:t>
      </w:r>
      <w:r w:rsidRPr="00DF11A0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DF11A0" w:rsidRPr="00DF11A0" w:rsidRDefault="00DF11A0" w:rsidP="00DF11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11A0">
        <w:rPr>
          <w:rFonts w:ascii="Times New Roman" w:eastAsia="Times New Roman" w:hAnsi="Times New Roman" w:cs="Times New Roman"/>
          <w:sz w:val="28"/>
          <w:szCs w:val="28"/>
        </w:rPr>
        <w:t>Практикум-лекторий для воспитателей (ПРЕЗЕНТАЦИЯ)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СЛАЙД 1.           Использование игр и  игровых упражнений </w:t>
      </w:r>
    </w:p>
    <w:p w:rsidR="00DF11A0" w:rsidRPr="00DF11A0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для автоматизации и дифференциации поставленных звуков </w:t>
      </w:r>
    </w:p>
    <w:p w:rsidR="00DF11A0" w:rsidRPr="00DF11A0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 детей старшего дошкольного возраста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" w:eastAsia="Times New Roman" w:hAnsi="Times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СЛАЙД 2.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DF11A0">
        <w:rPr>
          <w:rFonts w:ascii="Times" w:eastAsia="Times New Roman" w:hAnsi="Times" w:cs="Times New Roman"/>
          <w:sz w:val="28"/>
          <w:szCs w:val="28"/>
          <w:lang w:val="uk-UA"/>
        </w:rPr>
        <w:t xml:space="preserve">Речь ребенка формируется постепенно. В дошкольном возрасте большое внимание уделяется формированию правильного произношения звуков. Четкое, верное произношение необходимо для уверенного общения ребенка со сверстниками и взрослыми, гармоничного развития и дальнейшего обучения. Ошибки в произношении звуков помогаем исправлять мы, учителя-дефектологи. К постановке звука приступаем лишь тогда, когда ребенок научится легко, быстро, правильно воспроизводить основные движения и положения органов артикуляционного аппарата, необходимые для данного звука, четко отличать правильное звучание от искаженного на слух. Если кому будет интересна информация и материал по работе над артикуляторной моторикой, я ее оставлю на рабочем столе в методическом кабинете.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" w:eastAsia="Times New Roman" w:hAnsi="Times" w:cs="Times New Roman"/>
          <w:sz w:val="28"/>
          <w:szCs w:val="28"/>
          <w:lang w:val="uk-UA"/>
        </w:rPr>
      </w:pPr>
      <w:r w:rsidRPr="00DF11A0">
        <w:rPr>
          <w:rFonts w:ascii="Times" w:eastAsia="Times New Roman" w:hAnsi="Times" w:cs="Times New Roman"/>
          <w:sz w:val="28"/>
          <w:szCs w:val="28"/>
          <w:lang w:val="uk-UA"/>
        </w:rPr>
        <w:tab/>
        <w:t>К автоматизации поставленного звука мы переходим лишь тогда, когда ребенок произносит легко, без предварительной подготовки, без поиска нужной артикуляции поставленный звук.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" w:eastAsia="Times New Roman" w:hAnsi="Times" w:cs="Times New Roman"/>
          <w:sz w:val="28"/>
          <w:szCs w:val="28"/>
          <w:lang w:val="uk-UA"/>
        </w:rPr>
      </w:pPr>
      <w:r w:rsidRPr="00DF11A0">
        <w:rPr>
          <w:rFonts w:ascii="Times" w:eastAsia="Times New Roman" w:hAnsi="Times" w:cs="Times New Roman"/>
          <w:b/>
          <w:sz w:val="28"/>
          <w:szCs w:val="28"/>
          <w:lang w:val="uk-UA"/>
        </w:rPr>
        <w:t>СЛАЙД 3.</w:t>
      </w:r>
      <w:r w:rsidRPr="00DF11A0">
        <w:rPr>
          <w:rFonts w:ascii="Times" w:eastAsia="Times New Roman" w:hAnsi="Times" w:cs="Times New Roman"/>
          <w:b/>
          <w:sz w:val="28"/>
          <w:szCs w:val="28"/>
          <w:lang w:val="uk-UA"/>
        </w:rPr>
        <w:tab/>
      </w:r>
      <w:r w:rsidRPr="00DF11A0">
        <w:rPr>
          <w:rFonts w:ascii="Times" w:eastAsia="Times New Roman" w:hAnsi="Times" w:cs="Times New Roman"/>
          <w:sz w:val="28"/>
          <w:szCs w:val="28"/>
          <w:lang w:val="uk-UA"/>
        </w:rPr>
        <w:t xml:space="preserve">Педагоги знают, как трудно научить ребенка чему-то, что не вызывает у него интереса. Я отказалась от слов «надо», «обязательно», «ты должен». Эти скучные взрослые слова обычно вызывают у ребенка явное или скрытое сопротивление тому, чему его собираются научить. Заменила их на заманчивое «давай поиграем». Очень важно, чтобы ребенку захотелось заниматься, а это бывает тогда, когда занятия отвечают его интересам и увлечениям. 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" w:eastAsia="Times New Roman" w:hAnsi="Times" w:cs="Times New Roman"/>
          <w:sz w:val="28"/>
          <w:szCs w:val="28"/>
          <w:lang w:val="uk-UA"/>
        </w:rPr>
      </w:pPr>
      <w:r w:rsidRPr="00DF11A0">
        <w:rPr>
          <w:rFonts w:ascii="Times" w:eastAsia="Times New Roman" w:hAnsi="Times" w:cs="Times New Roman"/>
          <w:sz w:val="28"/>
          <w:szCs w:val="28"/>
          <w:lang w:val="uk-UA"/>
        </w:rPr>
        <w:tab/>
        <w:t>Работа над звуком, от его постановки до употребления в самостоятельной речи – это выработка нового сложного навыка. И как любой навык, он требует усилий, времени и определенной системы в занятиях. Результат занятий во многом зависит от того, насколько удается превратить скучную работу над звуком в увлекательную игру. Игра позволяет сменить акцент с собственно произносительной стороны речи на решение более увлекательных задач: «придумай», «запомни», «найди» и т.д. конечно основная цель занятий – правильное произнесение звука – должна сохраняться на протяжении всей игры.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Я решила объединить процесс автоматизации звуков, зачастую длительный и однообразный, с игрой.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Основная цель этих игр – автоматизация поставленных звуков. В разных играх автоматизация звуков осуществляется на разных этапах: изолированно, в словах, словосочетаниях, предложениях и в связной речи.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СЛАЙД 4.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Параллельно в каждой игре решаются дополнительные задачи речевого развития: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развитие фонематического слуха (фонематического анализа, фонематических представлений);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·  совершенствование грамматического строя речи;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обогащение, уточнение и закрепление лексического запаса;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развитие связной речи.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И, кроме того, достигаются и общеобразовательные цели: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развитие зрительного восприятия;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развитие мыслительных операций (анализа, синтеза, обобщения);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развитие высших психических функций;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развитие воображения, фантазии;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развитие умения взаимодействовать со сверстниками и взрослыми;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развитие координации речи и движений;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развитие тонкой моторики рук.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СЛАЙД 5. 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При использовании этих игр я наблюдаю, что учебный процесс проходит в увлекательной форме. Ребята с удовольствием играют и не замечают, как быстро проходит отведенное для игр время. При этом закрепление поставленных звуков в игре осуществляется в более сложной речевой ситуации, чем при повторении определённых слов и фраз за логопедом или воспроизведении заученных стихотворений или рассказов. В игре ребёнок вынужден распределять своё внимание: контролировать правильное звукопроизношение и выполнять игровые действия и правила. Ребенок строит самостоятельно речевые высказывания, подбирает слова, грамматически оформляет речь и выполняет мыслительные операции.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Это сказывается на результатах работы. Помимо успешного достижения основных логопедических целей, игры способствуют решению и других задач речевого развития и совершенствования разнообразных психических процессов ребёнка. Их использование повышает интерес к логопедическим занятиям, формирует положительный эмоциональный настрой.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Эти игры могут использоваться и воспитателями детского сада и родителями для закрепления соответствующих навыков. Многие из этих игр целесообразно использовать несколько раз. Ребёнок каждый следующий раз находит новое решение задачи. Он придумывает новый сюжет или по-новому пытается составить речевое высказывание.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Чтобы повысить интерес детей к логопедическим занятиям, мною были подобраны и систематизированы  игры и игровые упражнения. </w:t>
      </w:r>
    </w:p>
    <w:p w:rsidR="00DF11A0" w:rsidRPr="00DF11A0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Автоматизация  изолированного звука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На этапе закрепления изолированного звука можно использовать такие игры и пособия, как: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1. «Дорожки».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Всевозможные рисунки. Детям дается инструкция: «У змейки болят зубки, и она не может шипеть. Помоги змейке доползти до домика, произнося звук «ш», «Посади жука на цветок, длительно произнося звук «ж» или «Помоги снежинкам долететь до Снегурочки, произнося звук «с» и т. д.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2. Колючий мячик «Су-Джок»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тоже может быть использован при автоматизации звуков. Нанизывая кольцо на каждый пальчик, ребенок повторяет звуки, слоги, слова. Катая мячик между ладошками, можно проговаривать предложения или стихотворения.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3. 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игре участвуют от 2 до 5 человек. Игроки держатся за руки, изображая </w:t>
      </w: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воздушный шар.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Проговаривая слова, участники расходятся в разные стороны – «шар надувается»: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Надуваем, надуваем шар.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Больше, больше, больше – «Ба-бах!».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Лопнул наш воздушный шар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И сдувается вот так: «ш-ш-ш».</w:t>
      </w:r>
    </w:p>
    <w:p w:rsidR="00DF11A0" w:rsidRPr="00DF11A0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Автоматизация  звука в слогах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Наиболее сложной по разнообразию упражнений является работа над слогами. Дело в том, что отдельный слог, как и звук, не вызывает у ребёнка конкретного образа, не осознаётся им как структурный компонент речевого высказывания. И если звук порой может вызывать слуховую ассоциацию  («з» - комарик звенит, «р» - тигр рычит), то слог для дошкольников – весьма абстрактное понятие.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При автоматизации звука в слогах, когда ещё нет возможности применять предметные и сюжетные картинки с заданным звуком, для привлечения интереса детей можно использовать следующие игры и игровые упражнения: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1. "Игры с пальчиками" (СЛАЙД 6-7)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2. "Ладушки" (СЛАЙД 8)</w:t>
      </w:r>
      <w:r w:rsidRPr="00DF11A0">
        <w:rPr>
          <w:rFonts w:ascii="Comic Sans MS" w:eastAsia="+mn-ea" w:hAnsi="Comic Sans MS" w:cs="Times New Roman"/>
          <w:color w:val="000000"/>
          <w:kern w:val="24"/>
          <w:sz w:val="44"/>
          <w:szCs w:val="44"/>
          <w:lang w:val="uk-UA"/>
        </w:rPr>
        <w:t xml:space="preserve"> 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Играем как в традиционную игру «Ладушки», но добавляем слоги или слова с автоматизируемым звуком. Взрослый хлопает по ладошкам ребенка и называет слог или слово, а ребенок его повторяет и хлопает по ладоням взрослого. Можно усложнить игру, изменяя последовательность движений. Такая игра способствует синхронизации работы двух полушарий мозга.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   РА – РО – РУ – РЫ – РЭ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   РАК – РАМА – РАДУГА –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   РАНА – РАКЕТА и т.д.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3. СЛАЙДЫ 9,10, 11, 12. Различные варианты графических игр: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4. (СЛАЙД 13) "Лесенка" 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нарисована на листе бумаги или выстроена из любого конструктора (пять ступенек).</w:t>
      </w:r>
      <w:r w:rsidRPr="00DF11A0">
        <w:rPr>
          <w:rFonts w:ascii="Times New Roman" w:eastAsia="+mn-ea" w:hAnsi="Times New Roman" w:cs="Times New Roman"/>
          <w:color w:val="000000"/>
          <w:kern w:val="24"/>
          <w:sz w:val="48"/>
          <w:szCs w:val="48"/>
          <w:lang w:val="uk-UA"/>
        </w:rPr>
        <w:t xml:space="preserve"> 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Взрослый называет слог с автоматизируемым звуком, а ребенок правильно повторяет и передвигает любую маленькую фигурку. В данном случае автоматизируется звук [р]: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   РО   РУ   РЭ   РЫ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5. СЛАЙД 14. 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В работе над автоматизацией звука в слогах можно использовать игрушки из «киндер-сюрприза». Дети очень любят эти игрушки и стараются произносить звуки в слогах правильно. Инструкция: Скажи столько раз слог ЛА, сколько игрушек я поставлю.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6.</w:t>
      </w: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СЛАЙД 15.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Работа с карандашами. Инструкция: Скажи столько раз слог АС, ОС, УС сколько красных, желтых и синих карандашей я показала.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7. СЛАЙД 16.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Использование лексических тем служат богатым материалом на этапе автоматизации звука в слогах.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Веселый повар решил сварить компот, что ему для этого понадобится? Назови одним словом. Проговаривая слоги АШ, ОШ, УШ, ИШ, ЕШ, ЯШ, проводи линии от фруктов к повару.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lastRenderedPageBreak/>
        <w:t>8.</w:t>
      </w: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СЛАЙД 17.</w:t>
      </w: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«Программист»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Ребёнок имитирует работу за клавиатурой компьютера. Он ударяет по очереди каждым пальчиком по столу и проговаривает заданный слог нужное количество раз. (Можно отсчитывать бусины на счётах, перебирать бусины, выкладывать узор  и т. д.)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Эти упражнения по развитию пальцевой моторики для автоматизации звуков в слогах стимулируют действия речевых зон коры головного мозга, что положительно сказывается на исправлении дефектов произношения у детей, совершенствуют внимание и память, облегчают усвоение навыков письма. Чем больше анализаторов задействовано в коррекционной работе над звукопроизношением, тем эффективнее ее результат.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11A0" w:rsidRPr="00DF11A0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Автоматизация  звука в словах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Когда работа по автоматизации достигает этапа закрепления правильного произношения звуков в словах и фразах, можно значительно разнообразить занятия, используя наглядный материал. Использование же игровых приёмов поможет эффективно провести этапы автоматизации изолированного звука и закрепления правильного произношения этого звука в слогах. А логопедические игры помогают сделать задания для детей интересными, эмоционально окрашенными, развивающими и познавательными.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1. СЛАЙД 18.</w:t>
      </w:r>
      <w:r w:rsidRPr="00DF11A0">
        <w:rPr>
          <w:rFonts w:ascii="Constantia" w:eastAsia="+mn-ea" w:hAnsi="Constantia" w:cs="+mn-cs"/>
          <w:color w:val="000000"/>
          <w:kern w:val="24"/>
          <w:sz w:val="48"/>
          <w:szCs w:val="48"/>
          <w:lang w:val="uk-UA"/>
        </w:rPr>
        <w:t xml:space="preserve"> 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Упражнения на автоматизацию звука в словах: </w:t>
      </w: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«Подбери слово».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 предложении потерялись слова. Я буду называть предложение, а ты его закончи. Только твое слово должно быть со звуком Л (Мама купила … лыжи, юлу, стул).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2. СЛАЙД 19. "</w:t>
      </w: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Несмеяна"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сидит высоко, но мы построим мостик. Выложи бревнышки моста - карточки со звуком «Л» по правилу: сперва бревнышки: слова из 1 слога, потом из 2 слогов, потом из 3 слогов. А теперь, взобравшись к Несмеяне, будем ее смешить, для этого назови любую картинку 3 раза с различной интонацией.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3 СЛАЙД 20.«Бабочки»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ab/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На столе карточки со звуком С. Бабочка должна опылить как можно больше цветов на поляне. Она должна сесть на цветок и назвать его.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4. СЛАЙД 21. «Слова-друзья»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Перед ребенком карточки со звуком С, С’, З,З’. Ребенок должен собрать друзей, причем дружить могут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- только те слова, в которых совпадают число слогов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- слова, которые начинаются с одного звука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5. СЛАЙД 22. "Придумай рифму"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6. СЛАЙД 23. Игра «Угадай профессию»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Работа над лексической темой. Расширение словаря существительных по определенной теме: </w:t>
      </w:r>
    </w:p>
    <w:p w:rsidR="00DF11A0" w:rsidRPr="00DF11A0" w:rsidRDefault="00DF11A0" w:rsidP="00DF11A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Задача: ответить на вопросы</w:t>
      </w:r>
    </w:p>
    <w:p w:rsidR="00DF11A0" w:rsidRPr="00DF11A0" w:rsidRDefault="00DF11A0" w:rsidP="00DF11A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Кто готовит еду? (повар)</w:t>
      </w:r>
    </w:p>
    <w:p w:rsidR="00DF11A0" w:rsidRPr="00DF11A0" w:rsidRDefault="00DF11A0" w:rsidP="00DF11A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Кто сочиняет музыку? (композитор)</w:t>
      </w:r>
    </w:p>
    <w:p w:rsidR="00DF11A0" w:rsidRPr="00DF11A0" w:rsidRDefault="00DF11A0" w:rsidP="00DF11A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Кто водит машину? (шофер)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7. СЛАЙД 24. </w:t>
      </w:r>
      <w:r w:rsidRPr="00DF11A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Игра «Запомни, повтори одним словом»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8. СЛАЙД 25.</w:t>
      </w:r>
      <w:r w:rsidRPr="00DF11A0">
        <w:rPr>
          <w:rFonts w:ascii="Constantia" w:eastAsia="+mn-ea" w:hAnsi="Constantia" w:cs="+mn-cs"/>
          <w:color w:val="000000"/>
          <w:kern w:val="24"/>
          <w:sz w:val="48"/>
          <w:szCs w:val="48"/>
          <w:lang w:val="uk-UA"/>
        </w:rPr>
        <w:t xml:space="preserve"> </w:t>
      </w:r>
      <w:r w:rsidRPr="00DF11A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Игра «Один и вместе»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Работа над грамматической системой речи.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Закрепление форм множественного числа глаголов в настоящем времени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Задание: рассмотреть картинки и соединить похожие. Назвать, чем похожие картинки отличаются (Повар готовит – повара готовят).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8. СЛАЙД 26.  Игра «Один-много»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Закрепление форм именительного падежа, множественного числа. Задание: назвать один предмет и много таких предметов (пчела-пчелы, кукла-куклы)</w:t>
      </w: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9. СЛАЙД 27. Игра «Считаем до 5»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Закрепление навыков согласования существительных с порядковыми числительными.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Ребенок дает картинки, в названии которых есть требуемый звук.</w:t>
      </w:r>
    </w:p>
    <w:p w:rsidR="00DF11A0" w:rsidRPr="0082016B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Задание: назвать картинки и сосчитать по образцу – одна рыбка, две рыбки.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10. СЛАЙД 28. Игра «Угощение»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Закрепление форм винительного и дательного падежа существительных.</w:t>
      </w:r>
    </w:p>
    <w:p w:rsidR="00DF11A0" w:rsidRPr="0082016B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Задание: рассказать, чем надо накормить каждого из этих животных (воробью – зерно…)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11. СЛАЙД 29. Игра "Детеныши потерялись"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Автоматизация звука в словах, развитие навыков словообразования 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Использование суффиксов онок/енок, от/ят.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Даны картинки с изображениями дельфина, лисы, тюленя, льва и их детей.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Задание: помочь мамам найти своих детей, назвав их:</w:t>
      </w:r>
    </w:p>
    <w:p w:rsidR="00DF11A0" w:rsidRPr="0082016B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У лисы – лисенок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льва - …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12. СЛАЙД 30.  Игра«Чей, чья, чье?»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Образование притяжательных прилагательных. Задание: как сказать иначе (клюв вороны – вороний клюв, рог барана – бараний …)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13. СЛАЙД 31. Упражнение «Скажи какой?»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Образование относительных прилагательных. </w:t>
      </w: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Задание: Скажи иначе (сок из груши – грушевый, яблоко – яблочный пирог)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14. СЛАЙД 32.</w:t>
      </w:r>
      <w:r w:rsidRPr="00DF11A0">
        <w:rPr>
          <w:rFonts w:ascii="Times New Roman" w:eastAsia="+mn-ea" w:hAnsi="Times New Roman" w:cs="Times New Roman"/>
          <w:b/>
          <w:bCs/>
          <w:shadow/>
          <w:color w:val="0000FF"/>
          <w:kern w:val="24"/>
          <w:sz w:val="56"/>
          <w:szCs w:val="56"/>
          <w:lang w:val="uk-UA"/>
        </w:rPr>
        <w:t xml:space="preserve"> </w:t>
      </w: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Автоматизация и дифференциация звуков «Р, Рь» и звуков «Л, Ль» в слогах и словах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15. СЛАЙДЫ 33-34 Игры с лабиринтами, их различные варианты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16. СЛАЙД 35 Игра  "Угадай слово"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lastRenderedPageBreak/>
        <w:t>17. СЛАЙД 36  "Волшебные игры": "Прятки", "Много чего?", Назови ласково", "Маленький-большой".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18. СЛАЙД 37  Игра "Собери урожай"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На столе картинки с изображением овощей и фруктов, плоскостные дерево и грядка. Ребёнок должен сначала «собрать» овощи и фрукты с одним заданным звуком, а затем с другим звуком. Например, на звук Р – морковь, картошка, помидор, горох, кукуруза, груша, виноград, хурма, персик.</w:t>
      </w:r>
    </w:p>
    <w:p w:rsidR="00DF11A0" w:rsidRPr="00DF11A0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DF11A0" w:rsidRPr="00DF11A0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Автоматизация звука в предложениях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19. СЛАЙД 38 </w:t>
      </w:r>
      <w:r w:rsidRPr="00DF11A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Автоматизация и дифференциация</w:t>
      </w: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F11A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звуков «Р,Рь» и звуков «Л,Ль»</w:t>
      </w: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F11A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в предложениях.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20. СЛАЙД 39. Стихи и скороговорки.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21. СЛАЙД 40. Игра "Исправь предложения"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22. «Близнецы».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Инструкция: «Мила и Влад - близнецы, которые всегда все делают одинаково. Подумай, что делал Влад вчера, если Мила вчера полола свёклу?». В зависимости от закрепляемого звука придумываются соответствующие имена героям: Роза и Виктор; Степан и Света и т. п. При закреплении звука [л] предложения подбираются в прошедшем времени. При закреплении остальных звуков – в настоящем или будущем. Данная игра вызывает большой интерес у детей.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Вследствие чего закрепляется не только правильное произношение звуков, но и проводится работа по профилактике нарушений письма.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На этом этапе автоматизации звука на занятия «приходят» гости: Микки Маус, Незнайка, кукла Мила, медвежонок «Тишка», которые становятся героями игр - путешествий, игр — драматизаций и т. д.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Герои всё время ошибаются. В их предложениях слова не «дружат» между собой или стоят не на своём месте. Дети помогают героям исправить ошибки. При этом каждый ребенок объясняет, что он сделал - «подружил» слова в предложении или поставили слова по порядку. Герои сказок загадывают ребятам загадки и просят выполнить трудные задания: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закончить предложение, подсказав последнее слово по картинке;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самостоятельно придумать предложение по картинке или с заданным словом;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собрать разрезанную картинку и придумать предложение;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выбрать из нескольких картинок одну – с автоматизируемым звуком и составить предложение;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sz w:val="28"/>
          <w:szCs w:val="28"/>
          <w:lang w:val="uk-UA"/>
        </w:rPr>
        <w:t>·  составить схему предложения.</w:t>
      </w:r>
    </w:p>
    <w:p w:rsidR="00DF11A0" w:rsidRPr="00DF11A0" w:rsidRDefault="00DF11A0" w:rsidP="00DF11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F11A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Автоматизация звука в связной речи и самостоятельной речи</w:t>
      </w:r>
    </w:p>
    <w:p w:rsidR="00DF11A0" w:rsidRPr="00DF11A0" w:rsidRDefault="00DF11A0" w:rsidP="00DF11A0">
      <w:pPr>
        <w:spacing w:after="0" w:line="240" w:lineRule="auto"/>
        <w:contextualSpacing/>
        <w:jc w:val="both"/>
        <w:rPr>
          <w:rFonts w:ascii="Times" w:eastAsia="Times New Roman" w:hAnsi="Times" w:cs="Georgia"/>
          <w:sz w:val="28"/>
          <w:szCs w:val="28"/>
          <w:lang w:val="uk-UA"/>
        </w:rPr>
      </w:pPr>
      <w:r w:rsidRPr="00DF11A0">
        <w:rPr>
          <w:rFonts w:ascii="Times" w:eastAsia="Times New Roman" w:hAnsi="Times" w:cs="Georgia"/>
          <w:sz w:val="28"/>
          <w:szCs w:val="28"/>
          <w:lang w:val="uk-UA"/>
        </w:rPr>
        <w:tab/>
        <w:t xml:space="preserve">На последнем этапе автоматизации звука используются различные пересказы, составлении рассказов по картине или по серии картин. Эти задания довольно утомительны для ребёнка, поэтому, чтобы вызвать интерес, можно </w:t>
      </w:r>
      <w:r w:rsidRPr="00DF11A0">
        <w:rPr>
          <w:rFonts w:ascii="Times" w:eastAsia="Times New Roman" w:hAnsi="Times" w:cs="Georgia"/>
          <w:sz w:val="28"/>
          <w:szCs w:val="28"/>
          <w:lang w:val="uk-UA"/>
        </w:rPr>
        <w:lastRenderedPageBreak/>
        <w:t xml:space="preserve">использовать пересказы и рассказы с фигурками на магнитной доске, придумывание сказок и их разыгрывание  и др.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" w:eastAsia="Times New Roman" w:hAnsi="Times" w:cs="Georgia"/>
          <w:sz w:val="28"/>
          <w:szCs w:val="28"/>
          <w:lang w:val="uk-UA"/>
        </w:rPr>
      </w:pPr>
      <w:r w:rsidRPr="00DF11A0">
        <w:rPr>
          <w:rFonts w:ascii="Times" w:eastAsia="Times New Roman" w:hAnsi="Times" w:cs="Georgia"/>
          <w:sz w:val="28"/>
          <w:szCs w:val="28"/>
          <w:lang w:val="uk-UA"/>
        </w:rPr>
        <w:t xml:space="preserve"> </w:t>
      </w:r>
      <w:r w:rsidRPr="00DF11A0">
        <w:rPr>
          <w:rFonts w:ascii="Times" w:eastAsia="Times New Roman" w:hAnsi="Times" w:cs="Georgia"/>
          <w:sz w:val="28"/>
          <w:szCs w:val="28"/>
          <w:lang w:val="uk-UA"/>
        </w:rPr>
        <w:tab/>
        <w:t xml:space="preserve">Все игры нацелены на то, чтобы поддерживать у детей интерес к занятиям, сконцентрировать их неустойчивое внимание, вызвать положительные эмоции, стать основой для установления контакта с трудными детьми, а значит, будут способствовать достижению наибольшего эффекта в коррекции произношения звуков.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" w:eastAsia="Times New Roman" w:hAnsi="Times" w:cs="Georgia"/>
          <w:sz w:val="28"/>
          <w:szCs w:val="28"/>
          <w:lang w:val="uk-UA"/>
        </w:rPr>
      </w:pPr>
      <w:r w:rsidRPr="00DF11A0">
        <w:rPr>
          <w:rFonts w:ascii="Times" w:eastAsia="Times New Roman" w:hAnsi="Times" w:cs="Georgia"/>
          <w:sz w:val="28"/>
          <w:szCs w:val="28"/>
          <w:lang w:val="uk-UA"/>
        </w:rPr>
        <w:t xml:space="preserve"> </w:t>
      </w:r>
      <w:r w:rsidRPr="00DF11A0">
        <w:rPr>
          <w:rFonts w:ascii="Times" w:eastAsia="Times New Roman" w:hAnsi="Times" w:cs="Georgia"/>
          <w:sz w:val="28"/>
          <w:szCs w:val="28"/>
          <w:lang w:val="uk-UA"/>
        </w:rPr>
        <w:tab/>
        <w:t xml:space="preserve">        </w:t>
      </w:r>
      <w:r w:rsidRPr="00DF11A0">
        <w:rPr>
          <w:rFonts w:ascii="Times" w:eastAsia="Times New Roman" w:hAnsi="Times" w:cs="Times New Roman"/>
          <w:sz w:val="28"/>
          <w:szCs w:val="28"/>
          <w:lang w:val="uk-UA"/>
        </w:rPr>
        <w:t>И еще один важный момент: нужно уметь всегда вовремя остановить игру. Очень важно не переиграть. Это как прием вкусной пищи – «лучше НЕДО, чем ПЕРЕ» - золотое правило игры. Поэтому стараюсь, чтобы  ребенок уходил от меня с живым интересом к игре и острым желанием продолжить ее завтра.</w:t>
      </w:r>
      <w:r w:rsidRPr="00DF11A0">
        <w:rPr>
          <w:rFonts w:ascii="Times" w:eastAsia="Times New Roman" w:hAnsi="Times" w:cs="Georgia"/>
          <w:sz w:val="28"/>
          <w:szCs w:val="28"/>
          <w:lang w:val="uk-UA"/>
        </w:rPr>
        <w:t xml:space="preserve">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" w:eastAsia="Times New Roman" w:hAnsi="Times" w:cs="Georgia"/>
          <w:sz w:val="28"/>
          <w:szCs w:val="28"/>
          <w:lang w:val="uk-UA"/>
        </w:rPr>
      </w:pPr>
      <w:r w:rsidRPr="00DF11A0">
        <w:rPr>
          <w:rFonts w:ascii="Times" w:eastAsia="Times New Roman" w:hAnsi="Times" w:cs="Georgia"/>
          <w:sz w:val="28"/>
          <w:szCs w:val="28"/>
          <w:lang w:val="uk-UA"/>
        </w:rPr>
        <w:tab/>
        <w:t>Для успешного результата конечно важным является взаимодействие с воспитателями и родителями. Активное участие самих детей в коррекционном процессе и всесторонняя поддержка и помощь воспитателей – залог успеха в этой работе.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" w:eastAsia="Times New Roman" w:hAnsi="Times" w:cs="Georgia"/>
          <w:sz w:val="28"/>
          <w:szCs w:val="28"/>
          <w:lang w:val="uk-UA"/>
        </w:rPr>
      </w:pPr>
      <w:r w:rsidRPr="00DF11A0">
        <w:rPr>
          <w:rFonts w:ascii="Times" w:eastAsia="Times New Roman" w:hAnsi="Times" w:cs="Georgia"/>
          <w:sz w:val="28"/>
          <w:szCs w:val="28"/>
          <w:lang w:val="uk-UA"/>
        </w:rPr>
        <w:tab/>
        <w:t xml:space="preserve">Начиная работу с родителями объясняю им, что их участие в речевом развитии ребёнка должно быть не разовым, а систематизированным. Если родители не будут выполнять данных и рекомендаций, то нарушится целостность педагогического процесса, вследствие чего страдает ребёнок. </w:t>
      </w:r>
    </w:p>
    <w:p w:rsidR="00DF11A0" w:rsidRPr="00DF11A0" w:rsidRDefault="00DF11A0" w:rsidP="00DF11A0">
      <w:pPr>
        <w:spacing w:after="0" w:line="240" w:lineRule="auto"/>
        <w:jc w:val="both"/>
        <w:rPr>
          <w:rFonts w:ascii="Times" w:eastAsia="Times New Roman" w:hAnsi="Times" w:cs="Georgia"/>
          <w:sz w:val="28"/>
          <w:szCs w:val="28"/>
          <w:lang w:val="uk-UA"/>
        </w:rPr>
      </w:pPr>
      <w:r w:rsidRPr="00DF11A0">
        <w:rPr>
          <w:rFonts w:ascii="Times" w:eastAsia="Times New Roman" w:hAnsi="Times" w:cs="Georgia"/>
          <w:sz w:val="28"/>
          <w:szCs w:val="28"/>
          <w:lang w:val="uk-UA"/>
        </w:rPr>
        <w:t xml:space="preserve">     </w:t>
      </w:r>
      <w:r w:rsidRPr="00DF11A0">
        <w:rPr>
          <w:rFonts w:ascii="Times" w:eastAsia="Times New Roman" w:hAnsi="Times" w:cs="Georgia"/>
          <w:sz w:val="28"/>
          <w:szCs w:val="28"/>
          <w:lang w:val="uk-UA"/>
        </w:rPr>
        <w:tab/>
        <w:t xml:space="preserve">Взаимодействие всех взрослых необходимо для успешного речевого развития ребёнка. </w:t>
      </w:r>
    </w:p>
    <w:p w:rsidR="00DF11A0" w:rsidRDefault="00DF11A0" w:rsidP="00DF11A0">
      <w:pPr>
        <w:spacing w:after="0" w:line="240" w:lineRule="auto"/>
        <w:jc w:val="both"/>
        <w:rPr>
          <w:rFonts w:ascii="Times" w:eastAsia="Times New Roman" w:hAnsi="Times" w:cs="Georgia"/>
          <w:sz w:val="28"/>
          <w:szCs w:val="28"/>
          <w:lang w:val="uk-UA"/>
        </w:rPr>
      </w:pPr>
      <w:r w:rsidRPr="00DF11A0">
        <w:rPr>
          <w:rFonts w:ascii="Times" w:eastAsia="Times New Roman" w:hAnsi="Times" w:cs="Georgia"/>
          <w:sz w:val="28"/>
          <w:szCs w:val="28"/>
          <w:lang w:val="uk-UA"/>
        </w:rPr>
        <w:t xml:space="preserve"> </w:t>
      </w:r>
      <w:r w:rsidRPr="00DF11A0">
        <w:rPr>
          <w:rFonts w:ascii="Times" w:eastAsia="Times New Roman" w:hAnsi="Times" w:cs="Georgia"/>
          <w:sz w:val="28"/>
          <w:szCs w:val="28"/>
          <w:lang w:val="uk-UA"/>
        </w:rPr>
        <w:tab/>
        <w:t xml:space="preserve">Углубленная работа по автоматизации звуков с использованием игровых методов и приёмов при содействии с родителей и воспитателей позволяет ускорить процесс автоматизации звуков, вызывает интерес детей к логопедическим занятиям, повышает уровень речевого развития старших дошкольников и качество их подготовки к школе. </w:t>
      </w:r>
    </w:p>
    <w:p w:rsidR="0082016B" w:rsidRDefault="0082016B" w:rsidP="00DF11A0">
      <w:pPr>
        <w:spacing w:after="0" w:line="240" w:lineRule="auto"/>
        <w:jc w:val="both"/>
        <w:rPr>
          <w:rFonts w:ascii="Times" w:eastAsia="Times New Roman" w:hAnsi="Times" w:cs="Georgia"/>
          <w:sz w:val="28"/>
          <w:szCs w:val="28"/>
          <w:lang w:val="uk-UA"/>
        </w:rPr>
      </w:pPr>
    </w:p>
    <w:p w:rsidR="0082016B" w:rsidRDefault="0082016B" w:rsidP="00DF11A0">
      <w:pPr>
        <w:spacing w:after="0" w:line="240" w:lineRule="auto"/>
        <w:jc w:val="both"/>
        <w:rPr>
          <w:rFonts w:ascii="Times" w:eastAsia="Times New Roman" w:hAnsi="Times" w:cs="Georgia"/>
          <w:sz w:val="28"/>
          <w:szCs w:val="28"/>
          <w:lang w:val="uk-UA"/>
        </w:rPr>
      </w:pPr>
    </w:p>
    <w:p w:rsidR="0082016B" w:rsidRDefault="0082016B" w:rsidP="00DF11A0">
      <w:pPr>
        <w:spacing w:after="0" w:line="240" w:lineRule="auto"/>
        <w:jc w:val="both"/>
        <w:rPr>
          <w:rFonts w:ascii="Times" w:eastAsia="Times New Roman" w:hAnsi="Times" w:cs="Georgia"/>
          <w:sz w:val="28"/>
          <w:szCs w:val="28"/>
          <w:lang w:val="uk-UA"/>
        </w:rPr>
      </w:pPr>
    </w:p>
    <w:p w:rsidR="0082016B" w:rsidRDefault="0082016B" w:rsidP="00DF11A0">
      <w:pPr>
        <w:spacing w:after="0" w:line="240" w:lineRule="auto"/>
        <w:jc w:val="both"/>
        <w:rPr>
          <w:rFonts w:ascii="Times" w:eastAsia="Times New Roman" w:hAnsi="Times" w:cs="Georgia"/>
          <w:sz w:val="28"/>
          <w:szCs w:val="28"/>
          <w:lang w:val="uk-UA"/>
        </w:rPr>
      </w:pPr>
    </w:p>
    <w:p w:rsidR="0082016B" w:rsidRDefault="0082016B" w:rsidP="00DF11A0">
      <w:pPr>
        <w:spacing w:after="0" w:line="240" w:lineRule="auto"/>
        <w:jc w:val="both"/>
        <w:rPr>
          <w:rFonts w:ascii="Times" w:eastAsia="Times New Roman" w:hAnsi="Times" w:cs="Georgia"/>
          <w:sz w:val="28"/>
          <w:szCs w:val="28"/>
          <w:lang w:val="uk-UA"/>
        </w:rPr>
      </w:pPr>
    </w:p>
    <w:p w:rsidR="0082016B" w:rsidRDefault="0082016B" w:rsidP="00DF11A0">
      <w:pPr>
        <w:spacing w:after="0" w:line="240" w:lineRule="auto"/>
        <w:jc w:val="both"/>
        <w:rPr>
          <w:rFonts w:ascii="Times" w:eastAsia="Times New Roman" w:hAnsi="Times" w:cs="Georgia"/>
          <w:sz w:val="28"/>
          <w:szCs w:val="28"/>
          <w:lang w:val="uk-UA"/>
        </w:rPr>
      </w:pPr>
    </w:p>
    <w:p w:rsidR="0082016B" w:rsidRDefault="0082016B" w:rsidP="0082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016B" w:rsidRDefault="0082016B" w:rsidP="0082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016B" w:rsidRDefault="0082016B" w:rsidP="0082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016B" w:rsidRDefault="0082016B" w:rsidP="0082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016B" w:rsidRDefault="0082016B" w:rsidP="0082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016B" w:rsidRDefault="0082016B" w:rsidP="0082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016B" w:rsidRDefault="0082016B" w:rsidP="0082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016B" w:rsidRDefault="0082016B" w:rsidP="0082016B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2016B" w:rsidSect="00170C3A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82016B" w:rsidRDefault="0082016B" w:rsidP="0082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47EA" w:rsidRDefault="009F47EA" w:rsidP="00691BC3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8430" cy="3962400"/>
            <wp:effectExtent l="19050" t="0" r="2667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9F47EA" w:rsidRDefault="009F47EA" w:rsidP="00820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47EA" w:rsidRDefault="009F47EA" w:rsidP="0082016B">
      <w:pPr>
        <w:spacing w:after="0" w:line="240" w:lineRule="auto"/>
        <w:jc w:val="both"/>
        <w:rPr>
          <w:rFonts w:eastAsiaTheme="minorHAnsi"/>
          <w:b/>
          <w:sz w:val="20"/>
          <w:szCs w:val="20"/>
          <w:lang w:eastAsia="en-US"/>
        </w:rPr>
      </w:pPr>
    </w:p>
    <w:p w:rsidR="0082016B" w:rsidRPr="009F47EA" w:rsidRDefault="0082016B" w:rsidP="0082016B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0"/>
          <w:lang w:eastAsia="en-US"/>
        </w:rPr>
      </w:pPr>
      <w:r w:rsidRPr="009F47EA">
        <w:rPr>
          <w:rFonts w:ascii="Times New Roman" w:eastAsiaTheme="minorHAnsi" w:hAnsi="Times New Roman" w:cs="Times New Roman"/>
          <w:b/>
          <w:sz w:val="28"/>
          <w:szCs w:val="20"/>
          <w:lang w:eastAsia="en-US"/>
        </w:rPr>
        <w:t>Качественная и количественная оценки показателей обучения:</w:t>
      </w:r>
    </w:p>
    <w:p w:rsidR="0082016B" w:rsidRPr="009F47EA" w:rsidRDefault="0082016B" w:rsidP="0082016B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0"/>
          <w:lang w:eastAsia="en-US"/>
        </w:rPr>
      </w:pPr>
      <w:r w:rsidRPr="009F47EA">
        <w:rPr>
          <w:rFonts w:ascii="Times New Roman" w:eastAsiaTheme="minorHAnsi" w:hAnsi="Times New Roman" w:cs="Times New Roman"/>
          <w:b/>
          <w:sz w:val="28"/>
          <w:szCs w:val="20"/>
          <w:lang w:eastAsia="en-US"/>
        </w:rPr>
        <w:t>0 баллов -</w:t>
      </w:r>
      <w:r w:rsidRPr="009F47EA">
        <w:rPr>
          <w:rFonts w:ascii="Times New Roman" w:eastAsiaTheme="minorHAnsi" w:hAnsi="Times New Roman" w:cs="Times New Roman"/>
          <w:sz w:val="28"/>
          <w:szCs w:val="20"/>
          <w:lang w:eastAsia="en-US"/>
        </w:rPr>
        <w:t xml:space="preserve"> Качество низкое: </w:t>
      </w:r>
      <w:r w:rsidRPr="009F47EA">
        <w:rPr>
          <w:rFonts w:ascii="Times New Roman" w:eastAsiaTheme="minorHAnsi" w:hAnsi="Times New Roman" w:cs="Times New Roman"/>
          <w:i/>
          <w:iCs/>
          <w:sz w:val="28"/>
          <w:szCs w:val="20"/>
          <w:lang w:eastAsia="en-US"/>
        </w:rPr>
        <w:t>знания-представления не сформированы, умения, действия (операции) недоступны для выполнения.</w:t>
      </w:r>
    </w:p>
    <w:p w:rsidR="0082016B" w:rsidRPr="009F47EA" w:rsidRDefault="0082016B" w:rsidP="0082016B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0"/>
          <w:lang w:eastAsia="en-US"/>
        </w:rPr>
      </w:pPr>
      <w:r w:rsidRPr="009F47EA">
        <w:rPr>
          <w:rFonts w:ascii="Times New Roman" w:eastAsiaTheme="minorHAnsi" w:hAnsi="Times New Roman" w:cs="Times New Roman"/>
          <w:b/>
          <w:sz w:val="28"/>
          <w:szCs w:val="20"/>
          <w:lang w:eastAsia="en-US"/>
        </w:rPr>
        <w:t>1 балл</w:t>
      </w:r>
      <w:r w:rsidRPr="009F47EA">
        <w:rPr>
          <w:rFonts w:ascii="Times New Roman" w:eastAsiaTheme="minorHAnsi" w:hAnsi="Times New Roman" w:cs="Times New Roman"/>
          <w:sz w:val="28"/>
          <w:szCs w:val="20"/>
          <w:lang w:eastAsia="en-US"/>
        </w:rPr>
        <w:t xml:space="preserve"> - Качество, близкое к хорошему: </w:t>
      </w:r>
      <w:r w:rsidRPr="009F47EA">
        <w:rPr>
          <w:rFonts w:ascii="Times New Roman" w:eastAsiaTheme="minorHAnsi" w:hAnsi="Times New Roman" w:cs="Times New Roman"/>
          <w:i/>
          <w:iCs/>
          <w:sz w:val="28"/>
          <w:szCs w:val="20"/>
          <w:lang w:eastAsia="en-US"/>
        </w:rPr>
        <w:t>знания-представления, умения, действия (операции) сформированы частично, при ответах и выполнении задания необходима дозированная помощь, подсказка.</w:t>
      </w:r>
    </w:p>
    <w:p w:rsidR="0082016B" w:rsidRPr="009F47EA" w:rsidRDefault="0082016B" w:rsidP="0082016B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0"/>
          <w:lang w:eastAsia="en-US"/>
        </w:rPr>
      </w:pPr>
      <w:r w:rsidRPr="009F47EA">
        <w:rPr>
          <w:rFonts w:ascii="Times New Roman" w:eastAsiaTheme="minorHAnsi" w:hAnsi="Times New Roman" w:cs="Times New Roman"/>
          <w:b/>
          <w:sz w:val="28"/>
          <w:szCs w:val="20"/>
          <w:lang w:eastAsia="en-US"/>
        </w:rPr>
        <w:t>2 балла</w:t>
      </w:r>
      <w:r w:rsidRPr="009F47EA">
        <w:rPr>
          <w:rFonts w:ascii="Times New Roman" w:eastAsiaTheme="minorHAnsi" w:hAnsi="Times New Roman" w:cs="Times New Roman"/>
          <w:sz w:val="28"/>
          <w:szCs w:val="20"/>
          <w:lang w:eastAsia="en-US"/>
        </w:rPr>
        <w:t xml:space="preserve"> - Качество хорошее: </w:t>
      </w:r>
      <w:r w:rsidRPr="009F47EA">
        <w:rPr>
          <w:rFonts w:ascii="Times New Roman" w:eastAsiaTheme="minorHAnsi" w:hAnsi="Times New Roman" w:cs="Times New Roman"/>
          <w:i/>
          <w:iCs/>
          <w:sz w:val="28"/>
          <w:szCs w:val="20"/>
          <w:lang w:eastAsia="en-US"/>
        </w:rPr>
        <w:t>эпизодическое самостоятельное выполнение.</w:t>
      </w:r>
    </w:p>
    <w:p w:rsidR="00DF11A0" w:rsidRPr="00FC0514" w:rsidRDefault="0082016B" w:rsidP="00FC0514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0"/>
          <w:lang w:eastAsia="en-US"/>
        </w:rPr>
      </w:pPr>
      <w:r w:rsidRPr="009F47EA">
        <w:rPr>
          <w:rFonts w:ascii="Times New Roman" w:eastAsiaTheme="minorHAnsi" w:hAnsi="Times New Roman" w:cs="Times New Roman"/>
          <w:b/>
          <w:sz w:val="28"/>
          <w:szCs w:val="20"/>
          <w:lang w:eastAsia="en-US"/>
        </w:rPr>
        <w:t>3 балла</w:t>
      </w:r>
      <w:r w:rsidRPr="009F47EA">
        <w:rPr>
          <w:rFonts w:ascii="Times New Roman" w:eastAsiaTheme="minorHAnsi" w:hAnsi="Times New Roman" w:cs="Times New Roman"/>
          <w:sz w:val="28"/>
          <w:szCs w:val="20"/>
          <w:lang w:eastAsia="en-US"/>
        </w:rPr>
        <w:t xml:space="preserve"> - Качество  высокое: </w:t>
      </w:r>
      <w:r w:rsidRPr="009F47EA">
        <w:rPr>
          <w:rFonts w:ascii="Times New Roman" w:eastAsiaTheme="minorHAnsi" w:hAnsi="Times New Roman" w:cs="Times New Roman"/>
          <w:i/>
          <w:iCs/>
          <w:sz w:val="28"/>
          <w:szCs w:val="20"/>
          <w:lang w:eastAsia="en-US"/>
        </w:rPr>
        <w:t>знания-представления, умения, действия (операции) сформированы, самостоятельное выполнение упражнений, заданий.</w:t>
      </w:r>
    </w:p>
    <w:p w:rsidR="007631EA" w:rsidRDefault="007631EA"/>
    <w:sectPr w:rsidR="007631EA" w:rsidSect="009F47EA"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9C7" w:rsidRDefault="004B79C7" w:rsidP="005632CF">
      <w:pPr>
        <w:spacing w:after="0" w:line="240" w:lineRule="auto"/>
      </w:pPr>
      <w:r>
        <w:separator/>
      </w:r>
    </w:p>
  </w:endnote>
  <w:endnote w:type="continuationSeparator" w:id="1">
    <w:p w:rsidR="004B79C7" w:rsidRDefault="004B79C7" w:rsidP="0056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1A0" w:rsidRDefault="00683156">
    <w:pPr>
      <w:pStyle w:val="a3"/>
      <w:jc w:val="right"/>
    </w:pPr>
    <w:fldSimple w:instr="PAGE   \* MERGEFORMAT">
      <w:r w:rsidR="00D5021F" w:rsidRPr="00D5021F">
        <w:rPr>
          <w:noProof/>
          <w:lang w:val="ru-RU"/>
        </w:rPr>
        <w:t>29</w:t>
      </w:r>
    </w:fldSimple>
  </w:p>
  <w:p w:rsidR="00DF11A0" w:rsidRDefault="00DF11A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9C7" w:rsidRDefault="004B79C7" w:rsidP="005632CF">
      <w:pPr>
        <w:spacing w:after="0" w:line="240" w:lineRule="auto"/>
      </w:pPr>
      <w:r>
        <w:separator/>
      </w:r>
    </w:p>
  </w:footnote>
  <w:footnote w:type="continuationSeparator" w:id="1">
    <w:p w:rsidR="004B79C7" w:rsidRDefault="004B79C7" w:rsidP="0056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75pt;height:12.75pt" o:bullet="t">
        <v:imagedata r:id="rId1" o:title="msoA15B"/>
      </v:shape>
    </w:pict>
  </w:numPicBullet>
  <w:abstractNum w:abstractNumId="0">
    <w:nsid w:val="FFFFFFFE"/>
    <w:multiLevelType w:val="singleLevel"/>
    <w:tmpl w:val="720CC702"/>
    <w:lvl w:ilvl="0">
      <w:numFmt w:val="bullet"/>
      <w:lvlText w:val="*"/>
      <w:lvlJc w:val="left"/>
    </w:lvl>
  </w:abstractNum>
  <w:abstractNum w:abstractNumId="1">
    <w:nsid w:val="1D7A7559"/>
    <w:multiLevelType w:val="hybridMultilevel"/>
    <w:tmpl w:val="749E60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FE472D"/>
    <w:multiLevelType w:val="hybridMultilevel"/>
    <w:tmpl w:val="9FAC39D6"/>
    <w:lvl w:ilvl="0" w:tplc="53C63388">
      <w:start w:val="1"/>
      <w:numFmt w:val="russianLower"/>
      <w:lvlText w:val="%1."/>
      <w:lvlJc w:val="left"/>
      <w:pPr>
        <w:ind w:left="18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95" w:hanging="360"/>
      </w:pPr>
    </w:lvl>
    <w:lvl w:ilvl="2" w:tplc="0419001B" w:tentative="1">
      <w:start w:val="1"/>
      <w:numFmt w:val="lowerRoman"/>
      <w:lvlText w:val="%3."/>
      <w:lvlJc w:val="right"/>
      <w:pPr>
        <w:ind w:left="3315" w:hanging="180"/>
      </w:pPr>
    </w:lvl>
    <w:lvl w:ilvl="3" w:tplc="0419000F" w:tentative="1">
      <w:start w:val="1"/>
      <w:numFmt w:val="decimal"/>
      <w:lvlText w:val="%4."/>
      <w:lvlJc w:val="left"/>
      <w:pPr>
        <w:ind w:left="4035" w:hanging="360"/>
      </w:pPr>
    </w:lvl>
    <w:lvl w:ilvl="4" w:tplc="04190019" w:tentative="1">
      <w:start w:val="1"/>
      <w:numFmt w:val="lowerLetter"/>
      <w:lvlText w:val="%5."/>
      <w:lvlJc w:val="left"/>
      <w:pPr>
        <w:ind w:left="4755" w:hanging="360"/>
      </w:pPr>
    </w:lvl>
    <w:lvl w:ilvl="5" w:tplc="0419001B" w:tentative="1">
      <w:start w:val="1"/>
      <w:numFmt w:val="lowerRoman"/>
      <w:lvlText w:val="%6."/>
      <w:lvlJc w:val="right"/>
      <w:pPr>
        <w:ind w:left="5475" w:hanging="180"/>
      </w:pPr>
    </w:lvl>
    <w:lvl w:ilvl="6" w:tplc="0419000F" w:tentative="1">
      <w:start w:val="1"/>
      <w:numFmt w:val="decimal"/>
      <w:lvlText w:val="%7."/>
      <w:lvlJc w:val="left"/>
      <w:pPr>
        <w:ind w:left="6195" w:hanging="360"/>
      </w:pPr>
    </w:lvl>
    <w:lvl w:ilvl="7" w:tplc="04190019" w:tentative="1">
      <w:start w:val="1"/>
      <w:numFmt w:val="lowerLetter"/>
      <w:lvlText w:val="%8."/>
      <w:lvlJc w:val="left"/>
      <w:pPr>
        <w:ind w:left="6915" w:hanging="360"/>
      </w:pPr>
    </w:lvl>
    <w:lvl w:ilvl="8" w:tplc="041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3">
    <w:nsid w:val="26084408"/>
    <w:multiLevelType w:val="hybridMultilevel"/>
    <w:tmpl w:val="4BF8BC6A"/>
    <w:lvl w:ilvl="0" w:tplc="04190007">
      <w:start w:val="1"/>
      <w:numFmt w:val="bullet"/>
      <w:lvlText w:val=""/>
      <w:lvlPicBulletId w:val="0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278606E8"/>
    <w:multiLevelType w:val="hybridMultilevel"/>
    <w:tmpl w:val="4870812E"/>
    <w:lvl w:ilvl="0" w:tplc="F18079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8D529EE"/>
    <w:multiLevelType w:val="hybridMultilevel"/>
    <w:tmpl w:val="1D6C2C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DD757B"/>
    <w:multiLevelType w:val="hybridMultilevel"/>
    <w:tmpl w:val="D35AC83A"/>
    <w:lvl w:ilvl="0" w:tplc="9A949A6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38041EE"/>
    <w:multiLevelType w:val="hybridMultilevel"/>
    <w:tmpl w:val="36663E54"/>
    <w:lvl w:ilvl="0" w:tplc="93A249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E60C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76025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FCE70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2628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C427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C421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3CD0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E8C8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42B6D01"/>
    <w:multiLevelType w:val="hybridMultilevel"/>
    <w:tmpl w:val="D696C426"/>
    <w:lvl w:ilvl="0" w:tplc="FBB28ED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82D2278"/>
    <w:multiLevelType w:val="hybridMultilevel"/>
    <w:tmpl w:val="306649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9DC4994"/>
    <w:multiLevelType w:val="hybridMultilevel"/>
    <w:tmpl w:val="F7CE3968"/>
    <w:lvl w:ilvl="0" w:tplc="04190007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1">
    <w:nsid w:val="4A973496"/>
    <w:multiLevelType w:val="hybridMultilevel"/>
    <w:tmpl w:val="6EDC600C"/>
    <w:lvl w:ilvl="0" w:tplc="BB24EA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0550908"/>
    <w:multiLevelType w:val="multilevel"/>
    <w:tmpl w:val="4B4890C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3">
    <w:nsid w:val="51F0202B"/>
    <w:multiLevelType w:val="multilevel"/>
    <w:tmpl w:val="DBBAF0D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58A87AB7"/>
    <w:multiLevelType w:val="multilevel"/>
    <w:tmpl w:val="961E7E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5C765A1D"/>
    <w:multiLevelType w:val="hybridMultilevel"/>
    <w:tmpl w:val="DEBC8400"/>
    <w:lvl w:ilvl="0" w:tplc="86DAF36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D53787E"/>
    <w:multiLevelType w:val="hybridMultilevel"/>
    <w:tmpl w:val="06345736"/>
    <w:lvl w:ilvl="0" w:tplc="3E165A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73644F0"/>
    <w:multiLevelType w:val="hybridMultilevel"/>
    <w:tmpl w:val="F3021E40"/>
    <w:lvl w:ilvl="0" w:tplc="EFBCA0C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82E7C89"/>
    <w:multiLevelType w:val="multilevel"/>
    <w:tmpl w:val="D8C82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676358"/>
    <w:multiLevelType w:val="hybridMultilevel"/>
    <w:tmpl w:val="CF6CD790"/>
    <w:lvl w:ilvl="0" w:tplc="04190007">
      <w:start w:val="1"/>
      <w:numFmt w:val="bullet"/>
      <w:lvlText w:val=""/>
      <w:lvlPicBulletId w:val="0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0">
    <w:nsid w:val="6CAA7CE8"/>
    <w:multiLevelType w:val="multilevel"/>
    <w:tmpl w:val="4352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E54BED"/>
    <w:multiLevelType w:val="hybridMultilevel"/>
    <w:tmpl w:val="2BB05172"/>
    <w:lvl w:ilvl="0" w:tplc="FD94B3AE">
      <w:start w:val="1"/>
      <w:numFmt w:val="decimal"/>
      <w:lvlText w:val="%1."/>
      <w:lvlJc w:val="left"/>
      <w:pPr>
        <w:ind w:left="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72F0269E"/>
    <w:multiLevelType w:val="multilevel"/>
    <w:tmpl w:val="6B94899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41" w:hanging="2160"/>
      </w:pPr>
      <w:rPr>
        <w:rFonts w:hint="default"/>
      </w:rPr>
    </w:lvl>
  </w:abstractNum>
  <w:abstractNum w:abstractNumId="23">
    <w:nsid w:val="781F0D0C"/>
    <w:multiLevelType w:val="hybridMultilevel"/>
    <w:tmpl w:val="BC466144"/>
    <w:lvl w:ilvl="0" w:tplc="86FE585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99C73D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C522103"/>
    <w:multiLevelType w:val="multilevel"/>
    <w:tmpl w:val="41CA72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5">
    <w:nsid w:val="7D32495E"/>
    <w:multiLevelType w:val="hybridMultilevel"/>
    <w:tmpl w:val="6476852A"/>
    <w:lvl w:ilvl="0" w:tplc="56101CBA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6">
    <w:nsid w:val="7D6D1C5C"/>
    <w:multiLevelType w:val="multilevel"/>
    <w:tmpl w:val="6DC45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3B6A5C"/>
    <w:multiLevelType w:val="hybridMultilevel"/>
    <w:tmpl w:val="8224184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1"/>
  </w:num>
  <w:num w:numId="3">
    <w:abstractNumId w:val="24"/>
  </w:num>
  <w:num w:numId="4">
    <w:abstractNumId w:val="14"/>
  </w:num>
  <w:num w:numId="5">
    <w:abstractNumId w:val="11"/>
  </w:num>
  <w:num w:numId="6">
    <w:abstractNumId w:val="16"/>
  </w:num>
  <w:num w:numId="7">
    <w:abstractNumId w:val="4"/>
  </w:num>
  <w:num w:numId="8">
    <w:abstractNumId w:val="13"/>
  </w:num>
  <w:num w:numId="9">
    <w:abstractNumId w:val="22"/>
  </w:num>
  <w:num w:numId="10">
    <w:abstractNumId w:val="23"/>
  </w:num>
  <w:num w:numId="11">
    <w:abstractNumId w:val="12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7"/>
  </w:num>
  <w:num w:numId="14">
    <w:abstractNumId w:val="2"/>
  </w:num>
  <w:num w:numId="15">
    <w:abstractNumId w:val="8"/>
  </w:num>
  <w:num w:numId="16">
    <w:abstractNumId w:val="15"/>
  </w:num>
  <w:num w:numId="17">
    <w:abstractNumId w:val="6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19"/>
  </w:num>
  <w:num w:numId="21">
    <w:abstractNumId w:val="3"/>
  </w:num>
  <w:num w:numId="22">
    <w:abstractNumId w:val="10"/>
  </w:num>
  <w:num w:numId="23">
    <w:abstractNumId w:val="5"/>
  </w:num>
  <w:num w:numId="24">
    <w:abstractNumId w:val="7"/>
  </w:num>
  <w:num w:numId="25">
    <w:abstractNumId w:val="1"/>
  </w:num>
  <w:num w:numId="26">
    <w:abstractNumId w:val="20"/>
  </w:num>
  <w:num w:numId="27">
    <w:abstractNumId w:val="18"/>
  </w:num>
  <w:num w:numId="2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11A0"/>
    <w:rsid w:val="000B3FA2"/>
    <w:rsid w:val="00245D0C"/>
    <w:rsid w:val="003B220A"/>
    <w:rsid w:val="004B79C7"/>
    <w:rsid w:val="00522550"/>
    <w:rsid w:val="00536B14"/>
    <w:rsid w:val="005632CF"/>
    <w:rsid w:val="005F294D"/>
    <w:rsid w:val="00683156"/>
    <w:rsid w:val="00691BC3"/>
    <w:rsid w:val="006C0E77"/>
    <w:rsid w:val="007631EA"/>
    <w:rsid w:val="007671D1"/>
    <w:rsid w:val="0082016B"/>
    <w:rsid w:val="00912F26"/>
    <w:rsid w:val="009219BA"/>
    <w:rsid w:val="009B56FF"/>
    <w:rsid w:val="009F47EA"/>
    <w:rsid w:val="00A15733"/>
    <w:rsid w:val="00BB7711"/>
    <w:rsid w:val="00C025F2"/>
    <w:rsid w:val="00C71024"/>
    <w:rsid w:val="00C72557"/>
    <w:rsid w:val="00D5021F"/>
    <w:rsid w:val="00DC67B9"/>
    <w:rsid w:val="00DE7F2C"/>
    <w:rsid w:val="00DF11A0"/>
    <w:rsid w:val="00E32276"/>
    <w:rsid w:val="00E6573B"/>
    <w:rsid w:val="00E71579"/>
    <w:rsid w:val="00E923AC"/>
    <w:rsid w:val="00F14D8B"/>
    <w:rsid w:val="00F44DFC"/>
    <w:rsid w:val="00F57AA7"/>
    <w:rsid w:val="00F62754"/>
    <w:rsid w:val="00FC0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F11A0"/>
  </w:style>
  <w:style w:type="paragraph" w:styleId="a3">
    <w:name w:val="footer"/>
    <w:basedOn w:val="a"/>
    <w:link w:val="a4"/>
    <w:unhideWhenUsed/>
    <w:rsid w:val="00DF11A0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rsid w:val="00DF11A0"/>
    <w:rPr>
      <w:rFonts w:ascii="Times New Roman" w:eastAsia="Times New Roman" w:hAnsi="Times New Roman" w:cs="Times New Roman"/>
      <w:sz w:val="28"/>
      <w:szCs w:val="20"/>
      <w:lang w:val="uk-UA"/>
    </w:rPr>
  </w:style>
  <w:style w:type="character" w:styleId="a5">
    <w:name w:val="Hyperlink"/>
    <w:uiPriority w:val="99"/>
    <w:unhideWhenUsed/>
    <w:rsid w:val="00DF11A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F11A0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10">
    <w:name w:val="Просмотренная гиперссылка1"/>
    <w:basedOn w:val="a0"/>
    <w:uiPriority w:val="99"/>
    <w:semiHidden/>
    <w:unhideWhenUsed/>
    <w:rsid w:val="00DF11A0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F11A0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val="uk-UA"/>
    </w:rPr>
  </w:style>
  <w:style w:type="character" w:customStyle="1" w:styleId="a8">
    <w:name w:val="Текст выноски Знак"/>
    <w:basedOn w:val="a0"/>
    <w:link w:val="a7"/>
    <w:uiPriority w:val="99"/>
    <w:semiHidden/>
    <w:rsid w:val="00DF11A0"/>
    <w:rPr>
      <w:rFonts w:ascii="Tahoma" w:eastAsia="Times New Roman" w:hAnsi="Tahoma" w:cs="Tahoma"/>
      <w:sz w:val="16"/>
      <w:szCs w:val="16"/>
      <w:lang w:val="uk-UA"/>
    </w:rPr>
  </w:style>
  <w:style w:type="paragraph" w:styleId="a9">
    <w:name w:val="header"/>
    <w:basedOn w:val="a"/>
    <w:link w:val="aa"/>
    <w:uiPriority w:val="99"/>
    <w:unhideWhenUsed/>
    <w:rsid w:val="00DF11A0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aa">
    <w:name w:val="Верхний колонтитул Знак"/>
    <w:basedOn w:val="a0"/>
    <w:link w:val="a9"/>
    <w:uiPriority w:val="99"/>
    <w:rsid w:val="00DF11A0"/>
    <w:rPr>
      <w:rFonts w:ascii="Times New Roman" w:eastAsia="Times New Roman" w:hAnsi="Times New Roman" w:cs="Times New Roman"/>
      <w:sz w:val="28"/>
      <w:szCs w:val="20"/>
      <w:lang w:val="uk-UA"/>
    </w:rPr>
  </w:style>
  <w:style w:type="table" w:styleId="ab">
    <w:name w:val="Table Grid"/>
    <w:basedOn w:val="a1"/>
    <w:uiPriority w:val="59"/>
    <w:rsid w:val="00DF11A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a"/>
    <w:rsid w:val="00DF11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rsid w:val="00DF11A0"/>
    <w:rPr>
      <w:rFonts w:ascii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DF1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DF11A0"/>
  </w:style>
  <w:style w:type="paragraph" w:customStyle="1" w:styleId="11">
    <w:name w:val="Без интервала1"/>
    <w:next w:val="ae"/>
    <w:uiPriority w:val="1"/>
    <w:qFormat/>
    <w:rsid w:val="00DF11A0"/>
    <w:pPr>
      <w:spacing w:after="0" w:line="240" w:lineRule="auto"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DF11A0"/>
  </w:style>
  <w:style w:type="character" w:styleId="af">
    <w:name w:val="FollowedHyperlink"/>
    <w:basedOn w:val="a0"/>
    <w:uiPriority w:val="99"/>
    <w:semiHidden/>
    <w:unhideWhenUsed/>
    <w:rsid w:val="00DF11A0"/>
    <w:rPr>
      <w:color w:val="800080" w:themeColor="followedHyperlink"/>
      <w:u w:val="single"/>
    </w:rPr>
  </w:style>
  <w:style w:type="paragraph" w:styleId="ae">
    <w:name w:val="No Spacing"/>
    <w:uiPriority w:val="1"/>
    <w:qFormat/>
    <w:rsid w:val="00DF11A0"/>
    <w:pPr>
      <w:spacing w:after="0" w:line="240" w:lineRule="auto"/>
    </w:pPr>
  </w:style>
  <w:style w:type="table" w:customStyle="1" w:styleId="12">
    <w:name w:val="Сетка таблицы1"/>
    <w:basedOn w:val="a1"/>
    <w:next w:val="ab"/>
    <w:uiPriority w:val="59"/>
    <w:rsid w:val="0082016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semiHidden/>
    <w:unhideWhenUsed/>
    <w:rsid w:val="0082016B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8201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chart" Target="charts/chart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Динамика речевого развития</a:t>
            </a:r>
          </a:p>
          <a:p>
            <a:pPr>
              <a:defRPr/>
            </a:pPr>
            <a:r>
              <a:rPr lang="ru-RU" b="0">
                <a:latin typeface="Times New Roman" pitchFamily="18" charset="0"/>
                <a:cs typeface="Times New Roman" pitchFamily="18" charset="0"/>
              </a:rPr>
              <a:t>(по</a:t>
            </a:r>
            <a:r>
              <a:rPr lang="ru-RU" b="0" baseline="0">
                <a:latin typeface="Times New Roman" pitchFamily="18" charset="0"/>
                <a:cs typeface="Times New Roman" pitchFamily="18" charset="0"/>
              </a:rPr>
              <a:t> Баль Н.Н., Дроздовой Н.В.)</a:t>
            </a:r>
            <a:endParaRPr lang="ru-RU" b="0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endParaRPr lang="ru-RU"/>
          </a:p>
          <a:p>
            <a:pPr>
              <a:defRPr/>
            </a:pP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Баева Н.</c:v>
                </c:pt>
                <c:pt idx="1">
                  <c:v>Щербич Д.</c:v>
                </c:pt>
                <c:pt idx="2">
                  <c:v>Михалкович М.</c:v>
                </c:pt>
                <c:pt idx="3">
                  <c:v>Дроздова А.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1.5</c:v>
                </c:pt>
                <c:pt idx="1">
                  <c:v>1.7000000000000002</c:v>
                </c:pt>
                <c:pt idx="2">
                  <c:v>1.3</c:v>
                </c:pt>
                <c:pt idx="3">
                  <c:v>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Баева Н.</c:v>
                </c:pt>
                <c:pt idx="1">
                  <c:v>Щербич Д.</c:v>
                </c:pt>
                <c:pt idx="2">
                  <c:v>Михалкович М.</c:v>
                </c:pt>
                <c:pt idx="3">
                  <c:v>Дроздова А.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2.5</c:v>
                </c:pt>
                <c:pt idx="2">
                  <c:v>2.2000000000000002</c:v>
                </c:pt>
                <c:pt idx="3">
                  <c:v>2.2000000000000002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Баева Н.</c:v>
                </c:pt>
                <c:pt idx="1">
                  <c:v>Щербич Д.</c:v>
                </c:pt>
                <c:pt idx="2">
                  <c:v>Михалкович М.</c:v>
                </c:pt>
                <c:pt idx="3">
                  <c:v>Дроздова А.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2.8</c:v>
                </c:pt>
                <c:pt idx="3">
                  <c:v>2.8</c:v>
                </c:pt>
              </c:numCache>
            </c:numRef>
          </c:val>
        </c:ser>
        <c:dLbls>
          <c:showVal val="1"/>
        </c:dLbls>
        <c:axId val="74524928"/>
        <c:axId val="74547200"/>
      </c:barChart>
      <c:catAx>
        <c:axId val="74524928"/>
        <c:scaling>
          <c:orientation val="minMax"/>
        </c:scaling>
        <c:axPos val="b"/>
        <c:majorTickMark val="none"/>
        <c:tickLblPos val="nextTo"/>
        <c:crossAx val="74547200"/>
        <c:crosses val="autoZero"/>
        <c:auto val="1"/>
        <c:lblAlgn val="ctr"/>
        <c:lblOffset val="100"/>
      </c:catAx>
      <c:valAx>
        <c:axId val="74547200"/>
        <c:scaling>
          <c:orientation val="minMax"/>
        </c:scaling>
        <c:delete val="1"/>
        <c:axPos val="l"/>
        <c:numFmt formatCode="General" sourceLinked="1"/>
        <c:tickLblPos val="nextTo"/>
        <c:crossAx val="74524928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6401</Words>
  <Characters>36490</Characters>
  <Application>Microsoft Office Word</Application>
  <DocSecurity>0</DocSecurity>
  <Lines>304</Lines>
  <Paragraphs>85</Paragraphs>
  <ScaleCrop>false</ScaleCrop>
  <Company/>
  <LinksUpToDate>false</LinksUpToDate>
  <CharactersWithSpaces>42806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2021-07-08T09:38:00Z</dcterms:created>
  <dcterms:modified xsi:type="dcterms:W3CDTF">2021-07-13T09:41:00Z</dcterms:modified>
</cp:coreProperties>
</file>