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90" w:rsidRDefault="00DC3690" w:rsidP="008A4F62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DC3690">
        <w:rPr>
          <w:rFonts w:ascii="Times New Roman" w:hAnsi="Times New Roman" w:cs="Times New Roman"/>
          <w:b/>
          <w:color w:val="000000" w:themeColor="text1"/>
          <w:sz w:val="28"/>
        </w:rPr>
        <w:t>Использование информационно-коммуникативных технологий на уроках английского языка</w:t>
      </w:r>
    </w:p>
    <w:p w:rsidR="00DC3690" w:rsidRPr="00DC3690" w:rsidRDefault="00DC3690" w:rsidP="008A4F62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E96B6E" w:rsidRPr="007F5F8A" w:rsidRDefault="00E96B6E" w:rsidP="008A4F6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Аннотация.</w:t>
      </w:r>
      <w:r w:rsidR="007F5F8A">
        <w:rPr>
          <w:rFonts w:ascii="Times New Roman" w:hAnsi="Times New Roman" w:cs="Times New Roman"/>
          <w:color w:val="000000" w:themeColor="text1"/>
          <w:sz w:val="28"/>
        </w:rPr>
        <w:t xml:space="preserve"> В статье подчёркивается важность ИКТ в обучении иностранному языку и мотивации учащихся. Также описаны способы, с помощью которых можно достичь результата. Предоставлены различные методы в обучении иностранному языку</w:t>
      </w:r>
      <w:r w:rsidR="007F5F8A" w:rsidRPr="007F5F8A">
        <w:rPr>
          <w:rFonts w:ascii="Times New Roman" w:hAnsi="Times New Roman" w:cs="Times New Roman"/>
          <w:color w:val="000000" w:themeColor="text1"/>
          <w:sz w:val="28"/>
        </w:rPr>
        <w:t xml:space="preserve">: </w:t>
      </w:r>
      <w:r w:rsidR="007F5F8A">
        <w:rPr>
          <w:rFonts w:ascii="Times New Roman" w:hAnsi="Times New Roman" w:cs="Times New Roman"/>
          <w:color w:val="000000" w:themeColor="text1"/>
          <w:sz w:val="28"/>
        </w:rPr>
        <w:t>чтение, говорение, письмо, восприятие иностранной речи на слух, лексика.</w:t>
      </w:r>
    </w:p>
    <w:p w:rsidR="00E96B6E" w:rsidRPr="00E96B6E" w:rsidRDefault="00E96B6E" w:rsidP="008A4F6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96B6E">
        <w:rPr>
          <w:rFonts w:ascii="Times New Roman" w:hAnsi="Times New Roman" w:cs="Times New Roman"/>
          <w:b/>
          <w:color w:val="000000" w:themeColor="text1"/>
          <w:sz w:val="28"/>
        </w:rPr>
        <w:t>Ключевые слова:</w:t>
      </w:r>
      <w:r w:rsidRPr="00E96B6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информационно-коммуникационные технологии (ИКТ), иностранный язык, мотивация, методы обучения</w:t>
      </w:r>
    </w:p>
    <w:p w:rsidR="00E96B6E" w:rsidRDefault="00E96B6E" w:rsidP="008A4F6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37895" w:rsidRPr="00205A23" w:rsidRDefault="008B0FBE" w:rsidP="008A4F6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05A23"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r w:rsidR="00FD73A7">
        <w:rPr>
          <w:rFonts w:ascii="Times New Roman" w:hAnsi="Times New Roman" w:cs="Times New Roman"/>
          <w:color w:val="000000" w:themeColor="text1"/>
          <w:sz w:val="28"/>
        </w:rPr>
        <w:t>современном обществе имеет место каждодневное развитие в разных областях. Данному развитию подвергается и область</w:t>
      </w:r>
      <w:r w:rsidRPr="00205A23">
        <w:rPr>
          <w:rFonts w:ascii="Times New Roman" w:hAnsi="Times New Roman" w:cs="Times New Roman"/>
          <w:color w:val="000000" w:themeColor="text1"/>
          <w:sz w:val="28"/>
        </w:rPr>
        <w:t xml:space="preserve"> информации и коммуникации. </w:t>
      </w:r>
      <w:r w:rsidR="00FD73A7">
        <w:rPr>
          <w:rFonts w:ascii="Times New Roman" w:hAnsi="Times New Roman" w:cs="Times New Roman"/>
          <w:color w:val="000000" w:themeColor="text1"/>
          <w:sz w:val="28"/>
        </w:rPr>
        <w:t xml:space="preserve">Возрастает значение английского языка как средства международной коммуникации, так как происходит развитие экономики, компьютеров и технологий, а также политики. </w:t>
      </w:r>
      <w:r w:rsidRPr="00205A23">
        <w:rPr>
          <w:rFonts w:ascii="Times New Roman" w:hAnsi="Times New Roman" w:cs="Times New Roman"/>
          <w:color w:val="000000" w:themeColor="text1"/>
          <w:sz w:val="28"/>
        </w:rPr>
        <w:t xml:space="preserve">Необходимо отметить, что английский язык </w:t>
      </w:r>
      <w:r w:rsidR="00FD73A7">
        <w:rPr>
          <w:rFonts w:ascii="Times New Roman" w:hAnsi="Times New Roman" w:cs="Times New Roman"/>
          <w:color w:val="000000" w:themeColor="text1"/>
          <w:sz w:val="28"/>
        </w:rPr>
        <w:t>пользуется популярностью в таких сферах, как наука, политика и туризм. Исходя из этого, можно сделать вывод, что это пробуждает</w:t>
      </w:r>
      <w:r w:rsidRPr="00205A23">
        <w:rPr>
          <w:rFonts w:ascii="Times New Roman" w:hAnsi="Times New Roman" w:cs="Times New Roman"/>
          <w:color w:val="000000" w:themeColor="text1"/>
          <w:sz w:val="28"/>
        </w:rPr>
        <w:t xml:space="preserve"> интерес у школьников к достижениям в английском  языке и развитию качественной и грам</w:t>
      </w:r>
      <w:r w:rsidR="00937895" w:rsidRPr="00205A23">
        <w:rPr>
          <w:rFonts w:ascii="Times New Roman" w:hAnsi="Times New Roman" w:cs="Times New Roman"/>
          <w:color w:val="000000" w:themeColor="text1"/>
          <w:sz w:val="28"/>
        </w:rPr>
        <w:t>отной устной и письменной речи.</w:t>
      </w:r>
    </w:p>
    <w:p w:rsidR="00205A23" w:rsidRPr="00205A23" w:rsidRDefault="00937895" w:rsidP="008A4F6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05A23">
        <w:rPr>
          <w:rFonts w:ascii="Times New Roman" w:hAnsi="Times New Roman" w:cs="Times New Roman"/>
          <w:color w:val="000000" w:themeColor="text1"/>
          <w:sz w:val="28"/>
        </w:rPr>
        <w:t xml:space="preserve">Основной задачей на уроках английского языка является овладение языковой компетенции, другими словами, комфорт и уверенность в общении.  </w:t>
      </w:r>
      <w:r w:rsidR="00FD73A7">
        <w:rPr>
          <w:rFonts w:ascii="Times New Roman" w:hAnsi="Times New Roman" w:cs="Times New Roman"/>
          <w:color w:val="000000" w:themeColor="text1"/>
          <w:sz w:val="28"/>
        </w:rPr>
        <w:t>У</w:t>
      </w:r>
      <w:r w:rsidRPr="00205A23">
        <w:rPr>
          <w:rFonts w:ascii="Times New Roman" w:hAnsi="Times New Roman" w:cs="Times New Roman"/>
          <w:color w:val="000000" w:themeColor="text1"/>
          <w:sz w:val="28"/>
        </w:rPr>
        <w:t>ченики должны быть всегда готовы в любой ситуации общаться на иностранном языке. Стоит подчеркнуть, что сегодня есть большое количество современных технологий, методов и приёмов при обучении иностранному языку.</w:t>
      </w:r>
    </w:p>
    <w:p w:rsidR="008D2E0B" w:rsidRDefault="00676954" w:rsidP="008A4F6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05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свете новых подходов в образовании к методике преподавания иностранных языков предъявляются большие требования, а именно – использование инновационных технологий в обучении. Применение компьютера и компьютерных программ стало неотъемлемой частью совре</w:t>
      </w:r>
      <w:r w:rsidR="00E96B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менного языкового образования [3</w:t>
      </w:r>
      <w:r w:rsidRPr="00205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A353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с. </w:t>
      </w:r>
      <w:r w:rsidRPr="00205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102].</w:t>
      </w:r>
      <w:r w:rsidR="00205A23" w:rsidRPr="00205A23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8D2E0B" w:rsidRPr="008D2E0B" w:rsidRDefault="008D2E0B" w:rsidP="008A4F6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D2E0B">
        <w:rPr>
          <w:rFonts w:ascii="Times New Roman" w:hAnsi="Times New Roman" w:cs="Times New Roman"/>
          <w:color w:val="000000" w:themeColor="text1"/>
          <w:sz w:val="28"/>
        </w:rPr>
        <w:t>В настоящее время практически все грани современной жизни, в преподаван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ии различных профессиональных, </w:t>
      </w:r>
      <w:r w:rsidRPr="008D2E0B">
        <w:rPr>
          <w:rFonts w:ascii="Times New Roman" w:hAnsi="Times New Roman" w:cs="Times New Roman"/>
          <w:color w:val="000000" w:themeColor="text1"/>
          <w:sz w:val="28"/>
        </w:rPr>
        <w:t>образовательных, развлекательных дисциплин, таких как инженерия, медицина, юриспруденция, менеджмент, искусство наряду с языкознанием существенно связаны с современным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и и инновационными технологиями, а именно ИКТ. </w:t>
      </w:r>
      <w:r>
        <w:rPr>
          <w:rFonts w:ascii="Times New Roman" w:hAnsi="Times New Roman" w:cs="Times New Roman"/>
          <w:color w:val="000000" w:themeColor="text1"/>
          <w:sz w:val="28"/>
        </w:rPr>
        <w:lastRenderedPageBreak/>
        <w:t>Уже трудно представить урок без использования технологий, ведь очень экономится время и повышается мотивация.</w:t>
      </w:r>
    </w:p>
    <w:p w:rsidR="00594DFE" w:rsidRDefault="00594DFE" w:rsidP="008A4F6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ИКТ предлагае</w:t>
      </w:r>
      <w:r w:rsidR="008D2E0B" w:rsidRPr="008D2E0B">
        <w:rPr>
          <w:rFonts w:ascii="Times New Roman" w:hAnsi="Times New Roman" w:cs="Times New Roman"/>
          <w:color w:val="000000" w:themeColor="text1"/>
          <w:sz w:val="28"/>
        </w:rPr>
        <w:t>тся в большинстве мировых университетов и других учебных заведений в попытке удовлетворить потребности более высоких стандартов</w:t>
      </w:r>
      <w:r w:rsidR="008D2E0B">
        <w:rPr>
          <w:rFonts w:ascii="Times New Roman" w:hAnsi="Times New Roman" w:cs="Times New Roman"/>
          <w:color w:val="000000" w:themeColor="text1"/>
          <w:sz w:val="28"/>
        </w:rPr>
        <w:t>,</w:t>
      </w:r>
      <w:r w:rsidR="008D2E0B" w:rsidRPr="008D2E0B">
        <w:rPr>
          <w:rFonts w:ascii="Times New Roman" w:hAnsi="Times New Roman" w:cs="Times New Roman"/>
          <w:color w:val="000000" w:themeColor="text1"/>
          <w:sz w:val="28"/>
        </w:rPr>
        <w:t xml:space="preserve"> как в обучении, так и в преподавании современных языков, особенно английского</w:t>
      </w:r>
      <w:r w:rsidR="008D2E0B">
        <w:rPr>
          <w:rFonts w:ascii="Times New Roman" w:hAnsi="Times New Roman" w:cs="Times New Roman"/>
          <w:color w:val="000000" w:themeColor="text1"/>
          <w:sz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Таким образом, информационные технологии имеют большое значение в обществе, что стали включены в образовательном процессе, как преподавания, так и обучения. </w:t>
      </w:r>
    </w:p>
    <w:p w:rsidR="00321A45" w:rsidRPr="00321A45" w:rsidRDefault="00321A45" w:rsidP="008A4F6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Сайков Б.П. дал определение понятию </w:t>
      </w:r>
      <w:r w:rsidR="00594DF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средства ИКТ</w:t>
      </w:r>
      <w:r w:rsidR="00594DF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это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21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редства информационно - коммуникационных технологий - это программные, программно-аппаратные и технические средства и устройства, функционирующие на базе микропроцессорной, вычислительной техники, а также современных средств и систем транслирования информации, информационного обмена, обеспечивающие операции по сбору, продуцированию, накоплению, хранению, обработке, передаче информации и возможность доступа к информационным ресурсам локальных и глобальных компьютерных сетей</w:t>
      </w:r>
      <w:r w:rsidR="00A35383">
        <w:rPr>
          <w:rFonts w:ascii="Times New Roman" w:hAnsi="Times New Roman"/>
          <w:sz w:val="28"/>
          <w:szCs w:val="28"/>
        </w:rPr>
        <w:t xml:space="preserve">» </w:t>
      </w:r>
      <w:r w:rsidRPr="00A35383">
        <w:rPr>
          <w:rFonts w:ascii="Times New Roman" w:hAnsi="Times New Roman"/>
          <w:sz w:val="28"/>
          <w:szCs w:val="28"/>
        </w:rPr>
        <w:t>[</w:t>
      </w:r>
      <w:r w:rsidR="00E96B6E">
        <w:rPr>
          <w:rFonts w:ascii="Times New Roman" w:hAnsi="Times New Roman"/>
          <w:sz w:val="28"/>
          <w:szCs w:val="28"/>
        </w:rPr>
        <w:t>4</w:t>
      </w:r>
      <w:r w:rsidRPr="00A35383">
        <w:rPr>
          <w:rFonts w:ascii="Times New Roman" w:hAnsi="Times New Roman"/>
          <w:sz w:val="28"/>
          <w:szCs w:val="28"/>
        </w:rPr>
        <w:t>]</w:t>
      </w:r>
      <w:r w:rsidR="00A35383">
        <w:rPr>
          <w:rFonts w:ascii="Times New Roman" w:hAnsi="Times New Roman"/>
          <w:sz w:val="28"/>
          <w:szCs w:val="28"/>
        </w:rPr>
        <w:t>.</w:t>
      </w:r>
      <w:r>
        <w:rPr>
          <w:rFonts w:ascii="Arial" w:hAnsi="Arial" w:cs="Arial"/>
          <w:color w:val="000000"/>
          <w:shd w:val="clear" w:color="auto" w:fill="FFFFFF"/>
        </w:rPr>
        <w:t> </w:t>
      </w:r>
      <w:proofErr w:type="gramEnd"/>
    </w:p>
    <w:p w:rsidR="00594DFE" w:rsidRPr="00594DFE" w:rsidRDefault="00594DFE" w:rsidP="008A4F6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преимущественно распространённым средствам ИКТ можно отнести</w:t>
      </w:r>
      <w:r w:rsidRPr="00594D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321A45" w:rsidRPr="00321A45" w:rsidRDefault="00321A45" w:rsidP="008A4F62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1A45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учебники и пособия, </w:t>
      </w:r>
      <w:r w:rsidR="00594DFE">
        <w:rPr>
          <w:rFonts w:ascii="Times New Roman" w:hAnsi="Times New Roman" w:cs="Times New Roman"/>
          <w:color w:val="000000"/>
          <w:sz w:val="28"/>
          <w:szCs w:val="28"/>
        </w:rPr>
        <w:t>которые отображаются при помощи</w:t>
      </w:r>
      <w:r w:rsidRPr="00321A45"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компьютера и мультимедийного проектора,</w:t>
      </w:r>
    </w:p>
    <w:p w:rsidR="00321A45" w:rsidRPr="00321A45" w:rsidRDefault="00321A45" w:rsidP="008A4F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321A45">
        <w:rPr>
          <w:color w:val="000000"/>
          <w:sz w:val="28"/>
          <w:szCs w:val="28"/>
        </w:rPr>
        <w:t>электронные энциклопедии и справочники,</w:t>
      </w:r>
    </w:p>
    <w:p w:rsidR="00321A45" w:rsidRPr="00321A45" w:rsidRDefault="00321A45" w:rsidP="008A4F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321A45">
        <w:rPr>
          <w:color w:val="000000"/>
          <w:sz w:val="28"/>
          <w:szCs w:val="28"/>
        </w:rPr>
        <w:t xml:space="preserve">тренажеры и </w:t>
      </w:r>
      <w:r w:rsidR="00594DFE">
        <w:rPr>
          <w:color w:val="000000"/>
          <w:sz w:val="28"/>
          <w:szCs w:val="28"/>
        </w:rPr>
        <w:t xml:space="preserve">различные </w:t>
      </w:r>
      <w:r w:rsidRPr="00321A45">
        <w:rPr>
          <w:color w:val="000000"/>
          <w:sz w:val="28"/>
          <w:szCs w:val="28"/>
        </w:rPr>
        <w:t>программы тестирования,</w:t>
      </w:r>
    </w:p>
    <w:p w:rsidR="00321A45" w:rsidRPr="00321A45" w:rsidRDefault="00321A45" w:rsidP="008A4F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321A45">
        <w:rPr>
          <w:color w:val="000000"/>
          <w:sz w:val="28"/>
          <w:szCs w:val="28"/>
        </w:rPr>
        <w:t>образовательные ресурсы Интернета,</w:t>
      </w:r>
    </w:p>
    <w:p w:rsidR="00321A45" w:rsidRPr="00321A45" w:rsidRDefault="00321A45" w:rsidP="008A4F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321A45">
        <w:rPr>
          <w:color w:val="000000"/>
          <w:sz w:val="28"/>
          <w:szCs w:val="28"/>
        </w:rPr>
        <w:t>DVD и CD д</w:t>
      </w:r>
      <w:r w:rsidR="00594DFE">
        <w:rPr>
          <w:color w:val="000000"/>
          <w:sz w:val="28"/>
          <w:szCs w:val="28"/>
        </w:rPr>
        <w:t xml:space="preserve">иски с различными мультимедийными </w:t>
      </w:r>
      <w:r w:rsidR="00AC0AC6">
        <w:rPr>
          <w:color w:val="000000"/>
          <w:sz w:val="28"/>
          <w:szCs w:val="28"/>
        </w:rPr>
        <w:t>материалами</w:t>
      </w:r>
      <w:r w:rsidRPr="00321A45">
        <w:rPr>
          <w:color w:val="000000"/>
          <w:sz w:val="28"/>
          <w:szCs w:val="28"/>
        </w:rPr>
        <w:t>,</w:t>
      </w:r>
    </w:p>
    <w:p w:rsidR="00321A45" w:rsidRPr="00321A45" w:rsidRDefault="00321A45" w:rsidP="008A4F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321A45">
        <w:rPr>
          <w:color w:val="000000"/>
          <w:sz w:val="28"/>
          <w:szCs w:val="28"/>
        </w:rPr>
        <w:t>вид</w:t>
      </w:r>
      <w:proofErr w:type="gramStart"/>
      <w:r w:rsidRPr="00321A45">
        <w:rPr>
          <w:color w:val="000000"/>
          <w:sz w:val="28"/>
          <w:szCs w:val="28"/>
        </w:rPr>
        <w:t>ео и ау</w:t>
      </w:r>
      <w:proofErr w:type="gramEnd"/>
      <w:r w:rsidRPr="00321A45">
        <w:rPr>
          <w:color w:val="000000"/>
          <w:sz w:val="28"/>
          <w:szCs w:val="28"/>
        </w:rPr>
        <w:t>диотехника,</w:t>
      </w:r>
    </w:p>
    <w:p w:rsidR="00321A45" w:rsidRPr="00321A45" w:rsidRDefault="00321A45" w:rsidP="008A4F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321A45">
        <w:rPr>
          <w:color w:val="000000"/>
          <w:sz w:val="28"/>
          <w:szCs w:val="28"/>
        </w:rPr>
        <w:t>научно-исс</w:t>
      </w:r>
      <w:r w:rsidR="00A35383">
        <w:rPr>
          <w:color w:val="000000"/>
          <w:sz w:val="28"/>
          <w:szCs w:val="28"/>
        </w:rPr>
        <w:t>ледовательские работы и проекты.</w:t>
      </w:r>
    </w:p>
    <w:p w:rsidR="00A07F09" w:rsidRPr="00A07F09" w:rsidRDefault="00A07F09" w:rsidP="008A4F6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F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Информационно-коммуникационные технологии (ИКТ) оказывают огромную помощь практически во всех областях преподавания и обучения. В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обучения иностранному языку </w:t>
      </w:r>
      <w:r w:rsidRPr="00A07F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настоящее время так много внимания уделяется онлайн-обучению, которое рассматривается как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помощник</w:t>
      </w:r>
      <w:r w:rsidRPr="00A07F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освобождающий как учителей, так 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школьников</w:t>
      </w:r>
      <w:r w:rsidRPr="00A07F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студентов</w:t>
      </w:r>
      <w:r w:rsidRPr="00A07F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достижения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результатов в обучении</w:t>
      </w:r>
      <w:r w:rsidRPr="00A07F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новыми и захватывающими сп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особами, получая информацию из и</w:t>
      </w:r>
      <w:r w:rsidRPr="00A07F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нтернета.</w:t>
      </w:r>
    </w:p>
    <w:p w:rsidR="00A07F09" w:rsidRPr="00A07F09" w:rsidRDefault="00A07F09" w:rsidP="008A4F6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F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Другие перспективы ИКТ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обучении языку</w:t>
      </w:r>
      <w:r w:rsidRPr="00A07F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можно резюмировать как расширение доступа к языковым программам, повышение 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ачества преподавания и обучения</w:t>
      </w:r>
      <w:r w:rsidRPr="00A07F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обеспечение доступа к современным материалам, а также предоставление большого количества</w:t>
      </w:r>
      <w:r w:rsidRPr="00A07F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учебной литературы, как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учителям, так и учащимся</w:t>
      </w:r>
      <w:r w:rsidRPr="00A07F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Необходимо отметить, что при использовании ИКТ на уроках английского языка есть множество плюсов</w:t>
      </w:r>
      <w:r w:rsidRPr="00A07F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A07F09" w:rsidRPr="00A07F09" w:rsidRDefault="00A07F09" w:rsidP="008A4F62">
      <w:pPr>
        <w:pStyle w:val="a4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F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Уроки английского языка, включающие мультимедийные приложения, могут оказать мощную мотивацию и предоставить скучающим учащимся новые захватывающие способы обучения.</w:t>
      </w:r>
    </w:p>
    <w:p w:rsidR="00A07F09" w:rsidRPr="00A07F09" w:rsidRDefault="00A07F09" w:rsidP="008A4F62">
      <w:pPr>
        <w:pStyle w:val="a4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F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Использование ИКТ повышает уровень владения английским языком, а также качество опыта учащихся.</w:t>
      </w:r>
    </w:p>
    <w:p w:rsidR="00A07F09" w:rsidRPr="00A07F09" w:rsidRDefault="00A07F09" w:rsidP="008A4F62">
      <w:pPr>
        <w:pStyle w:val="a4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F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Эффективное использование ИКТ устраняет временные и пространственные ограничения, присущие традиционному обучению, поскольку диалог в классе теперь может выходить за рамки временных и пространственных ограничений.</w:t>
      </w:r>
    </w:p>
    <w:p w:rsidR="00A07F09" w:rsidRPr="00A07F09" w:rsidRDefault="00A07F09" w:rsidP="008A4F62">
      <w:pPr>
        <w:pStyle w:val="a4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F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позволяет студентам учиться более самостоятельно, и тем самым повышает самооценку и уверенность в себе.</w:t>
      </w:r>
    </w:p>
    <w:p w:rsidR="00A07F09" w:rsidRPr="00A07F09" w:rsidRDefault="00A07F09" w:rsidP="008A4F62">
      <w:pPr>
        <w:pStyle w:val="a4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F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Усиливает взаимодействие учащихся, вербализацию и вовлечение их в совместное групповое обучение.</w:t>
      </w:r>
    </w:p>
    <w:p w:rsidR="0053025C" w:rsidRDefault="00A07F09" w:rsidP="0053025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образом, и</w:t>
      </w:r>
      <w:r w:rsidRPr="00A07F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нформационно-коммуникационные технологии помогают учащимся лучше справляться с изучением языка, чем при регулярном традиционном обучении в классе. </w:t>
      </w:r>
      <w:r w:rsidR="004829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ИКТ развивает наглядност</w:t>
      </w:r>
      <w:r w:rsidR="00A353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 у учащихся, повышает интерес к</w:t>
      </w:r>
      <w:r w:rsidR="004829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предмету, так как учитель предоставляем различные презентации, видео и аудиоматериалы, тем самым способствую желанию учащихся учиться и учить иностранный язык.</w:t>
      </w:r>
    </w:p>
    <w:p w:rsidR="00A07F09" w:rsidRDefault="00A07F09" w:rsidP="0053025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Также следует отметить, что благодаря ИКТ можно решать различные задачи в обучении иностранному языку. </w:t>
      </w:r>
    </w:p>
    <w:p w:rsidR="00205A23" w:rsidRPr="000416B3" w:rsidRDefault="00A35383" w:rsidP="008A4F62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Восприятие иностранной речи на слух</w:t>
      </w:r>
      <w:r w:rsidRPr="00A353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A35383" w:rsidRDefault="00A35383" w:rsidP="008A4F62">
      <w:pPr>
        <w:pStyle w:val="a4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3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умение слушать имеет ключевое значение для изучения английского языка. Это также очень сложный навык для обучения. </w:t>
      </w:r>
      <w:r w:rsidRPr="00D128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Помочь учащимся развить навыки </w:t>
      </w:r>
      <w:proofErr w:type="spellStart"/>
      <w:r w:rsidRPr="00D128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аудирования</w:t>
      </w:r>
      <w:proofErr w:type="spellEnd"/>
      <w:r w:rsidRPr="00D128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можно с помощью различных мультимедийных инструмент</w:t>
      </w:r>
      <w:r w:rsidR="00D128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ов, таких</w:t>
      </w:r>
      <w:r w:rsidR="00D12850" w:rsidRPr="00D128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128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</w:t>
      </w:r>
      <w:proofErr w:type="spellStart"/>
      <w:r w:rsidRPr="00D128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Mp</w:t>
      </w:r>
      <w:proofErr w:type="spellEnd"/>
      <w:r w:rsidR="00D128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3-записи, подкасты и различные видео.</w:t>
      </w:r>
    </w:p>
    <w:p w:rsidR="00D12850" w:rsidRDefault="00D12850" w:rsidP="008A4F62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Говорение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:</w:t>
      </w:r>
    </w:p>
    <w:p w:rsidR="00205A23" w:rsidRDefault="00D12850" w:rsidP="008A4F62">
      <w:pPr>
        <w:pStyle w:val="a4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07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навык говорения несёт в себе первостепенную важность. Использование ИКТ наряду с другими методами, которые повышают взаимодействие, интегрируют словарный запас и использование английского языка, обеспечивая при этом свободную от стресса среду, чтобы мотивировать даже молчаливых учащихся участвовать и производить разговорную речь. Однако для того, </w:t>
      </w:r>
      <w:r w:rsidRPr="00107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чтобы такой результат был достигнут, учащиеся должны, помимо других характеристик, быть открытыми, мотивировать себя. </w:t>
      </w:r>
    </w:p>
    <w:p w:rsidR="00107601" w:rsidRDefault="00107601" w:rsidP="008A4F62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:</w:t>
      </w:r>
    </w:p>
    <w:p w:rsidR="00107601" w:rsidRPr="00107601" w:rsidRDefault="00107601" w:rsidP="008A4F62">
      <w:pPr>
        <w:pStyle w:val="a4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эффективное использование различных методов обучения чтению, как правило, усиливает понимание учащегося. </w:t>
      </w:r>
      <w:r w:rsidR="000416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образом, можно использовать различные сайты с материалами, а также специально созданные платформы для чтения. Тем самым повышая заинтересованность учащихся в обучении иностранному языку.</w:t>
      </w:r>
    </w:p>
    <w:p w:rsidR="00107601" w:rsidRDefault="000416B3" w:rsidP="008A4F62">
      <w:pPr>
        <w:tabs>
          <w:tab w:val="left" w:pos="932"/>
        </w:tabs>
        <w:spacing w:after="0" w:line="288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416B3">
        <w:rPr>
          <w:rFonts w:ascii="Times New Roman" w:hAnsi="Times New Roman" w:cs="Times New Roman"/>
          <w:color w:val="000000" w:themeColor="text1"/>
          <w:sz w:val="28"/>
          <w:szCs w:val="28"/>
        </w:rPr>
        <w:t>Письмо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:rsidR="000416B3" w:rsidRDefault="000416B3" w:rsidP="008A4F62">
      <w:pPr>
        <w:pStyle w:val="a4"/>
        <w:numPr>
          <w:ilvl w:val="0"/>
          <w:numId w:val="5"/>
        </w:numPr>
        <w:tabs>
          <w:tab w:val="left" w:pos="932"/>
        </w:tabs>
        <w:spacing w:after="0"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</w:t>
      </w:r>
      <w:r w:rsidRPr="00041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исьмо может быть затруднительным для многих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Pr="000416B3">
        <w:rPr>
          <w:rFonts w:ascii="Times New Roman" w:hAnsi="Times New Roman" w:cs="Times New Roman"/>
          <w:color w:val="000000" w:themeColor="text1"/>
          <w:sz w:val="28"/>
          <w:szCs w:val="28"/>
        </w:rPr>
        <w:t>, так как оно требует правильного использования грамматики. В отличие от разговорного языка, письменный язык не может использовать жесты или язык тела, чтобы объяснить, что именно нужно понять или передать.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Здесь можно задействовать ещё и навык восприятия иностранной речи на слух, слушать высказывания других и фиксировать его в тетради, выделяя главное, также делать упражнения на трансформацию текста, сделать открытку, написать сочинение</w:t>
      </w:r>
      <w:r w:rsidRPr="000416B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письмо и т.д.</w:t>
      </w:r>
    </w:p>
    <w:p w:rsidR="000416B3" w:rsidRDefault="000416B3" w:rsidP="008A4F62">
      <w:pPr>
        <w:tabs>
          <w:tab w:val="left" w:pos="932"/>
        </w:tabs>
        <w:spacing w:after="0" w:line="288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Грамматика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:rsidR="000416B3" w:rsidRDefault="00F566DB" w:rsidP="008A4F62">
      <w:pPr>
        <w:pStyle w:val="a4"/>
        <w:numPr>
          <w:ilvl w:val="0"/>
          <w:numId w:val="5"/>
        </w:numPr>
        <w:tabs>
          <w:tab w:val="left" w:pos="932"/>
        </w:tabs>
        <w:spacing w:after="0"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</w:t>
      </w:r>
      <w:r w:rsidR="000416B3" w:rsidRPr="00041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помощи ИКТ можно снять трудности при обучении грамматики.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Схемы, таблицы, диаграммы, даже какие-то обучающие видео сделают урок более разнообразным и лёгким для учащихся, они будут быстрее и с увлечённостью воспринимать информацию.</w:t>
      </w:r>
    </w:p>
    <w:p w:rsidR="00F566DB" w:rsidRDefault="00F566DB" w:rsidP="008A4F62">
      <w:pPr>
        <w:tabs>
          <w:tab w:val="left" w:pos="932"/>
        </w:tabs>
        <w:spacing w:after="0" w:line="288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Лексика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:rsidR="008A4F62" w:rsidRDefault="00F566DB" w:rsidP="008A4F62">
      <w:pPr>
        <w:pStyle w:val="a4"/>
        <w:numPr>
          <w:ilvl w:val="0"/>
          <w:numId w:val="5"/>
        </w:numPr>
        <w:tabs>
          <w:tab w:val="left" w:pos="932"/>
        </w:tabs>
        <w:spacing w:after="0"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повысить словарный запас можно также при помощи ИКТ, отображая визуально непонятные слова из текста или при введении новой лексики. Также пользоваться онлайн-справочниками</w:t>
      </w:r>
      <w:r w:rsidRPr="00F566D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словарями, когда непонятно то или иное слово. Можно увеличить объём чтения, при чтении цифрового текста, или увеличение громкости, при прослушивании текста. Учащиеся могут использовать и сами средства массовой информации для выражения своих знаний</w:t>
      </w:r>
      <w:r w:rsidR="001A3097">
        <w:rPr>
          <w:rFonts w:ascii="Times New Roman" w:hAnsi="Times New Roman" w:cs="Times New Roman"/>
          <w:color w:val="000000" w:themeColor="text1"/>
          <w:sz w:val="28"/>
          <w:szCs w:val="28"/>
        </w:rPr>
        <w:t>, делая презентации или проекты.</w:t>
      </w:r>
    </w:p>
    <w:p w:rsidR="008A4F62" w:rsidRDefault="008A4F62" w:rsidP="00425AFE">
      <w:pPr>
        <w:tabs>
          <w:tab w:val="left" w:pos="932"/>
        </w:tabs>
        <w:spacing w:after="0" w:line="288" w:lineRule="auto"/>
        <w:ind w:firstLine="9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F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Несмотря на большое количество плюсов в использовании ИКТ, нельзя с уверенностью сказать, что исчезнут все проблемы и трудности в обучении английскому языку, как  и любому иностранному, но то, что уроки не будут проходить монотонно и единообразно, это без сомнения. Технологии дают возможность приумножить словарный запас учащихся, </w:t>
      </w:r>
      <w:r w:rsidRPr="008A4F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выработать мышление и расширить страноведческий кругозор. ИКТ способствует также выработке энтузиазма, для сильной увлечённости предметом. </w:t>
      </w:r>
    </w:p>
    <w:p w:rsidR="001A3097" w:rsidRPr="008A4F62" w:rsidRDefault="001A3097" w:rsidP="00425AFE">
      <w:pPr>
        <w:tabs>
          <w:tab w:val="left" w:pos="932"/>
        </w:tabs>
        <w:spacing w:after="0" w:line="288" w:lineRule="auto"/>
        <w:ind w:firstLine="9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1A3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ИКТ помогает: </w:t>
      </w:r>
    </w:p>
    <w:p w:rsidR="001A3097" w:rsidRPr="0053025C" w:rsidRDefault="001A3097" w:rsidP="0053025C">
      <w:pPr>
        <w:pStyle w:val="a4"/>
        <w:numPr>
          <w:ilvl w:val="0"/>
          <w:numId w:val="9"/>
        </w:numPr>
        <w:tabs>
          <w:tab w:val="left" w:pos="932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Привлекать пассивных слушателей к активной деятельности; </w:t>
      </w:r>
    </w:p>
    <w:p w:rsidR="001A3097" w:rsidRPr="0053025C" w:rsidRDefault="001A3097" w:rsidP="0053025C">
      <w:pPr>
        <w:pStyle w:val="a4"/>
        <w:numPr>
          <w:ilvl w:val="0"/>
          <w:numId w:val="9"/>
        </w:numPr>
        <w:tabs>
          <w:tab w:val="left" w:pos="932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информационную культуру </w:t>
      </w:r>
      <w:proofErr w:type="gramStart"/>
      <w:r w:rsidRPr="00530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обучающегося</w:t>
      </w:r>
      <w:proofErr w:type="gramEnd"/>
      <w:r w:rsidRPr="00530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1A3097" w:rsidRPr="0053025C" w:rsidRDefault="001A3097" w:rsidP="0053025C">
      <w:pPr>
        <w:pStyle w:val="a4"/>
        <w:numPr>
          <w:ilvl w:val="0"/>
          <w:numId w:val="9"/>
        </w:numPr>
        <w:tabs>
          <w:tab w:val="left" w:pos="932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Повысить качество знаний обучающихся и студентов; </w:t>
      </w:r>
    </w:p>
    <w:p w:rsidR="001A3097" w:rsidRPr="0053025C" w:rsidRDefault="001A3097" w:rsidP="0053025C">
      <w:pPr>
        <w:pStyle w:val="a4"/>
        <w:numPr>
          <w:ilvl w:val="0"/>
          <w:numId w:val="9"/>
        </w:numPr>
        <w:tabs>
          <w:tab w:val="left" w:pos="932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Делать занятия более наглядными и интересными; </w:t>
      </w:r>
    </w:p>
    <w:p w:rsidR="001A3097" w:rsidRPr="0053025C" w:rsidRDefault="001A3097" w:rsidP="0053025C">
      <w:pPr>
        <w:pStyle w:val="a4"/>
        <w:numPr>
          <w:ilvl w:val="0"/>
          <w:numId w:val="9"/>
        </w:numPr>
        <w:tabs>
          <w:tab w:val="left" w:pos="932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Активизировать познавательный интерес </w:t>
      </w:r>
      <w:proofErr w:type="gramStart"/>
      <w:r w:rsidRPr="00530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530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1A3097" w:rsidRPr="0053025C" w:rsidRDefault="001A3097" w:rsidP="0053025C">
      <w:pPr>
        <w:pStyle w:val="a4"/>
        <w:numPr>
          <w:ilvl w:val="0"/>
          <w:numId w:val="9"/>
        </w:numPr>
        <w:tabs>
          <w:tab w:val="left" w:pos="932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Реализовывать личностно ориентированный и дифференцированный подходы в обучении; </w:t>
      </w:r>
    </w:p>
    <w:p w:rsidR="001A3097" w:rsidRPr="0053025C" w:rsidRDefault="001A3097" w:rsidP="0053025C">
      <w:pPr>
        <w:pStyle w:val="a4"/>
        <w:numPr>
          <w:ilvl w:val="0"/>
          <w:numId w:val="9"/>
        </w:numPr>
        <w:tabs>
          <w:tab w:val="left" w:pos="932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Дисциплинировать самого преподавателя, формировать его интерес к работе;</w:t>
      </w:r>
    </w:p>
    <w:p w:rsidR="00107601" w:rsidRPr="0053025C" w:rsidRDefault="001A3097" w:rsidP="0053025C">
      <w:pPr>
        <w:pStyle w:val="a4"/>
        <w:numPr>
          <w:ilvl w:val="0"/>
          <w:numId w:val="9"/>
        </w:numPr>
        <w:tabs>
          <w:tab w:val="left" w:pos="932"/>
        </w:tabs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Активизировать мыслительные процессы (анализ, синтез, сравнение и т. д.)</w:t>
      </w:r>
      <w:r w:rsidR="00C45FE1" w:rsidRPr="00530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E96B6E" w:rsidRPr="0053025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45FE1" w:rsidRPr="0053025C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107601" w:rsidRPr="008D2E0B" w:rsidRDefault="00C45FE1" w:rsidP="008A4F6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FE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ИКТ в изучении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преподавании английского языка</w:t>
      </w:r>
      <w:r w:rsidRPr="00C45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C45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область, которая еще не полностью изучена. Как учащиеся, так и учителя могут многое получить от их использования, а также предложить. Каждый аспект ИКТ, будь то онлайн-чтение,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программы, </w:t>
      </w:r>
      <w:r w:rsidRPr="00C45FE1">
        <w:rPr>
          <w:rFonts w:ascii="Times New Roman" w:hAnsi="Times New Roman" w:cs="Times New Roman"/>
          <w:color w:val="000000" w:themeColor="text1"/>
          <w:sz w:val="28"/>
          <w:szCs w:val="28"/>
        </w:rPr>
        <w:t>нацеленные на расширение словарного запаса, или компьютерная речь, повышающая грамотность, предоставляют учащимся нашего времени бесценные знания, а не только</w:t>
      </w:r>
      <w:r w:rsidR="008D2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5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языковые, но и мультимедийные. </w:t>
      </w:r>
      <w:proofErr w:type="gramStart"/>
      <w:r w:rsidRPr="00C45FE1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мы не должны упускать из виду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мотивационную ценность ИКТ для</w:t>
      </w:r>
      <w:r w:rsidRPr="00C45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учащихся, а также тот факт, что ИКТ обладают гибкостью в их использовании, что позволяет испо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льзовать их как </w:t>
      </w:r>
      <w:r w:rsidR="00461039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старающимися, так и с не старающимися</w:t>
      </w:r>
      <w:r w:rsidRPr="00C45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учащимися, тем самым умножая их образовательную ценность.</w:t>
      </w:r>
      <w:proofErr w:type="gramEnd"/>
      <w:r w:rsidRPr="00C45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Важно, чтобы учит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еля знали, как использовать 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 </w:t>
      </w:r>
      <w:r w:rsidRPr="00C45FE1">
        <w:rPr>
          <w:rFonts w:ascii="Times New Roman" w:hAnsi="Times New Roman" w:cs="Times New Roman"/>
          <w:color w:val="000000" w:themeColor="text1"/>
          <w:sz w:val="28"/>
          <w:szCs w:val="28"/>
        </w:rPr>
        <w:t>в св</w:t>
      </w:r>
      <w:proofErr w:type="gramEnd"/>
      <w:r w:rsidRPr="00C45FE1">
        <w:rPr>
          <w:rFonts w:ascii="Times New Roman" w:hAnsi="Times New Roman" w:cs="Times New Roman"/>
          <w:color w:val="000000" w:themeColor="text1"/>
          <w:sz w:val="28"/>
          <w:szCs w:val="28"/>
        </w:rPr>
        <w:t>оих классах, чтобы регулярно включат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их в свой метод преподавания. </w:t>
      </w:r>
      <w:r w:rsidR="00461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отметить, что использование ИКТ на уроках иностранного языка экономит время на уроке. Учитель может запланировать больше работы на уроке. </w:t>
      </w:r>
      <w:r w:rsidRPr="00C45FE1">
        <w:rPr>
          <w:rFonts w:ascii="Times New Roman" w:hAnsi="Times New Roman" w:cs="Times New Roman"/>
          <w:color w:val="000000" w:themeColor="text1"/>
          <w:sz w:val="28"/>
          <w:szCs w:val="28"/>
        </w:rPr>
        <w:t>Наконец, мы всегда будем рассматривать ИКТ как средство, с помощью которого наши студенты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знакомиться с миром</w:t>
      </w:r>
      <w:r w:rsidRPr="00C45FE1">
        <w:rPr>
          <w:rFonts w:ascii="Times New Roman" w:hAnsi="Times New Roman" w:cs="Times New Roman"/>
          <w:color w:val="000000" w:themeColor="text1"/>
          <w:sz w:val="28"/>
          <w:szCs w:val="28"/>
        </w:rPr>
        <w:t>, расширяя свой кругозор и понимая, что, поскольку английский язык 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годня рассматривается как общий язык</w:t>
      </w:r>
      <w:r w:rsidRPr="00C45FE1">
        <w:rPr>
          <w:rFonts w:ascii="Times New Roman" w:hAnsi="Times New Roman" w:cs="Times New Roman"/>
          <w:color w:val="000000" w:themeColor="text1"/>
          <w:sz w:val="28"/>
          <w:szCs w:val="28"/>
        </w:rPr>
        <w:t>, они могут общаться не только с людьми из англоязычных стран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и со всем миром. Таким образом, разумное использование ИКТ способствует </w:t>
      </w:r>
      <w:r w:rsidR="00461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мотивации сильных, слабых и пассивных учащихся к изучению языка. Но не стоит забывать и о традиционных </w:t>
      </w:r>
      <w:r w:rsidR="004610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методах обучения языку, предполагается, что ИКТ и традиционные методы будут сочетаться, создавая синхронное взаимод</w:t>
      </w:r>
      <w:r w:rsidR="00E96B6E">
        <w:rPr>
          <w:rFonts w:ascii="Times New Roman" w:hAnsi="Times New Roman" w:cs="Times New Roman"/>
          <w:color w:val="000000" w:themeColor="text1"/>
          <w:sz w:val="28"/>
          <w:szCs w:val="28"/>
        </w:rPr>
        <w:t>ействие.</w:t>
      </w:r>
    </w:p>
    <w:p w:rsidR="00107601" w:rsidRDefault="00107601" w:rsidP="008A4F62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6B6E" w:rsidRDefault="00E96B6E" w:rsidP="008A4F62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5A23" w:rsidRDefault="00A35383" w:rsidP="008A4F62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53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E96B6E" w:rsidRDefault="00E96B6E" w:rsidP="008A4F62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6B6E" w:rsidRPr="00E96B6E" w:rsidRDefault="00E96B6E" w:rsidP="008A4F62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proofErr w:type="spellStart"/>
      <w:r w:rsidR="00A35383" w:rsidRPr="00E96B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Гураль</w:t>
      </w:r>
      <w:proofErr w:type="spellEnd"/>
      <w:r w:rsidR="00A35383" w:rsidRPr="00E96B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 К., Лазарева А. С. Обеспечение качества обучения устной иноязычной речи средствами информационно-коммуникационных технологий: учеб</w:t>
      </w:r>
      <w:proofErr w:type="gramStart"/>
      <w:r w:rsidR="00A35383" w:rsidRPr="00E96B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A35383" w:rsidRPr="00E96B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A35383" w:rsidRPr="00E96B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A35383" w:rsidRPr="00E96B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особие. Томск: Изд-во Томского ун-та, 2009. 134 с.</w:t>
      </w:r>
      <w:r w:rsidRPr="00E96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96B6E" w:rsidRPr="00E96B6E" w:rsidRDefault="00E96B6E" w:rsidP="008A4F62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E96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Минасян</w:t>
      </w:r>
      <w:proofErr w:type="spellEnd"/>
      <w:r w:rsidRPr="00E96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Н.А. ИКТ как средство повышения мотивации учащихся на уроках иностранного языка // Научно-методический электронный журнал "Концепт". – 2017. –  №58. </w:t>
      </w:r>
    </w:p>
    <w:p w:rsidR="00676954" w:rsidRPr="00E96B6E" w:rsidRDefault="00E96B6E" w:rsidP="008A4F62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676954" w:rsidRPr="00E96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Нестерова Н.В. Информационные технологии в обучении английскому языку.  / Инос</w:t>
      </w:r>
      <w:r w:rsidR="00C45FE1" w:rsidRPr="00E96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транные языки в школе. - 2005. </w:t>
      </w:r>
      <w:r w:rsidR="00C45FE1" w:rsidRPr="00E96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676954" w:rsidRPr="00E96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8. – С. 102 – 103.</w:t>
      </w:r>
    </w:p>
    <w:p w:rsidR="00205A23" w:rsidRPr="00E96B6E" w:rsidRDefault="00E96B6E" w:rsidP="008A4F62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321A45" w:rsidRPr="00E96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Сайков Б.П. Организация информационного пространства образовательного учреждения: практическое руководство / Б.П. Сайков. – М.: БИНОМ. Лаборатория знаний, 2005. – 406 с.: ил.</w:t>
      </w:r>
    </w:p>
    <w:p w:rsidR="00E96B6E" w:rsidRPr="001A3097" w:rsidRDefault="00E96B6E" w:rsidP="008A4F62">
      <w:pPr>
        <w:spacing w:line="288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E96B6E" w:rsidRPr="001A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BEF"/>
    <w:multiLevelType w:val="hybridMultilevel"/>
    <w:tmpl w:val="0F1E3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01CF2"/>
    <w:multiLevelType w:val="multilevel"/>
    <w:tmpl w:val="6654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B7006"/>
    <w:multiLevelType w:val="hybridMultilevel"/>
    <w:tmpl w:val="93CEB94C"/>
    <w:lvl w:ilvl="0" w:tplc="924E27E8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787863"/>
    <w:multiLevelType w:val="hybridMultilevel"/>
    <w:tmpl w:val="8FC86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55B05"/>
    <w:multiLevelType w:val="hybridMultilevel"/>
    <w:tmpl w:val="5104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630BF"/>
    <w:multiLevelType w:val="hybridMultilevel"/>
    <w:tmpl w:val="A1D60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768A9"/>
    <w:multiLevelType w:val="hybridMultilevel"/>
    <w:tmpl w:val="C2ACE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75479"/>
    <w:multiLevelType w:val="hybridMultilevel"/>
    <w:tmpl w:val="F7F05C68"/>
    <w:lvl w:ilvl="0" w:tplc="924E27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B39FD"/>
    <w:multiLevelType w:val="hybridMultilevel"/>
    <w:tmpl w:val="C0564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54"/>
    <w:rsid w:val="000416B3"/>
    <w:rsid w:val="00107601"/>
    <w:rsid w:val="001A3097"/>
    <w:rsid w:val="00205A23"/>
    <w:rsid w:val="002F5E8A"/>
    <w:rsid w:val="00321A45"/>
    <w:rsid w:val="00425AFE"/>
    <w:rsid w:val="00461039"/>
    <w:rsid w:val="004829FE"/>
    <w:rsid w:val="0053025C"/>
    <w:rsid w:val="00594DFE"/>
    <w:rsid w:val="00676954"/>
    <w:rsid w:val="007F5F8A"/>
    <w:rsid w:val="008A4F62"/>
    <w:rsid w:val="008B0FBE"/>
    <w:rsid w:val="008D2E0B"/>
    <w:rsid w:val="00937895"/>
    <w:rsid w:val="00A07F09"/>
    <w:rsid w:val="00A35383"/>
    <w:rsid w:val="00AC0AC6"/>
    <w:rsid w:val="00C45FE1"/>
    <w:rsid w:val="00D12850"/>
    <w:rsid w:val="00DC3690"/>
    <w:rsid w:val="00E96B6E"/>
    <w:rsid w:val="00F566DB"/>
    <w:rsid w:val="00F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iiyi">
    <w:name w:val="viiyi"/>
    <w:basedOn w:val="a0"/>
    <w:rsid w:val="008B0FBE"/>
  </w:style>
  <w:style w:type="character" w:customStyle="1" w:styleId="jlqj4b">
    <w:name w:val="jlqj4b"/>
    <w:basedOn w:val="a0"/>
    <w:rsid w:val="008B0FBE"/>
  </w:style>
  <w:style w:type="paragraph" w:styleId="a3">
    <w:name w:val="Normal (Web)"/>
    <w:basedOn w:val="a"/>
    <w:uiPriority w:val="99"/>
    <w:semiHidden/>
    <w:unhideWhenUsed/>
    <w:rsid w:val="0032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1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iiyi">
    <w:name w:val="viiyi"/>
    <w:basedOn w:val="a0"/>
    <w:rsid w:val="008B0FBE"/>
  </w:style>
  <w:style w:type="character" w:customStyle="1" w:styleId="jlqj4b">
    <w:name w:val="jlqj4b"/>
    <w:basedOn w:val="a0"/>
    <w:rsid w:val="008B0FBE"/>
  </w:style>
  <w:style w:type="paragraph" w:styleId="a3">
    <w:name w:val="Normal (Web)"/>
    <w:basedOn w:val="a"/>
    <w:uiPriority w:val="99"/>
    <w:semiHidden/>
    <w:unhideWhenUsed/>
    <w:rsid w:val="0032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529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700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dcterms:created xsi:type="dcterms:W3CDTF">2021-03-14T09:13:00Z</dcterms:created>
  <dcterms:modified xsi:type="dcterms:W3CDTF">2021-03-16T15:40:00Z</dcterms:modified>
</cp:coreProperties>
</file>