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03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осударственное учреждение образования </w:t>
      </w:r>
    </w:p>
    <w:p w:rsidR="00803278" w:rsidRP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03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«Ясл</w:t>
      </w:r>
      <w:proofErr w:type="gramStart"/>
      <w:r w:rsidRPr="00803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и-</w:t>
      </w:r>
      <w:proofErr w:type="gramEnd"/>
      <w:r w:rsidRPr="00803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сад № 12 г. Лида»</w:t>
      </w: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8032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proofErr w:type="spellStart"/>
      <w:r w:rsidRPr="0080327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Тренинговое</w:t>
      </w:r>
      <w:proofErr w:type="spellEnd"/>
      <w:r w:rsidRPr="0080327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занятие по профилактике </w:t>
      </w:r>
      <w:proofErr w:type="gramStart"/>
      <w:r w:rsidRPr="0080327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эмоционального</w:t>
      </w:r>
      <w:proofErr w:type="gramEnd"/>
      <w:r w:rsidRPr="0080327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803278" w:rsidRPr="00803278" w:rsidRDefault="00803278" w:rsidP="008032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80327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выгорания воспитателей дошкольного образования</w:t>
      </w: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Pr="00803278" w:rsidRDefault="00803278" w:rsidP="008032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</w:t>
      </w:r>
      <w:r w:rsidRPr="00803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Педагог-психолог </w:t>
      </w:r>
    </w:p>
    <w:p w:rsidR="00803278" w:rsidRPr="00803278" w:rsidRDefault="00803278" w:rsidP="0080327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803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Гуц</w:t>
      </w:r>
      <w:proofErr w:type="spellEnd"/>
      <w:r w:rsidRPr="008032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Анна Викторовна</w:t>
      </w: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03278" w:rsidRDefault="00803278" w:rsidP="00803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FE72CC" w:rsidRPr="001107FE" w:rsidRDefault="00FE72CC" w:rsidP="005C7C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1107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Тренинг</w:t>
      </w:r>
      <w:r w:rsidR="001107FE" w:rsidRPr="001107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овое</w:t>
      </w:r>
      <w:proofErr w:type="spellEnd"/>
      <w:r w:rsidR="001107FE" w:rsidRPr="001107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занятие</w:t>
      </w:r>
      <w:r w:rsidRPr="001107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профилактике эмоционального выгор</w:t>
      </w:r>
      <w:r w:rsidR="001107FE" w:rsidRPr="001107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ания воспитателей дошкольного образования</w:t>
      </w:r>
    </w:p>
    <w:p w:rsidR="005C7C5D" w:rsidRPr="00803278" w:rsidRDefault="005C7C5D" w:rsidP="005C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C7C5D" w:rsidRPr="005C7C5D" w:rsidRDefault="00FE72CC" w:rsidP="005C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7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="001107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5C7C5D" w:rsidRPr="005C7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C7C5D" w:rsidRPr="005C7C5D" w:rsidRDefault="005C7C5D" w:rsidP="005C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5C7C5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FE72CC"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профилак</w:t>
      </w:r>
      <w:r w:rsid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тика эмоционального выгорания, </w:t>
      </w:r>
      <w:r w:rsidR="00FE72CC"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снятие психоэмоционального напряжения.</w:t>
      </w:r>
      <w:r w:rsidRPr="005C7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C7C5D" w:rsidRPr="005C7C5D" w:rsidRDefault="00FE72CC" w:rsidP="005C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7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="005C7C5D" w:rsidRPr="005C7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C7C5D" w:rsidRPr="005C7C5D" w:rsidRDefault="00FE72CC" w:rsidP="005C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информирование восп</w:t>
      </w:r>
      <w:r w:rsid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итателей о понятии эмоционального выгорания;</w:t>
      </w:r>
      <w:r w:rsidR="005C7C5D" w:rsidRPr="005C7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C7C5D" w:rsidRPr="005C7C5D" w:rsidRDefault="00FE72CC" w:rsidP="005C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поиск ресурсов для профилактики эмоционального выгорания</w:t>
      </w:r>
      <w:r w:rsid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  <w:r w:rsidR="005C7C5D" w:rsidRPr="005C7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C7C5D" w:rsidRPr="005C7C5D" w:rsidRDefault="001107FE" w:rsidP="005C7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бучение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способам регуляции психоэмоционального состояния;</w:t>
      </w:r>
      <w:r w:rsidR="005C7C5D" w:rsidRPr="005C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7C5D" w:rsidRPr="005C7C5D" w:rsidRDefault="001107FE" w:rsidP="005C7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FE72CC"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овышение уровня сплоченн</w:t>
      </w:r>
      <w:r w:rsidR="006D33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ости педагогического коллектива;</w:t>
      </w:r>
      <w:r w:rsidR="005C7C5D" w:rsidRPr="005C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7C5D" w:rsidRPr="005C7C5D" w:rsidRDefault="006D33C1" w:rsidP="005C7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оптимизирование уровня</w:t>
      </w:r>
      <w:r w:rsidRPr="0011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межличностных отношений среди педагогов;</w:t>
      </w:r>
      <w:r w:rsidR="005C7C5D" w:rsidRPr="005C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33C1" w:rsidRDefault="006D33C1" w:rsidP="005C7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чувства</w:t>
      </w:r>
      <w:r w:rsidRPr="0011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доверия в коллективе через осознание себя как индивидуальности и 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флексию своих базовых ценностей.</w:t>
      </w:r>
    </w:p>
    <w:p w:rsidR="00C63332" w:rsidRPr="00C63332" w:rsidRDefault="00C63332" w:rsidP="005C7C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633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63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бланки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тесту для предварительного изучения эмоционального выгорания педагогов; листы формата 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цветные карандаши, фломастеры, маркеры, ручки; </w:t>
      </w:r>
      <w:r w:rsidR="006E5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ватман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изображение</w:t>
      </w:r>
      <w:r w:rsidR="006E5AB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сундучка; мольберт для демонстрации наглядных материалов при выполнении упражнений</w:t>
      </w:r>
      <w:r w:rsidR="006E5AB0">
        <w:rPr>
          <w:rFonts w:ascii="Times New Roman" w:hAnsi="Times New Roman" w:cs="Times New Roman"/>
          <w:color w:val="000000" w:themeColor="text1"/>
          <w:sz w:val="28"/>
          <w:szCs w:val="28"/>
        </w:rPr>
        <w:t>; экран для размещения информации.</w:t>
      </w:r>
    </w:p>
    <w:p w:rsidR="001107FE" w:rsidRDefault="001107FE" w:rsidP="005C7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07FE" w:rsidRPr="00803278" w:rsidRDefault="001107FE" w:rsidP="005C7C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107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Ход занятия</w:t>
      </w:r>
    </w:p>
    <w:p w:rsidR="005C7C5D" w:rsidRPr="00803278" w:rsidRDefault="005C7C5D" w:rsidP="005C7C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E5AB0" w:rsidRPr="00803278" w:rsidRDefault="006E5AB0" w:rsidP="005C7C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Теоретическая часть</w:t>
      </w:r>
    </w:p>
    <w:p w:rsidR="005C7C5D" w:rsidRPr="00803278" w:rsidRDefault="005C7C5D" w:rsidP="005C7C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E5AB0" w:rsidRDefault="006E5AB0" w:rsidP="005C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E5AB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E5A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информирование о правилах </w:t>
      </w:r>
      <w:proofErr w:type="spellStart"/>
      <w:r w:rsidRPr="006E5A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тренингового</w:t>
      </w:r>
      <w:proofErr w:type="spellEnd"/>
      <w:r w:rsidRPr="006E5A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занятия,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 особенностях эмоционального выгорания педагогов.</w:t>
      </w:r>
    </w:p>
    <w:p w:rsidR="005C7C5D" w:rsidRPr="005C7C5D" w:rsidRDefault="006E5AB0" w:rsidP="005C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Содержание: </w:t>
      </w:r>
      <w:r w:rsidRPr="006E5A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ознакомление с п</w:t>
      </w:r>
      <w:r w:rsidR="007D6677" w:rsidRPr="006E5A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равила</w:t>
      </w:r>
      <w:r w:rsidRPr="006E5A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</w:t>
      </w:r>
      <w:r w:rsidR="007D6677" w:rsidRPr="006E5A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7D6677" w:rsidRPr="006E5A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тренингового</w:t>
      </w:r>
      <w:proofErr w:type="spellEnd"/>
      <w:r w:rsidR="007D6677" w:rsidRPr="006E5A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(размещены на экране)</w:t>
      </w:r>
      <w:r w:rsidR="007D6677" w:rsidRPr="006E5A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5C7C5D" w:rsidRPr="005C7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C7C5D" w:rsidRPr="005C7C5D" w:rsidRDefault="006E5AB0" w:rsidP="005C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7D66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Обращение друг к другу по имени</w:t>
      </w:r>
      <w:r w:rsidR="005C7C5D" w:rsidRPr="005C7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C7C5D" w:rsidRPr="005C7C5D" w:rsidRDefault="006E5AB0" w:rsidP="005C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7D66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Принятие</w:t>
      </w:r>
      <w:r w:rsidR="007D6677"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себя </w:t>
      </w:r>
      <w:r w:rsidR="007D66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других </w:t>
      </w:r>
      <w:proofErr w:type="gramStart"/>
      <w:r w:rsidR="007D66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такими</w:t>
      </w:r>
      <w:proofErr w:type="gramEnd"/>
      <w:r w:rsidR="007D66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какие они есть</w:t>
      </w:r>
      <w:r w:rsidR="005C7C5D" w:rsidRPr="005C7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C7C5D" w:rsidRPr="005C7C5D" w:rsidRDefault="006E5AB0" w:rsidP="005C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7D66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Искренность</w:t>
      </w:r>
      <w:r w:rsidR="005C7C5D" w:rsidRPr="005C7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C7C5D" w:rsidRPr="00803278" w:rsidRDefault="006E5AB0" w:rsidP="005C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7D66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Избегание оценок друг друга</w:t>
      </w:r>
      <w:r w:rsidR="005C7C5D" w:rsidRPr="005C7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C7C5D" w:rsidRPr="005C7C5D" w:rsidRDefault="006E5AB0" w:rsidP="005C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7D66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Активное участие в происходящем</w:t>
      </w:r>
      <w:r w:rsidR="005C7C5D" w:rsidRPr="005C7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C7C5D" w:rsidRPr="00803278" w:rsidRDefault="006E5AB0" w:rsidP="005C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7D66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Уважение </w:t>
      </w:r>
      <w:proofErr w:type="gramStart"/>
      <w:r w:rsidR="007D66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говорящего</w:t>
      </w:r>
      <w:proofErr w:type="gramEnd"/>
      <w:r w:rsidR="005C7C5D" w:rsidRPr="00803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D6677" w:rsidRPr="006E5AB0" w:rsidRDefault="006E5AB0" w:rsidP="005C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7D66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Конфиденциальность</w:t>
      </w:r>
      <w:r w:rsidR="007D6677"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происходящего.</w:t>
      </w:r>
    </w:p>
    <w:p w:rsidR="007D6677" w:rsidRPr="007D6677" w:rsidRDefault="007D6677" w:rsidP="005C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107FE">
        <w:rPr>
          <w:rFonts w:ascii="Times New Roman" w:hAnsi="Times New Roman" w:cs="Times New Roman"/>
          <w:color w:val="000000" w:themeColor="text1"/>
          <w:sz w:val="28"/>
          <w:szCs w:val="28"/>
        </w:rPr>
        <w:t>Что же такое «</w:t>
      </w:r>
      <w:r w:rsidRPr="001107F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синдром эмоционального выгорания</w:t>
      </w:r>
      <w:r w:rsidRPr="001107FE">
        <w:rPr>
          <w:rFonts w:ascii="Times New Roman" w:hAnsi="Times New Roman" w:cs="Times New Roman"/>
          <w:color w:val="000000" w:themeColor="text1"/>
          <w:sz w:val="28"/>
          <w:szCs w:val="28"/>
        </w:rPr>
        <w:t>»?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состояние чрезмерного эмоционального, физического и психического истощения человека, которое обуславливается длительным пребыванием в эмоционально перегруженной ситуации. </w:t>
      </w:r>
    </w:p>
    <w:p w:rsidR="007D6677" w:rsidRDefault="007D6677" w:rsidP="005C7C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07FE">
        <w:rPr>
          <w:color w:val="000000" w:themeColor="text1"/>
          <w:sz w:val="28"/>
          <w:szCs w:val="28"/>
        </w:rPr>
        <w:t>Профессия педагога очень э</w:t>
      </w:r>
      <w:r>
        <w:rPr>
          <w:color w:val="000000" w:themeColor="text1"/>
          <w:sz w:val="28"/>
          <w:szCs w:val="28"/>
        </w:rPr>
        <w:t>нергоемкая. Она требует огромных интеллектуальных, эмоциональных и психологических</w:t>
      </w:r>
      <w:r w:rsidRPr="001107F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затрат</w:t>
      </w:r>
      <w:r w:rsidRPr="001107F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С</w:t>
      </w:r>
      <w:r w:rsidRPr="001107FE">
        <w:rPr>
          <w:color w:val="000000" w:themeColor="text1"/>
          <w:sz w:val="28"/>
          <w:szCs w:val="28"/>
        </w:rPr>
        <w:t>егодня проблема сохранения психического здоровь</w:t>
      </w:r>
      <w:r>
        <w:rPr>
          <w:color w:val="000000" w:themeColor="text1"/>
          <w:sz w:val="28"/>
          <w:szCs w:val="28"/>
        </w:rPr>
        <w:t xml:space="preserve">я педагогов особенно актуальна. </w:t>
      </w:r>
      <w:r w:rsidRPr="001107FE">
        <w:rPr>
          <w:color w:val="000000" w:themeColor="text1"/>
          <w:sz w:val="28"/>
          <w:szCs w:val="28"/>
        </w:rPr>
        <w:t xml:space="preserve">Вместе с </w:t>
      </w:r>
      <w:r>
        <w:rPr>
          <w:color w:val="000000" w:themeColor="text1"/>
          <w:sz w:val="28"/>
          <w:szCs w:val="28"/>
        </w:rPr>
        <w:t>ежедневной</w:t>
      </w:r>
      <w:r w:rsidRPr="001107FE">
        <w:rPr>
          <w:color w:val="000000" w:themeColor="text1"/>
          <w:sz w:val="28"/>
          <w:szCs w:val="28"/>
        </w:rPr>
        <w:t xml:space="preserve"> нагрузкой растет нервно-психическое напряжение, </w:t>
      </w:r>
      <w:r w:rsidRPr="001107FE">
        <w:rPr>
          <w:color w:val="000000" w:themeColor="text1"/>
          <w:sz w:val="28"/>
          <w:szCs w:val="28"/>
        </w:rPr>
        <w:lastRenderedPageBreak/>
        <w:t>переутомление. Такая ситуация может привести к эмоциональному истощению, известному как «синдром эмоцион</w:t>
      </w:r>
      <w:r>
        <w:rPr>
          <w:color w:val="000000" w:themeColor="text1"/>
          <w:sz w:val="28"/>
          <w:szCs w:val="28"/>
        </w:rPr>
        <w:t>ального выгорания».</w:t>
      </w:r>
    </w:p>
    <w:p w:rsidR="007D6677" w:rsidRDefault="007D6677" w:rsidP="005C7C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07FE">
        <w:rPr>
          <w:color w:val="000000" w:themeColor="text1"/>
          <w:sz w:val="28"/>
          <w:szCs w:val="28"/>
        </w:rPr>
        <w:t>«Эмоционально выгоревшие» педагоги отличаются повышенной трево</w:t>
      </w:r>
      <w:r>
        <w:rPr>
          <w:color w:val="000000" w:themeColor="text1"/>
          <w:sz w:val="28"/>
          <w:szCs w:val="28"/>
        </w:rPr>
        <w:t>жностью и агрессивностью</w:t>
      </w:r>
      <w:r w:rsidRPr="001107FE">
        <w:rPr>
          <w:color w:val="000000" w:themeColor="text1"/>
          <w:sz w:val="28"/>
          <w:szCs w:val="28"/>
        </w:rPr>
        <w:t>. Эти проявления значительно ограничивают творчество и свободу, профессиональный рост, стремление к самосовершенствованию. В результате личность</w:t>
      </w:r>
      <w:r>
        <w:rPr>
          <w:color w:val="000000" w:themeColor="text1"/>
          <w:sz w:val="28"/>
          <w:szCs w:val="28"/>
        </w:rPr>
        <w:t xml:space="preserve"> педагога претерпевает ряд </w:t>
      </w:r>
      <w:r w:rsidRPr="001107FE">
        <w:rPr>
          <w:color w:val="000000" w:themeColor="text1"/>
          <w:sz w:val="28"/>
          <w:szCs w:val="28"/>
        </w:rPr>
        <w:t xml:space="preserve"> </w:t>
      </w:r>
      <w:proofErr w:type="gramStart"/>
      <w:r w:rsidRPr="001107FE">
        <w:rPr>
          <w:color w:val="000000" w:themeColor="text1"/>
          <w:sz w:val="28"/>
          <w:szCs w:val="28"/>
        </w:rPr>
        <w:t>деформаций</w:t>
      </w:r>
      <w:proofErr w:type="gramEnd"/>
      <w:r w:rsidRPr="001107FE">
        <w:rPr>
          <w:color w:val="000000" w:themeColor="text1"/>
          <w:sz w:val="28"/>
          <w:szCs w:val="28"/>
        </w:rPr>
        <w:t xml:space="preserve"> и он становится абсолютно закрытым и невосприимчивым к любым новшествам и переменам.</w:t>
      </w:r>
      <w:r>
        <w:rPr>
          <w:color w:val="000000" w:themeColor="text1"/>
          <w:sz w:val="28"/>
          <w:szCs w:val="28"/>
        </w:rPr>
        <w:t xml:space="preserve"> </w:t>
      </w:r>
      <w:r w:rsidRPr="001107FE">
        <w:rPr>
          <w:color w:val="000000" w:themeColor="text1"/>
          <w:sz w:val="28"/>
          <w:szCs w:val="28"/>
        </w:rPr>
        <w:t>Сегодня мы научимся приемам, которые помогут вам избежать и предупредить эмоциональное выгорание.</w:t>
      </w:r>
    </w:p>
    <w:p w:rsidR="0064204C" w:rsidRDefault="0064204C" w:rsidP="005C7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677">
        <w:rPr>
          <w:rStyle w:val="a3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Упражнение «Говорящие руки»</w:t>
      </w:r>
      <w:r w:rsidRPr="007D66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667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Цель:</w:t>
      </w:r>
      <w:r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эмоционально-психологическое сближение участников.</w:t>
      </w:r>
    </w:p>
    <w:p w:rsidR="00743FF0" w:rsidRDefault="0064204C" w:rsidP="005C7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Участники образуют два круга: внутренний и внешний, стоя лицом друг к другу. Ведущий дает команды, которые участники выполняют молча в образовавшейся паре. После этого по команде ведущего внешний круг двигается вправо на шаг.</w:t>
      </w:r>
    </w:p>
    <w:p w:rsidR="005C7C5D" w:rsidRPr="005C7C5D" w:rsidRDefault="0064204C" w:rsidP="005C7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Варианты инструкций образующимся парам:</w:t>
      </w:r>
      <w:r w:rsidR="005C7C5D" w:rsidRPr="005C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7C5D" w:rsidRPr="00803278" w:rsidRDefault="0064204C" w:rsidP="005C7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Поздороваться с помощью рук.</w:t>
      </w:r>
      <w:r w:rsidR="005C7C5D" w:rsidRPr="00803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7C5D" w:rsidRPr="00803278" w:rsidRDefault="0064204C" w:rsidP="005C7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Побороться руками.</w:t>
      </w:r>
      <w:r w:rsidR="005C7C5D" w:rsidRPr="00803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7C5D" w:rsidRPr="00803278" w:rsidRDefault="0064204C" w:rsidP="005C7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Помириться руками.</w:t>
      </w:r>
      <w:r w:rsidR="005C7C5D" w:rsidRPr="00803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7C5D" w:rsidRPr="00803278" w:rsidRDefault="0064204C" w:rsidP="005C7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Выразить поддержку с помощью рук.</w:t>
      </w:r>
      <w:r w:rsidR="005C7C5D" w:rsidRPr="005C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7C5D" w:rsidRPr="00803278" w:rsidRDefault="0064204C" w:rsidP="005C7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Пожалеть руками.</w:t>
      </w:r>
      <w:r w:rsidR="005C7C5D" w:rsidRPr="00803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7C5D" w:rsidRPr="00803278" w:rsidRDefault="0064204C" w:rsidP="005C7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Выразить радость.</w:t>
      </w:r>
      <w:r w:rsidR="005C7C5D" w:rsidRPr="00803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7C5D" w:rsidRPr="00803278" w:rsidRDefault="0064204C" w:rsidP="005C7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 Пожелать удачи.</w:t>
      </w:r>
      <w:r w:rsidR="005C7C5D" w:rsidRPr="00803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7C5D" w:rsidRPr="00803278" w:rsidRDefault="0064204C" w:rsidP="005C7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 Попрощаться руками.</w:t>
      </w:r>
      <w:r w:rsidR="005C7C5D" w:rsidRPr="00803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7C5D" w:rsidRPr="005C7C5D" w:rsidRDefault="0064204C" w:rsidP="005C7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Обсуждение:</w:t>
      </w:r>
      <w:r w:rsidR="005C7C5D" w:rsidRPr="005C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7C5D" w:rsidRPr="005C7C5D" w:rsidRDefault="0064204C" w:rsidP="005C7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Что было легко, что сложно?</w:t>
      </w:r>
      <w:r w:rsidR="005C7C5D" w:rsidRPr="005C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7C5D" w:rsidRPr="005C7C5D" w:rsidRDefault="005C7C5D" w:rsidP="005C7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</w:t>
      </w:r>
      <w:r w:rsidRPr="005C7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4204C"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 было сложно молча передавать информацию?</w:t>
      </w:r>
      <w:r w:rsidRPr="005C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204C" w:rsidRDefault="0064204C" w:rsidP="005C7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Кому легко?</w:t>
      </w:r>
    </w:p>
    <w:p w:rsidR="0064204C" w:rsidRPr="0064204C" w:rsidRDefault="0064204C" w:rsidP="005C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Перед тем, как 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перейти к способам профилактики эмоционального выгорания, мы посмотрим</w:t>
      </w:r>
      <w:r w:rsidR="00C633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есть ли у вас это эмоциональное выгорание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(приложение 1)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Озвучиваются результаты тестирования.</w:t>
      </w:r>
    </w:p>
    <w:p w:rsidR="007D6677" w:rsidRPr="004F6037" w:rsidRDefault="007D6677" w:rsidP="005C7C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4F6037">
        <w:rPr>
          <w:b/>
          <w:bCs/>
          <w:i/>
          <w:color w:val="000000" w:themeColor="text1"/>
          <w:sz w:val="28"/>
          <w:szCs w:val="28"/>
        </w:rPr>
        <w:t>Упражнение «Портрет педагога»</w:t>
      </w:r>
    </w:p>
    <w:p w:rsidR="007D6677" w:rsidRPr="001107FE" w:rsidRDefault="007D6677" w:rsidP="005C7C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F6037">
        <w:rPr>
          <w:bCs/>
          <w:i/>
          <w:color w:val="000000" w:themeColor="text1"/>
          <w:sz w:val="28"/>
          <w:szCs w:val="28"/>
        </w:rPr>
        <w:t>Цель:</w:t>
      </w:r>
      <w:r w:rsidRPr="001107FE">
        <w:rPr>
          <w:color w:val="000000" w:themeColor="text1"/>
          <w:sz w:val="28"/>
          <w:szCs w:val="28"/>
        </w:rPr>
        <w:t> активизация мыслительной деятельности, «включение» в проблему</w:t>
      </w:r>
    </w:p>
    <w:p w:rsidR="007D6677" w:rsidRDefault="007D6677" w:rsidP="005C7C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07FE">
        <w:rPr>
          <w:color w:val="000000" w:themeColor="text1"/>
          <w:sz w:val="28"/>
          <w:szCs w:val="28"/>
        </w:rPr>
        <w:t>профессионального выгорания педагога.</w:t>
      </w:r>
    </w:p>
    <w:p w:rsidR="00C63332" w:rsidRPr="001107FE" w:rsidRDefault="00C63332" w:rsidP="005C7C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63332">
        <w:rPr>
          <w:i/>
          <w:color w:val="000000" w:themeColor="text1"/>
          <w:sz w:val="28"/>
          <w:szCs w:val="28"/>
        </w:rPr>
        <w:t>Материалы</w:t>
      </w:r>
      <w:r>
        <w:rPr>
          <w:color w:val="000000" w:themeColor="text1"/>
          <w:sz w:val="28"/>
          <w:szCs w:val="28"/>
        </w:rPr>
        <w:t>: ватман, карандаши, фломастеры.</w:t>
      </w:r>
    </w:p>
    <w:p w:rsidR="007D6677" w:rsidRDefault="007D6677" w:rsidP="005C7C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 этап. </w:t>
      </w:r>
      <w:r w:rsidRPr="004F6037">
        <w:rPr>
          <w:bCs/>
          <w:color w:val="000000" w:themeColor="text1"/>
          <w:sz w:val="28"/>
          <w:szCs w:val="28"/>
        </w:rPr>
        <w:t>Инструкция:</w:t>
      </w:r>
      <w:r w:rsidRPr="004F6037">
        <w:rPr>
          <w:color w:val="000000" w:themeColor="text1"/>
          <w:sz w:val="28"/>
          <w:szCs w:val="28"/>
        </w:rPr>
        <w:t> «</w:t>
      </w:r>
      <w:r w:rsidRPr="001107FE">
        <w:rPr>
          <w:color w:val="000000" w:themeColor="text1"/>
          <w:sz w:val="28"/>
          <w:szCs w:val="28"/>
        </w:rPr>
        <w:t>Вам предлагается нарисовать или метафорически изобразить</w:t>
      </w:r>
      <w:r>
        <w:rPr>
          <w:color w:val="000000" w:themeColor="text1"/>
          <w:sz w:val="28"/>
          <w:szCs w:val="28"/>
        </w:rPr>
        <w:t xml:space="preserve"> </w:t>
      </w:r>
      <w:r w:rsidRPr="001107FE">
        <w:rPr>
          <w:color w:val="000000" w:themeColor="text1"/>
          <w:sz w:val="28"/>
          <w:szCs w:val="28"/>
        </w:rPr>
        <w:t>портрет эмоционально выгоревшего педагога</w:t>
      </w:r>
      <w:r>
        <w:rPr>
          <w:color w:val="000000" w:themeColor="text1"/>
          <w:sz w:val="28"/>
          <w:szCs w:val="28"/>
        </w:rPr>
        <w:t>, рассказать о том образе, который получился</w:t>
      </w:r>
      <w:r w:rsidRPr="001107FE">
        <w:rPr>
          <w:color w:val="000000" w:themeColor="text1"/>
          <w:sz w:val="28"/>
          <w:szCs w:val="28"/>
        </w:rPr>
        <w:t>».</w:t>
      </w:r>
    </w:p>
    <w:p w:rsidR="007D6677" w:rsidRPr="006D33C1" w:rsidRDefault="007D6677" w:rsidP="005C7C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F6037">
        <w:rPr>
          <w:bCs/>
          <w:color w:val="000000" w:themeColor="text1"/>
          <w:sz w:val="28"/>
          <w:szCs w:val="28"/>
        </w:rPr>
        <w:t>2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4F6037">
        <w:rPr>
          <w:bCs/>
          <w:color w:val="000000" w:themeColor="text1"/>
          <w:sz w:val="28"/>
          <w:szCs w:val="28"/>
        </w:rPr>
        <w:t>этап. Инструкция:</w:t>
      </w:r>
      <w:r w:rsidRPr="001107FE">
        <w:rPr>
          <w:color w:val="000000" w:themeColor="text1"/>
          <w:sz w:val="28"/>
          <w:szCs w:val="28"/>
        </w:rPr>
        <w:t> «Вам предлагается нарисовать или метафорически изобразить</w:t>
      </w:r>
      <w:r>
        <w:rPr>
          <w:color w:val="000000" w:themeColor="text1"/>
          <w:sz w:val="28"/>
          <w:szCs w:val="28"/>
        </w:rPr>
        <w:t xml:space="preserve"> </w:t>
      </w:r>
      <w:r w:rsidRPr="001107FE">
        <w:rPr>
          <w:color w:val="000000" w:themeColor="text1"/>
          <w:sz w:val="28"/>
          <w:szCs w:val="28"/>
        </w:rPr>
        <w:t>портрет эмоционально благополучного педагога».</w:t>
      </w:r>
      <w:r>
        <w:rPr>
          <w:color w:val="000000" w:themeColor="text1"/>
          <w:sz w:val="28"/>
          <w:szCs w:val="28"/>
        </w:rPr>
        <w:t xml:space="preserve"> Далее необходимо </w:t>
      </w:r>
      <w:r w:rsidRPr="001107FE">
        <w:rPr>
          <w:color w:val="000000" w:themeColor="text1"/>
          <w:sz w:val="28"/>
          <w:szCs w:val="28"/>
        </w:rPr>
        <w:t>разработать рекомендации по предотвращению или преодолению симптомов</w:t>
      </w:r>
      <w:r>
        <w:rPr>
          <w:color w:val="000000" w:themeColor="text1"/>
          <w:sz w:val="28"/>
          <w:szCs w:val="28"/>
        </w:rPr>
        <w:t xml:space="preserve"> </w:t>
      </w:r>
      <w:r w:rsidRPr="001107FE">
        <w:rPr>
          <w:color w:val="000000" w:themeColor="text1"/>
          <w:sz w:val="28"/>
          <w:szCs w:val="28"/>
        </w:rPr>
        <w:t>эмоционального выгорания.</w:t>
      </w:r>
      <w:r>
        <w:rPr>
          <w:color w:val="000000" w:themeColor="text1"/>
          <w:sz w:val="28"/>
          <w:szCs w:val="28"/>
        </w:rPr>
        <w:t xml:space="preserve"> У</w:t>
      </w:r>
      <w:r w:rsidRPr="001107FE">
        <w:rPr>
          <w:color w:val="000000" w:themeColor="text1"/>
          <w:sz w:val="28"/>
          <w:szCs w:val="28"/>
        </w:rPr>
        <w:t xml:space="preserve">частники обсуждают результаты своей работы. </w:t>
      </w:r>
    </w:p>
    <w:p w:rsidR="007D6677" w:rsidRPr="006D33C1" w:rsidRDefault="007D6677" w:rsidP="005C7C5D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  <w:r w:rsidRPr="006D33C1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У</w:t>
      </w:r>
      <w:r w:rsidRPr="006D33C1">
        <w:rPr>
          <w:rStyle w:val="a3"/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пражнение</w:t>
      </w:r>
      <w:r w:rsidRPr="006D33C1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 xml:space="preserve"> «Ассоциации»</w:t>
      </w:r>
    </w:p>
    <w:p w:rsidR="007D6677" w:rsidRDefault="007D6677" w:rsidP="005C7C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6D33C1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lastRenderedPageBreak/>
        <w:t>Цель:</w:t>
      </w:r>
      <w:r w:rsidRPr="006D33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D33C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развитие ассоциативного воображения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7D6677" w:rsidRPr="006D33C1" w:rsidRDefault="007D6677" w:rsidP="005C7C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</w:t>
      </w:r>
      <w:r w:rsidRPr="006D3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аждому </w:t>
      </w:r>
      <w:r w:rsidRPr="006D33C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участник</w:t>
      </w:r>
      <w:r w:rsidRPr="006D3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необходимо придумать свою ассоциацию </w:t>
      </w:r>
      <w:r w:rsidRPr="006D3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выражение «эмоциональное выгорание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6D33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7D6677" w:rsidRPr="001107FE" w:rsidRDefault="007D6677" w:rsidP="005C7C5D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1107F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Если это одежда, то какая?</w:t>
      </w:r>
    </w:p>
    <w:p w:rsidR="007D6677" w:rsidRPr="001107FE" w:rsidRDefault="007D6677" w:rsidP="005C7C5D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1107F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Если это автомобиль, то какой?</w:t>
      </w:r>
    </w:p>
    <w:p w:rsidR="007D6677" w:rsidRPr="001107FE" w:rsidRDefault="007D6677" w:rsidP="005C7C5D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1107F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Если это человек, то какой?</w:t>
      </w:r>
    </w:p>
    <w:p w:rsidR="007D6677" w:rsidRPr="001107FE" w:rsidRDefault="007D6677" w:rsidP="005C7C5D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1107F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Если это цветок, то какой?</w:t>
      </w:r>
    </w:p>
    <w:p w:rsidR="007D6677" w:rsidRPr="001107FE" w:rsidRDefault="007D6677" w:rsidP="005C7C5D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1107F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Если это погода, то какая?</w:t>
      </w:r>
    </w:p>
    <w:p w:rsidR="007D6677" w:rsidRPr="001107FE" w:rsidRDefault="007D6677" w:rsidP="005C7C5D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1107F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Если это мебель, то какая?</w:t>
      </w:r>
    </w:p>
    <w:p w:rsidR="007D6677" w:rsidRPr="001107FE" w:rsidRDefault="007D6677" w:rsidP="005C7C5D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1107F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Если это фрукт, то какой?</w:t>
      </w:r>
    </w:p>
    <w:p w:rsidR="007D6677" w:rsidRPr="006D33C1" w:rsidRDefault="007D6677" w:rsidP="005C7C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6D33C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Упражнение </w:t>
      </w:r>
      <w:r w:rsidRPr="006D33C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6D33C1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</w:rPr>
        <w:t>Расшифруй слово</w:t>
      </w:r>
      <w:r w:rsidRPr="006D33C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7D6677" w:rsidRDefault="007D6677" w:rsidP="005C7C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33C1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Цель</w:t>
      </w:r>
      <w:r w:rsidRPr="006D33C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6D33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D33C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 мышления и нав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ыков совместной работы в группе.</w:t>
      </w:r>
    </w:p>
    <w:p w:rsidR="00C63332" w:rsidRPr="00C63332" w:rsidRDefault="00C63332" w:rsidP="005C7C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63332">
        <w:rPr>
          <w:i/>
          <w:color w:val="000000" w:themeColor="text1"/>
          <w:sz w:val="28"/>
          <w:szCs w:val="28"/>
        </w:rPr>
        <w:t>Материалы</w:t>
      </w:r>
      <w:r>
        <w:rPr>
          <w:color w:val="000000" w:themeColor="text1"/>
          <w:sz w:val="28"/>
          <w:szCs w:val="28"/>
        </w:rPr>
        <w:t>: ватман, карандаши, фломастеры.</w:t>
      </w:r>
    </w:p>
    <w:p w:rsidR="007D6677" w:rsidRPr="001107FE" w:rsidRDefault="007D6677" w:rsidP="005C7C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необходимо</w:t>
      </w:r>
      <w:r w:rsidRPr="0011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расшифровать слово «выгорание», подобрав слова-объяснения к каждой букве слова (подобранные слова должны соотноситься со значением и функциями эмоционального состояния). </w:t>
      </w:r>
      <w:r w:rsidRPr="001107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Например:</w:t>
      </w:r>
    </w:p>
    <w:p w:rsidR="007D6677" w:rsidRPr="001107FE" w:rsidRDefault="007D6677" w:rsidP="005C7C5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107FE">
        <w:rPr>
          <w:b/>
          <w:color w:val="000000" w:themeColor="text1"/>
          <w:sz w:val="28"/>
          <w:szCs w:val="28"/>
        </w:rPr>
        <w:t xml:space="preserve">В </w:t>
      </w:r>
      <w:r w:rsidRPr="001107FE">
        <w:rPr>
          <w:color w:val="000000" w:themeColor="text1"/>
          <w:sz w:val="28"/>
          <w:szCs w:val="28"/>
        </w:rPr>
        <w:t>– взрыв, выносливость;</w:t>
      </w:r>
    </w:p>
    <w:p w:rsidR="007D6677" w:rsidRPr="001107FE" w:rsidRDefault="007D6677" w:rsidP="005C7C5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1107FE">
        <w:rPr>
          <w:b/>
          <w:color w:val="000000" w:themeColor="text1"/>
          <w:sz w:val="28"/>
          <w:szCs w:val="28"/>
        </w:rPr>
        <w:t>Ы</w:t>
      </w:r>
      <w:proofErr w:type="gramEnd"/>
    </w:p>
    <w:p w:rsidR="007D6677" w:rsidRPr="001107FE" w:rsidRDefault="007D6677" w:rsidP="005C7C5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1107FE">
        <w:rPr>
          <w:b/>
          <w:color w:val="000000" w:themeColor="text1"/>
          <w:sz w:val="28"/>
          <w:szCs w:val="28"/>
        </w:rPr>
        <w:t>Г</w:t>
      </w:r>
      <w:r w:rsidRPr="001107FE">
        <w:rPr>
          <w:color w:val="000000" w:themeColor="text1"/>
          <w:sz w:val="28"/>
          <w:szCs w:val="28"/>
        </w:rPr>
        <w:t>-</w:t>
      </w:r>
      <w:proofErr w:type="gramEnd"/>
      <w:r w:rsidRPr="001107FE">
        <w:rPr>
          <w:color w:val="000000" w:themeColor="text1"/>
          <w:sz w:val="28"/>
          <w:szCs w:val="28"/>
        </w:rPr>
        <w:t xml:space="preserve"> грусть;</w:t>
      </w:r>
    </w:p>
    <w:p w:rsidR="007D6677" w:rsidRPr="001107FE" w:rsidRDefault="007D6677" w:rsidP="005C7C5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1107FE">
        <w:rPr>
          <w:b/>
          <w:color w:val="000000" w:themeColor="text1"/>
          <w:sz w:val="28"/>
          <w:szCs w:val="28"/>
        </w:rPr>
        <w:t>О</w:t>
      </w:r>
      <w:r w:rsidRPr="001107FE">
        <w:rPr>
          <w:color w:val="000000" w:themeColor="text1"/>
          <w:sz w:val="28"/>
          <w:szCs w:val="28"/>
        </w:rPr>
        <w:t>-</w:t>
      </w:r>
      <w:proofErr w:type="gramEnd"/>
      <w:r w:rsidRPr="001107FE">
        <w:rPr>
          <w:color w:val="000000" w:themeColor="text1"/>
          <w:sz w:val="28"/>
          <w:szCs w:val="28"/>
        </w:rPr>
        <w:t xml:space="preserve"> отдых, обмен информацией, отношения;</w:t>
      </w:r>
    </w:p>
    <w:p w:rsidR="007D6677" w:rsidRPr="001107FE" w:rsidRDefault="007D6677" w:rsidP="005C7C5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1107FE">
        <w:rPr>
          <w:b/>
          <w:color w:val="000000" w:themeColor="text1"/>
          <w:sz w:val="28"/>
          <w:szCs w:val="28"/>
        </w:rPr>
        <w:t>Р</w:t>
      </w:r>
      <w:proofErr w:type="gramEnd"/>
      <w:r w:rsidRPr="001107FE">
        <w:rPr>
          <w:b/>
          <w:color w:val="000000" w:themeColor="text1"/>
          <w:sz w:val="28"/>
          <w:szCs w:val="28"/>
        </w:rPr>
        <w:t xml:space="preserve"> </w:t>
      </w:r>
      <w:r w:rsidRPr="001107FE">
        <w:rPr>
          <w:color w:val="000000" w:themeColor="text1"/>
          <w:sz w:val="28"/>
          <w:szCs w:val="28"/>
        </w:rPr>
        <w:t>– работа, разочарование, релаксация;</w:t>
      </w:r>
    </w:p>
    <w:p w:rsidR="007D6677" w:rsidRPr="001107FE" w:rsidRDefault="007D6677" w:rsidP="005C7C5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107FE">
        <w:rPr>
          <w:b/>
          <w:color w:val="000000" w:themeColor="text1"/>
          <w:sz w:val="28"/>
          <w:szCs w:val="28"/>
        </w:rPr>
        <w:t xml:space="preserve">А </w:t>
      </w:r>
      <w:r w:rsidRPr="001107FE">
        <w:rPr>
          <w:color w:val="000000" w:themeColor="text1"/>
          <w:sz w:val="28"/>
          <w:szCs w:val="28"/>
        </w:rPr>
        <w:t>– аффект, апатия;</w:t>
      </w:r>
    </w:p>
    <w:p w:rsidR="007D6677" w:rsidRPr="001107FE" w:rsidRDefault="007D6677" w:rsidP="005C7C5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1107FE">
        <w:rPr>
          <w:b/>
          <w:color w:val="000000" w:themeColor="text1"/>
          <w:sz w:val="28"/>
          <w:szCs w:val="28"/>
        </w:rPr>
        <w:t>Н</w:t>
      </w:r>
      <w:r w:rsidRPr="001107FE">
        <w:rPr>
          <w:color w:val="000000" w:themeColor="text1"/>
          <w:sz w:val="28"/>
          <w:szCs w:val="28"/>
        </w:rPr>
        <w:t>-</w:t>
      </w:r>
      <w:proofErr w:type="gramEnd"/>
      <w:r w:rsidRPr="001107FE">
        <w:rPr>
          <w:color w:val="000000" w:themeColor="text1"/>
          <w:sz w:val="28"/>
          <w:szCs w:val="28"/>
        </w:rPr>
        <w:t xml:space="preserve"> необходимость,</w:t>
      </w:r>
      <w:r w:rsidR="00C63332">
        <w:rPr>
          <w:color w:val="000000" w:themeColor="text1"/>
          <w:sz w:val="28"/>
          <w:szCs w:val="28"/>
        </w:rPr>
        <w:t xml:space="preserve"> </w:t>
      </w:r>
      <w:r w:rsidRPr="001107FE">
        <w:rPr>
          <w:color w:val="000000" w:themeColor="text1"/>
          <w:sz w:val="28"/>
          <w:szCs w:val="28"/>
        </w:rPr>
        <w:t>напряжение, негодование;</w:t>
      </w:r>
    </w:p>
    <w:p w:rsidR="007D6677" w:rsidRPr="001107FE" w:rsidRDefault="007D6677" w:rsidP="005C7C5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1107FE">
        <w:rPr>
          <w:b/>
          <w:color w:val="000000" w:themeColor="text1"/>
          <w:sz w:val="28"/>
          <w:szCs w:val="28"/>
        </w:rPr>
        <w:t>И</w:t>
      </w:r>
      <w:r w:rsidRPr="001107FE">
        <w:rPr>
          <w:color w:val="000000" w:themeColor="text1"/>
          <w:sz w:val="28"/>
          <w:szCs w:val="28"/>
        </w:rPr>
        <w:t>-</w:t>
      </w:r>
      <w:proofErr w:type="gramEnd"/>
      <w:r w:rsidRPr="001107FE">
        <w:rPr>
          <w:color w:val="000000" w:themeColor="text1"/>
          <w:sz w:val="28"/>
          <w:szCs w:val="28"/>
        </w:rPr>
        <w:t xml:space="preserve"> истощение, интерес;</w:t>
      </w:r>
    </w:p>
    <w:p w:rsidR="007D6677" w:rsidRPr="001107FE" w:rsidRDefault="007D6677" w:rsidP="005C7C5D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107FE">
        <w:rPr>
          <w:b/>
          <w:color w:val="000000" w:themeColor="text1"/>
          <w:sz w:val="28"/>
          <w:szCs w:val="28"/>
        </w:rPr>
        <w:t>Е</w:t>
      </w:r>
      <w:r w:rsidRPr="001107FE">
        <w:rPr>
          <w:color w:val="000000" w:themeColor="text1"/>
          <w:sz w:val="28"/>
          <w:szCs w:val="28"/>
        </w:rPr>
        <w:t xml:space="preserve"> – единение, единомыслие.</w:t>
      </w:r>
    </w:p>
    <w:p w:rsidR="007D6677" w:rsidRDefault="007D6677" w:rsidP="005C7C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D33C1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делятся мнениями, что же такое выгорание (эмоциональное, профессиональное и т.д.)</w:t>
      </w:r>
      <w:r w:rsidR="0074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2)</w:t>
      </w:r>
      <w:r w:rsidRPr="006D33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D33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64204C" w:rsidRPr="0035612F" w:rsidRDefault="0064204C" w:rsidP="005C7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561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Упражнение "Сосулька" ("Мороженое")</w:t>
      </w:r>
    </w:p>
    <w:p w:rsidR="0064204C" w:rsidRPr="0035612F" w:rsidRDefault="0064204C" w:rsidP="005C7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12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Цель</w:t>
      </w:r>
      <w:r w:rsidRPr="0035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управление состоянием мышечного напряжения и расслабления.</w:t>
      </w:r>
    </w:p>
    <w:p w:rsidR="0064204C" w:rsidRPr="0064204C" w:rsidRDefault="00C63332" w:rsidP="005C7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3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Содержание</w:t>
      </w:r>
      <w:r w:rsidR="0064204C" w:rsidRPr="00C63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r w:rsidR="0064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64204C" w:rsidRPr="0035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Встаньте, пожалуйста, руки поднимите вверх и закройте глаза. Представьте, что вы - сосулька или мороженое. </w:t>
      </w:r>
      <w:proofErr w:type="gramStart"/>
      <w:r w:rsidR="0064204C" w:rsidRPr="0035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Напрягите все мышцы вашего тела: ладони, плечи, шею, корпус, живот, ягодицы, ноги.</w:t>
      </w:r>
      <w:proofErr w:type="gramEnd"/>
      <w:r w:rsidR="0064204C" w:rsidRPr="0035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Запомните эти ощущения. Замрите в этой позе. Заморозьте себя. Затем представьте, что под действием солнечного тепла вы начинаете медленно таять. Расслабляйте постепенно кисти рук, затем мышцы плеч, шеи, корпуса, ног и т.д. Запомните ощущения в состоянии расслабления</w:t>
      </w:r>
      <w:r w:rsidR="0064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У</w:t>
      </w:r>
      <w:r w:rsidR="0064204C" w:rsidRPr="0035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пражнение </w:t>
      </w:r>
      <w:r w:rsidR="0064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выполнять несколько раз </w:t>
      </w:r>
      <w:r w:rsidR="0064204C" w:rsidRPr="0035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достижения оптимального психоэмоционального состоян</w:t>
      </w:r>
      <w:r w:rsidR="00642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ия. </w:t>
      </w:r>
    </w:p>
    <w:p w:rsidR="00F26BDA" w:rsidRDefault="001107FE" w:rsidP="005C7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7250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Упражнение «</w:t>
      </w:r>
      <w:r w:rsidR="00F26BDA" w:rsidRPr="00B7250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Бумажный человечек</w:t>
      </w:r>
      <w:r w:rsidRPr="00B7250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»</w:t>
      </w:r>
    </w:p>
    <w:p w:rsidR="00B72501" w:rsidRDefault="00B72501" w:rsidP="005C7C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61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35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способности устанавливать эмоциональный контакт</w:t>
      </w:r>
      <w:r w:rsidR="0035612F" w:rsidRPr="00356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3332" w:rsidRPr="00C63332" w:rsidRDefault="00C63332" w:rsidP="005C7C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63332">
        <w:rPr>
          <w:i/>
          <w:color w:val="000000" w:themeColor="text1"/>
          <w:sz w:val="28"/>
          <w:szCs w:val="28"/>
        </w:rPr>
        <w:t>Материалы</w:t>
      </w:r>
      <w:r>
        <w:rPr>
          <w:color w:val="000000" w:themeColor="text1"/>
          <w:sz w:val="28"/>
          <w:szCs w:val="28"/>
        </w:rPr>
        <w:t>: чистые листы формата А</w:t>
      </w:r>
      <w:proofErr w:type="gramStart"/>
      <w:r>
        <w:rPr>
          <w:color w:val="000000" w:themeColor="text1"/>
          <w:sz w:val="28"/>
          <w:szCs w:val="28"/>
        </w:rPr>
        <w:t>4</w:t>
      </w:r>
      <w:proofErr w:type="gramEnd"/>
      <w:r>
        <w:rPr>
          <w:color w:val="000000" w:themeColor="text1"/>
          <w:sz w:val="28"/>
          <w:szCs w:val="28"/>
        </w:rPr>
        <w:t xml:space="preserve"> по количеству участников.</w:t>
      </w:r>
    </w:p>
    <w:p w:rsidR="005C7C5D" w:rsidRPr="00803278" w:rsidRDefault="00C63332" w:rsidP="005C7C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333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Содержание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н</w:t>
      </w:r>
      <w:r w:rsidR="003561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еобходимо взять</w:t>
      </w:r>
      <w:r w:rsidR="00F26BDA"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чистый лист бумаги формата А</w:t>
      </w:r>
      <w:proofErr w:type="gramStart"/>
      <w:r w:rsidR="00F26BDA"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proofErr w:type="gramEnd"/>
      <w:r w:rsidR="00F26BDA"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руками, без ножниц и других подручных средств, оборвите лист так, чтобы получился человечек.</w:t>
      </w:r>
      <w:r w:rsidR="0011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26BDA"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осредоточьтесь на том, что вам не нравится в вашем </w:t>
      </w:r>
      <w:proofErr w:type="gramStart"/>
      <w:r w:rsidR="00F26BDA"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творении</w:t>
      </w:r>
      <w:proofErr w:type="gramEnd"/>
      <w:r w:rsidR="00F26BDA"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начните е</w:t>
      </w:r>
      <w:r w:rsid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 "ругать": "Кривой </w:t>
      </w:r>
      <w:proofErr w:type="spellStart"/>
      <w:r w:rsid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какой-то!"</w:t>
      </w:r>
      <w:proofErr w:type="gramStart"/>
      <w:r w:rsidR="00F26BDA"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,"</w:t>
      </w:r>
      <w:proofErr w:type="gramEnd"/>
      <w:r w:rsidR="00F26BDA"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Косой</w:t>
      </w:r>
      <w:proofErr w:type="spellEnd"/>
      <w:r w:rsidR="00F26BDA"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", "Некрасивый", </w:t>
      </w:r>
      <w:r w:rsidR="00F26BDA"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"Надо быть лучше", "Ноги короткие" и т. д.</w:t>
      </w:r>
      <w:r w:rsidR="0011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6BDA"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каждого ругательства заворачивайте край бумаги, начиная сверху, и хорошенько "заутюживайте" его ногтем. Как-то так: ругнул</w:t>
      </w:r>
      <w:proofErr w:type="gramStart"/>
      <w:r w:rsidR="00F26BDA"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и-</w:t>
      </w:r>
      <w:proofErr w:type="gramEnd"/>
      <w:r w:rsidR="00F26BDA"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завернули, ругнули - завернули...</w:t>
      </w:r>
      <w:r w:rsidR="0011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6BDA"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Когда ругательства будут исчерпаны, остановитесь и посмотрите, что у вас получится в итоге. </w:t>
      </w:r>
      <w:r w:rsid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F26BDA"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какие действия теперь способен такой скрученный человечек?</w:t>
      </w:r>
      <w:r w:rsidR="00110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6BDA"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Теперь начинайте хвалить этого человечка, как Вы сами себя хвалите, говорить ему поддерживающие слова на каждый отворот бумаги. Похвалили - отвернули,</w:t>
      </w:r>
      <w:r w:rsidR="005C7C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похвалили - отвернули.</w:t>
      </w:r>
      <w:r w:rsidR="005C7C5D" w:rsidRPr="008032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5C7C5D" w:rsidRPr="005C7C5D" w:rsidRDefault="00743FF0" w:rsidP="005C7C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Вопросы </w:t>
      </w:r>
      <w:r w:rsidR="001107FE" w:rsidRPr="001107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 рассуждения:</w:t>
      </w:r>
      <w:r w:rsidR="005C7C5D" w:rsidRPr="005C7C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5C7C5D" w:rsidRPr="00803278" w:rsidRDefault="00F26BDA" w:rsidP="005C7C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 Что вам легче было делать: ругать или поддерживать? Когда вы были более находчивы и разнообразны в словах и выражениях?</w:t>
      </w:r>
      <w:r w:rsidR="005C7C5D" w:rsidRPr="005C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7C5D" w:rsidRPr="00803278" w:rsidRDefault="00F26BDA" w:rsidP="005C7C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 Хватило ли у вас хороших слов, чтобы развернуть человечка полностью?</w:t>
      </w:r>
      <w:r w:rsidR="005C7C5D" w:rsidRPr="005C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7C5D" w:rsidRPr="00803278" w:rsidRDefault="00F26BDA" w:rsidP="005C7C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3) Каким в итоге получился человечек? Чем отличается от первоначального состояния (до скручивания)?</w:t>
      </w:r>
      <w:r w:rsidR="005C7C5D" w:rsidRPr="005C7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2501" w:rsidRPr="006D33C1" w:rsidRDefault="00F26BDA" w:rsidP="005C7C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0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4)На какие действия теперь способен ваш человечек?</w:t>
      </w:r>
    </w:p>
    <w:p w:rsidR="00FE72CC" w:rsidRPr="006D33C1" w:rsidRDefault="00FE72CC" w:rsidP="005C7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6D33C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Упражнение «Лимон»</w:t>
      </w:r>
    </w:p>
    <w:p w:rsidR="006D33C1" w:rsidRDefault="00FE72CC" w:rsidP="005C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3C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6D33C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управление состоянием мышечного напряжения и расслабления.</w:t>
      </w:r>
    </w:p>
    <w:p w:rsidR="006D33C1" w:rsidRDefault="006E5AB0" w:rsidP="005C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5A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Содержание:</w:t>
      </w:r>
      <w:r w:rsidR="006D3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FE72CC"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Сядьте удобно: руки свободно положите на колени (ладонями вверх), плечи и голова опущены, глаза закрыты. Мысленно представьте себе, что у вас в правой руке лежит лимон. Начинайте медленно его сжимать до тех пор, пока не почувствуете, что «выжали»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</w:t>
      </w:r>
      <w:r w:rsidR="006D33C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="00FE72CC"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E72CC" w:rsidRPr="006D33C1" w:rsidRDefault="00FE72CC" w:rsidP="005C7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6D33C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Упражнение «Удовольствие»</w:t>
      </w:r>
    </w:p>
    <w:p w:rsidR="006D33C1" w:rsidRDefault="00FE72CC" w:rsidP="005C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33C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6E5A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осознание имеющихся внутренних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ресурсов для восстановления сил.</w:t>
      </w:r>
    </w:p>
    <w:p w:rsidR="006E5AB0" w:rsidRPr="001107FE" w:rsidRDefault="006E5AB0" w:rsidP="005C7C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63332">
        <w:rPr>
          <w:i/>
          <w:color w:val="000000" w:themeColor="text1"/>
          <w:sz w:val="28"/>
          <w:szCs w:val="28"/>
        </w:rPr>
        <w:t>Материалы</w:t>
      </w:r>
      <w:r>
        <w:rPr>
          <w:color w:val="000000" w:themeColor="text1"/>
          <w:sz w:val="28"/>
          <w:szCs w:val="28"/>
        </w:rPr>
        <w:t>: ватман с изображением сундучка, карандаши, фломастеры.</w:t>
      </w:r>
    </w:p>
    <w:p w:rsidR="00FE72CC" w:rsidRPr="001107FE" w:rsidRDefault="006E5AB0" w:rsidP="005C7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E5A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</w:t>
      </w:r>
      <w:r w:rsidR="00FE72CC"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частникам </w:t>
      </w:r>
      <w:r w:rsidR="006420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предлагается назвать как можно больше</w:t>
      </w:r>
      <w:r w:rsidR="00FE72CC"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видов повседневной деятельности, которые приносят им удовольствие.</w:t>
      </w:r>
      <w:r w:rsidR="006D3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72CC"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Далее все варианты записываются в сундучо</w:t>
      </w:r>
      <w:r w:rsidR="006D33C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на доске</w:t>
      </w:r>
      <w:r w:rsidR="006420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это</w:t>
      </w:r>
      <w:r w:rsidR="00FE72CC"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420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</w:t>
      </w:r>
      <w:r w:rsidR="00FE72CC"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есть ресурс, который можно использовать как «скорую помощь» для восстановления сил</w:t>
      </w:r>
      <w:r w:rsidR="00743F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(приложение 3)</w:t>
      </w:r>
      <w:r w:rsidR="00FE72CC"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7D6677" w:rsidRPr="0035612F" w:rsidRDefault="007D6677" w:rsidP="005C7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561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Упражнение "Несколько добрых слов"</w:t>
      </w:r>
    </w:p>
    <w:p w:rsidR="007D6677" w:rsidRPr="0035612F" w:rsidRDefault="007D6677" w:rsidP="005C7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5612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Цель: 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ценить индивидуальность каждого субъекта образовательного процесса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6677" w:rsidRPr="001107FE" w:rsidRDefault="007D6677" w:rsidP="005C7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участник  должен обвести</w:t>
      </w:r>
      <w:r w:rsidRPr="0035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левую руку на листе бумаги;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ладошке написать</w:t>
      </w:r>
      <w:r w:rsidRPr="0035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 имя;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передать свой лист соседу справа, получить рисунок от соседа слева. На полученном чужом рисунке необходимо написать</w:t>
      </w:r>
      <w:r w:rsidRPr="0035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68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</w:t>
      </w:r>
      <w:r w:rsidR="005C7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нибудь привлекательное </w:t>
      </w:r>
      <w:r w:rsidRPr="0035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качество ее обладателя. 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все надписи будут сделаны, автор получает рисунки и знакомится с "комплиментами".</w:t>
      </w:r>
    </w:p>
    <w:p w:rsidR="005C7C5D" w:rsidRPr="005C7C5D" w:rsidRDefault="007D6677" w:rsidP="005C7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Обсуждение</w:t>
      </w:r>
      <w:r w:rsidR="005C7C5D" w:rsidRPr="005C7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C7C5D" w:rsidRPr="005C7C5D" w:rsidRDefault="007D6677" w:rsidP="005C7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чувства вы испытывали, когда читали надписи на своей "руке"?</w:t>
      </w:r>
      <w:r w:rsidR="005C7C5D" w:rsidRPr="005C7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D6677" w:rsidRPr="005C7C5D" w:rsidRDefault="007D6677" w:rsidP="005C7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Все ли ваши достоинства, о которых написали другие, были вам известны?</w:t>
      </w:r>
    </w:p>
    <w:p w:rsidR="007D6677" w:rsidRPr="007D6677" w:rsidRDefault="007D6677" w:rsidP="005C7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D667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Притча о колодце</w:t>
      </w:r>
    </w:p>
    <w:p w:rsidR="007D6677" w:rsidRPr="0035612F" w:rsidRDefault="007D6677" w:rsidP="005C7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Однажды осел упал в колодец и стал громко </w:t>
      </w:r>
      <w:proofErr w:type="gramStart"/>
      <w:r w:rsidRPr="0035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вопить</w:t>
      </w:r>
      <w:proofErr w:type="gramEnd"/>
      <w:r w:rsidRPr="0035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призывая на помощь. На его крики прибежал хозяин ослика и развел руками - ведь вытащить ослика из колодца было невозможно.</w:t>
      </w:r>
    </w:p>
    <w:p w:rsidR="007D6677" w:rsidRPr="0035612F" w:rsidRDefault="007D6677" w:rsidP="005C7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 хозяин рассудил так: "Осел мой уже стар, и ему недолго осталось, а я все равно хотел купить нового молодого осла. Этот колодец уже совсем высох, и я уже давно хотел его засыпать и вырыть новый. Так почему бы сразу не убить двух зайцев - засыплю ка я старый колодец, да и ослика заодно закопаю".</w:t>
      </w:r>
    </w:p>
    <w:p w:rsidR="007D6677" w:rsidRDefault="007D6677" w:rsidP="005C7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Недолго думая, он пригласил своих соседей - все дружно взялись за лопаты и стали бросать землю в колодец. Осел сразу же понял, что к чему и начал громко вопить, но люди </w:t>
      </w:r>
      <w:proofErr w:type="gramStart"/>
      <w:r w:rsidRPr="0035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обращали внимание</w:t>
      </w:r>
      <w:proofErr w:type="gramEnd"/>
      <w:r w:rsidRPr="0035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его вопли и молча продолжали бросать землю в колодец.</w:t>
      </w:r>
    </w:p>
    <w:p w:rsidR="007D6677" w:rsidRDefault="007D6677" w:rsidP="005C7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</w:t>
      </w:r>
      <w:proofErr w:type="gramStart"/>
      <w:r w:rsidRPr="0035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35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скоро ослик 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молчал. Когда хозяин заглянул</w:t>
      </w:r>
      <w:r w:rsidRPr="0035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колодец, он увидел следующую картину - каждый кусок земли, который падал на спину ослика, он стряхивал и приминал ногами. Через некоторое время, к всеобщему удивлению, ослик оказался наверху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выпрыгнул из колодца!</w:t>
      </w:r>
    </w:p>
    <w:p w:rsidR="007D6677" w:rsidRPr="007D6677" w:rsidRDefault="007D6677" w:rsidP="005C7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Возможно, в вашей жизни было много всяких неприятностей, и в будущем жизнь будет посылать вам все новые и новые. И всякий раз, когда на вас упадет очередной ком, помните, что вы можете стряхнуть ег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и именно благодаря этому</w:t>
      </w:r>
      <w:r w:rsidRPr="0035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подняться немного выше. Таким образом, вы постепенно сможете выбраться из самого глубокого колодца.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6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за совместную работу. Желаю удачи и хорошего настроения!</w:t>
      </w:r>
    </w:p>
    <w:p w:rsidR="007D6677" w:rsidRDefault="007D6677" w:rsidP="007D667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204C" w:rsidRDefault="0064204C" w:rsidP="007D667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204C" w:rsidRDefault="0064204C" w:rsidP="007D667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204C" w:rsidRDefault="0064204C" w:rsidP="007D667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204C" w:rsidRDefault="0064204C" w:rsidP="007D667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204C" w:rsidRDefault="0064204C" w:rsidP="007D667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204C" w:rsidRDefault="0064204C" w:rsidP="007D667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204C" w:rsidRDefault="0064204C" w:rsidP="007D667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204C" w:rsidRDefault="0064204C" w:rsidP="007D667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204C" w:rsidRDefault="0064204C" w:rsidP="000268C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268C7" w:rsidRDefault="000268C7" w:rsidP="000268C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268C7" w:rsidRPr="00803278" w:rsidRDefault="000268C7" w:rsidP="000268C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C7C5D" w:rsidRPr="00803278" w:rsidRDefault="005C7C5D" w:rsidP="000268C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C7C5D" w:rsidRPr="00803278" w:rsidRDefault="005C7C5D" w:rsidP="000268C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C7C5D" w:rsidRPr="00803278" w:rsidRDefault="005C7C5D" w:rsidP="000268C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268C7" w:rsidRDefault="000268C7" w:rsidP="007D6677">
      <w:pPr>
        <w:spacing w:after="0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D6677" w:rsidRDefault="007D6677" w:rsidP="007D6677">
      <w:pPr>
        <w:spacing w:after="0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Приложение 1</w:t>
      </w:r>
    </w:p>
    <w:p w:rsidR="007D6677" w:rsidRPr="001107FE" w:rsidRDefault="007D6677" w:rsidP="007D66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107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Методика «Экспресс-оценка вы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горания» (В.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Каппони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Т.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Новак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7D6677" w:rsidRDefault="007D6677" w:rsidP="007D667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107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Инструкция: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прочитайте утверждения и решите, относятся они к вам или нет.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Когда в воскресенье днем я вспоминаю о том, что завтра снова идти на работу, то остаток выходного уже испорчен</w:t>
      </w:r>
      <w:proofErr w:type="gramStart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Если бы у меня была возможность уйти на пенсию (по выслуге лет, инвалидности), я сделал (а) бы это без промедления</w:t>
      </w:r>
      <w:proofErr w:type="gramStart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 Коллеги на работе раздражают меня. Невозможно терпеть их одни и те же разговоры</w:t>
      </w:r>
      <w:proofErr w:type="gramStart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 То, насколько меня раздражают коллеги, еще мелочи по сравнению с тем, как выводят меня из равновесия клиенты (пациенты, ученики, посетители, заказчики)</w:t>
      </w:r>
      <w:proofErr w:type="gramStart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 На протяжении последних трех месяцев я отказывался (отказывалась) от курсов повышения квалификации, от участия в конференциях</w:t>
      </w:r>
      <w:proofErr w:type="gramStart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6. Коллегам (пациентам, ученикам, посетителям, заказчикам) я придума</w:t>
      </w:r>
      <w:r w:rsidR="000268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 (а) обидные прозвища</w:t>
      </w:r>
      <w:proofErr w:type="gramStart"/>
      <w:r w:rsidR="000268C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proofErr w:type="gramEnd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которые использую мысленно.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7. С делами по службе я справляюсь «одной левой». Нет ничего такого, что могло бы удивить меня в ней своей новизной</w:t>
      </w:r>
      <w:proofErr w:type="gramStart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8. О моей работе мне едва ли кто скажет что-нибудь новое</w:t>
      </w:r>
      <w:proofErr w:type="gramStart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9. Стоит мне только вспомнить о своей работе, как хочется взять и послать ее ко всем чертям</w:t>
      </w:r>
      <w:proofErr w:type="gramStart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нет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10. За последние три месяца мне не попала в руки ни одна специальная книга, из которой я почерпнул (а) бы что-нибудь новенькое.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</w:t>
      </w:r>
      <w:proofErr w:type="gramStart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каждый ответ «да» начислите 1 балл.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107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Результаты: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107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0-1 балл.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Синдром выгорания на данный момент у вас отсутствует.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107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2-6 баллов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Есть некоторые признаки выгорания. Вам необходимо взять отпуск, отключиться от рабочих дел.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107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7-9 баллов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Высокая степень эмоционального выгорания. Пришло время решать: либо сменить работу, либо, что лучше, переменить стиль жизни.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107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10 баллов.</w:t>
      </w:r>
      <w:r w:rsidRPr="001107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Положение весьма серьезное, но возможно, в вас еще теплится огонек, нужно сделать так, чтобы он не погас.</w:t>
      </w:r>
    </w:p>
    <w:p w:rsidR="001D439F" w:rsidRDefault="001D439F" w:rsidP="007D667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4204C" w:rsidRDefault="0064204C" w:rsidP="007D667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4204C" w:rsidRDefault="0064204C" w:rsidP="007D667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4204C" w:rsidRDefault="0064204C" w:rsidP="007D667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4204C" w:rsidRDefault="0064204C" w:rsidP="007D667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4204C" w:rsidRDefault="0064204C" w:rsidP="007D667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4204C" w:rsidRDefault="0064204C" w:rsidP="007D667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4204C" w:rsidRDefault="0064204C" w:rsidP="007D667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4204C" w:rsidRDefault="0064204C" w:rsidP="007D667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4204C" w:rsidRDefault="0064204C" w:rsidP="007D667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4204C" w:rsidRDefault="0064204C" w:rsidP="007D667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4204C" w:rsidRDefault="0064204C" w:rsidP="007D667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4204C" w:rsidRDefault="0064204C" w:rsidP="007D667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4204C" w:rsidRDefault="0064204C" w:rsidP="007D667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4204C" w:rsidRDefault="0064204C" w:rsidP="007D667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4204C" w:rsidRDefault="0064204C" w:rsidP="007D667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4204C" w:rsidRDefault="0064204C" w:rsidP="007D667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4204C" w:rsidRDefault="0064204C" w:rsidP="007D667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4204C" w:rsidRDefault="0064204C" w:rsidP="007D667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4204C" w:rsidRDefault="0064204C" w:rsidP="007D667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4204C" w:rsidRDefault="0064204C" w:rsidP="007D667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4204C" w:rsidRDefault="0064204C" w:rsidP="007D667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4204C" w:rsidRDefault="0064204C" w:rsidP="001D439F">
      <w:pPr>
        <w:pStyle w:val="a4"/>
        <w:spacing w:before="0" w:beforeAutospacing="0" w:after="0" w:afterAutospacing="0" w:line="360" w:lineRule="auto"/>
        <w:ind w:left="720"/>
        <w:rPr>
          <w:b/>
          <w:color w:val="000000" w:themeColor="text1"/>
          <w:sz w:val="96"/>
          <w:szCs w:val="96"/>
        </w:rPr>
      </w:pPr>
    </w:p>
    <w:p w:rsidR="0064204C" w:rsidRPr="000268C7" w:rsidRDefault="000268C7" w:rsidP="0064204C">
      <w:pPr>
        <w:pStyle w:val="a4"/>
        <w:spacing w:before="0" w:beforeAutospacing="0" w:after="0" w:afterAutospacing="0" w:line="360" w:lineRule="auto"/>
        <w:ind w:left="720"/>
        <w:jc w:val="right"/>
        <w:rPr>
          <w:color w:val="000000" w:themeColor="text1"/>
          <w:sz w:val="28"/>
          <w:szCs w:val="28"/>
        </w:rPr>
      </w:pPr>
      <w:r w:rsidRPr="000268C7">
        <w:rPr>
          <w:color w:val="000000" w:themeColor="text1"/>
          <w:sz w:val="28"/>
          <w:szCs w:val="28"/>
        </w:rPr>
        <w:lastRenderedPageBreak/>
        <w:t>Приложение 2</w:t>
      </w:r>
    </w:p>
    <w:p w:rsidR="001D439F" w:rsidRPr="0064204C" w:rsidRDefault="001D439F" w:rsidP="001D439F">
      <w:pPr>
        <w:pStyle w:val="a4"/>
        <w:spacing w:before="0" w:beforeAutospacing="0" w:after="0" w:afterAutospacing="0" w:line="360" w:lineRule="auto"/>
        <w:ind w:left="720"/>
        <w:rPr>
          <w:color w:val="000000" w:themeColor="text1"/>
          <w:sz w:val="88"/>
          <w:szCs w:val="88"/>
        </w:rPr>
      </w:pPr>
      <w:r w:rsidRPr="0064204C">
        <w:rPr>
          <w:b/>
          <w:color w:val="000000" w:themeColor="text1"/>
          <w:sz w:val="88"/>
          <w:szCs w:val="88"/>
        </w:rPr>
        <w:t xml:space="preserve">В </w:t>
      </w:r>
      <w:r w:rsidRPr="0064204C">
        <w:rPr>
          <w:color w:val="000000" w:themeColor="text1"/>
          <w:sz w:val="88"/>
          <w:szCs w:val="88"/>
        </w:rPr>
        <w:t>-</w:t>
      </w:r>
    </w:p>
    <w:p w:rsidR="001D439F" w:rsidRPr="0064204C" w:rsidRDefault="001D439F" w:rsidP="001D439F">
      <w:pPr>
        <w:pStyle w:val="a4"/>
        <w:spacing w:before="0" w:beforeAutospacing="0" w:after="0" w:afterAutospacing="0" w:line="360" w:lineRule="auto"/>
        <w:rPr>
          <w:color w:val="000000" w:themeColor="text1"/>
          <w:sz w:val="88"/>
          <w:szCs w:val="88"/>
        </w:rPr>
      </w:pPr>
      <w:r w:rsidRPr="0064204C">
        <w:rPr>
          <w:b/>
          <w:color w:val="000000" w:themeColor="text1"/>
          <w:sz w:val="88"/>
          <w:szCs w:val="88"/>
        </w:rPr>
        <w:t xml:space="preserve"> </w:t>
      </w:r>
      <w:r w:rsidRPr="0064204C">
        <w:rPr>
          <w:b/>
          <w:color w:val="000000" w:themeColor="text1"/>
          <w:sz w:val="88"/>
          <w:szCs w:val="88"/>
        </w:rPr>
        <w:tab/>
      </w:r>
      <w:proofErr w:type="gramStart"/>
      <w:r w:rsidRPr="0064204C">
        <w:rPr>
          <w:b/>
          <w:color w:val="000000" w:themeColor="text1"/>
          <w:sz w:val="88"/>
          <w:szCs w:val="88"/>
        </w:rPr>
        <w:t>Ы</w:t>
      </w:r>
      <w:proofErr w:type="gramEnd"/>
    </w:p>
    <w:p w:rsidR="001D439F" w:rsidRPr="0064204C" w:rsidRDefault="001D439F" w:rsidP="001D439F">
      <w:pPr>
        <w:pStyle w:val="a4"/>
        <w:spacing w:before="0" w:beforeAutospacing="0" w:after="0" w:afterAutospacing="0" w:line="360" w:lineRule="auto"/>
        <w:ind w:firstLine="708"/>
        <w:rPr>
          <w:color w:val="000000" w:themeColor="text1"/>
          <w:sz w:val="88"/>
          <w:szCs w:val="88"/>
        </w:rPr>
      </w:pPr>
      <w:r w:rsidRPr="0064204C">
        <w:rPr>
          <w:b/>
          <w:color w:val="000000" w:themeColor="text1"/>
          <w:sz w:val="88"/>
          <w:szCs w:val="88"/>
        </w:rPr>
        <w:t>Г</w:t>
      </w:r>
      <w:r w:rsidRPr="0064204C">
        <w:rPr>
          <w:color w:val="000000" w:themeColor="text1"/>
          <w:sz w:val="88"/>
          <w:szCs w:val="88"/>
        </w:rPr>
        <w:t xml:space="preserve">- </w:t>
      </w:r>
    </w:p>
    <w:p w:rsidR="001D439F" w:rsidRPr="0064204C" w:rsidRDefault="001D439F" w:rsidP="001D439F">
      <w:pPr>
        <w:pStyle w:val="a4"/>
        <w:spacing w:before="0" w:beforeAutospacing="0" w:after="0" w:afterAutospacing="0" w:line="360" w:lineRule="auto"/>
        <w:ind w:firstLine="708"/>
        <w:rPr>
          <w:color w:val="000000" w:themeColor="text1"/>
          <w:sz w:val="88"/>
          <w:szCs w:val="88"/>
        </w:rPr>
      </w:pPr>
      <w:r w:rsidRPr="0064204C">
        <w:rPr>
          <w:b/>
          <w:color w:val="000000" w:themeColor="text1"/>
          <w:sz w:val="88"/>
          <w:szCs w:val="88"/>
        </w:rPr>
        <w:t>О</w:t>
      </w:r>
      <w:r w:rsidRPr="0064204C">
        <w:rPr>
          <w:color w:val="000000" w:themeColor="text1"/>
          <w:sz w:val="88"/>
          <w:szCs w:val="88"/>
        </w:rPr>
        <w:t xml:space="preserve">- </w:t>
      </w:r>
    </w:p>
    <w:p w:rsidR="001D439F" w:rsidRPr="0064204C" w:rsidRDefault="001D439F" w:rsidP="001D439F">
      <w:pPr>
        <w:pStyle w:val="a4"/>
        <w:spacing w:before="0" w:beforeAutospacing="0" w:after="0" w:afterAutospacing="0" w:line="360" w:lineRule="auto"/>
        <w:ind w:firstLine="708"/>
        <w:rPr>
          <w:color w:val="000000" w:themeColor="text1"/>
          <w:sz w:val="88"/>
          <w:szCs w:val="88"/>
        </w:rPr>
      </w:pPr>
      <w:proofErr w:type="gramStart"/>
      <w:r w:rsidRPr="0064204C">
        <w:rPr>
          <w:b/>
          <w:color w:val="000000" w:themeColor="text1"/>
          <w:sz w:val="88"/>
          <w:szCs w:val="88"/>
        </w:rPr>
        <w:t>Р</w:t>
      </w:r>
      <w:proofErr w:type="gramEnd"/>
      <w:r w:rsidRPr="0064204C">
        <w:rPr>
          <w:b/>
          <w:color w:val="000000" w:themeColor="text1"/>
          <w:sz w:val="88"/>
          <w:szCs w:val="88"/>
        </w:rPr>
        <w:t xml:space="preserve"> </w:t>
      </w:r>
      <w:r w:rsidRPr="0064204C">
        <w:rPr>
          <w:color w:val="000000" w:themeColor="text1"/>
          <w:sz w:val="88"/>
          <w:szCs w:val="88"/>
        </w:rPr>
        <w:t>-</w:t>
      </w:r>
    </w:p>
    <w:p w:rsidR="001D439F" w:rsidRPr="0064204C" w:rsidRDefault="001D439F" w:rsidP="001D439F">
      <w:pPr>
        <w:pStyle w:val="a4"/>
        <w:spacing w:before="0" w:beforeAutospacing="0" w:after="0" w:afterAutospacing="0" w:line="360" w:lineRule="auto"/>
        <w:ind w:firstLine="708"/>
        <w:rPr>
          <w:color w:val="000000" w:themeColor="text1"/>
          <w:sz w:val="88"/>
          <w:szCs w:val="88"/>
        </w:rPr>
      </w:pPr>
      <w:r w:rsidRPr="0064204C">
        <w:rPr>
          <w:b/>
          <w:color w:val="000000" w:themeColor="text1"/>
          <w:sz w:val="88"/>
          <w:szCs w:val="88"/>
        </w:rPr>
        <w:t xml:space="preserve">А </w:t>
      </w:r>
      <w:r w:rsidRPr="0064204C">
        <w:rPr>
          <w:color w:val="000000" w:themeColor="text1"/>
          <w:sz w:val="88"/>
          <w:szCs w:val="88"/>
        </w:rPr>
        <w:t>-</w:t>
      </w:r>
    </w:p>
    <w:p w:rsidR="001D439F" w:rsidRPr="0064204C" w:rsidRDefault="001D439F" w:rsidP="001D439F">
      <w:pPr>
        <w:pStyle w:val="a4"/>
        <w:spacing w:before="0" w:beforeAutospacing="0" w:after="0" w:afterAutospacing="0" w:line="360" w:lineRule="auto"/>
        <w:rPr>
          <w:color w:val="000000" w:themeColor="text1"/>
          <w:sz w:val="88"/>
          <w:szCs w:val="88"/>
        </w:rPr>
      </w:pPr>
      <w:r w:rsidRPr="0064204C">
        <w:rPr>
          <w:b/>
          <w:color w:val="000000" w:themeColor="text1"/>
          <w:sz w:val="88"/>
          <w:szCs w:val="88"/>
        </w:rPr>
        <w:t xml:space="preserve"> </w:t>
      </w:r>
      <w:r w:rsidRPr="0064204C">
        <w:rPr>
          <w:b/>
          <w:color w:val="000000" w:themeColor="text1"/>
          <w:sz w:val="88"/>
          <w:szCs w:val="88"/>
        </w:rPr>
        <w:tab/>
        <w:t>Н</w:t>
      </w:r>
      <w:r w:rsidRPr="0064204C">
        <w:rPr>
          <w:color w:val="000000" w:themeColor="text1"/>
          <w:sz w:val="88"/>
          <w:szCs w:val="88"/>
        </w:rPr>
        <w:t xml:space="preserve">- </w:t>
      </w:r>
    </w:p>
    <w:p w:rsidR="001D439F" w:rsidRPr="0064204C" w:rsidRDefault="001D439F" w:rsidP="001D439F">
      <w:pPr>
        <w:pStyle w:val="a4"/>
        <w:spacing w:before="0" w:beforeAutospacing="0" w:after="0" w:afterAutospacing="0" w:line="360" w:lineRule="auto"/>
        <w:ind w:firstLine="708"/>
        <w:rPr>
          <w:color w:val="000000" w:themeColor="text1"/>
          <w:sz w:val="88"/>
          <w:szCs w:val="88"/>
        </w:rPr>
      </w:pPr>
      <w:r w:rsidRPr="0064204C">
        <w:rPr>
          <w:b/>
          <w:color w:val="000000" w:themeColor="text1"/>
          <w:sz w:val="88"/>
          <w:szCs w:val="88"/>
        </w:rPr>
        <w:t>И</w:t>
      </w:r>
      <w:r w:rsidRPr="0064204C">
        <w:rPr>
          <w:color w:val="000000" w:themeColor="text1"/>
          <w:sz w:val="88"/>
          <w:szCs w:val="88"/>
        </w:rPr>
        <w:t xml:space="preserve">- </w:t>
      </w:r>
    </w:p>
    <w:p w:rsidR="001D439F" w:rsidRPr="001D439F" w:rsidRDefault="001D439F" w:rsidP="001D439F">
      <w:pPr>
        <w:pStyle w:val="a4"/>
        <w:spacing w:before="0" w:beforeAutospacing="0" w:after="0" w:afterAutospacing="0" w:line="360" w:lineRule="auto"/>
        <w:ind w:firstLine="708"/>
        <w:rPr>
          <w:color w:val="000000" w:themeColor="text1"/>
          <w:sz w:val="96"/>
          <w:szCs w:val="96"/>
        </w:rPr>
      </w:pPr>
      <w:r w:rsidRPr="0064204C">
        <w:rPr>
          <w:b/>
          <w:color w:val="000000" w:themeColor="text1"/>
          <w:sz w:val="88"/>
          <w:szCs w:val="88"/>
        </w:rPr>
        <w:t>Е</w:t>
      </w:r>
      <w:r w:rsidRPr="0064204C">
        <w:rPr>
          <w:color w:val="000000" w:themeColor="text1"/>
          <w:sz w:val="88"/>
          <w:szCs w:val="88"/>
        </w:rPr>
        <w:t xml:space="preserve"> -</w:t>
      </w:r>
    </w:p>
    <w:p w:rsidR="001D439F" w:rsidRDefault="001D439F" w:rsidP="007D667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4204C" w:rsidRPr="001107FE" w:rsidRDefault="0064204C" w:rsidP="0064204C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Приложение 3</w:t>
      </w:r>
    </w:p>
    <w:p w:rsidR="007D6677" w:rsidRPr="001107FE" w:rsidRDefault="0064204C" w:rsidP="0064204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667375" cy="5596532"/>
            <wp:effectExtent l="0" t="0" r="0" b="4445"/>
            <wp:docPr id="1" name="Рисунок 1" descr="G:\579f9e0501c3f156478143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79f9e0501c3f1564781438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130" cy="560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677" w:rsidRPr="0011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0DC"/>
    <w:multiLevelType w:val="hybridMultilevel"/>
    <w:tmpl w:val="EAAA10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510F62"/>
    <w:multiLevelType w:val="multilevel"/>
    <w:tmpl w:val="B4E6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32403"/>
    <w:multiLevelType w:val="hybridMultilevel"/>
    <w:tmpl w:val="9F9485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1A7299"/>
    <w:multiLevelType w:val="hybridMultilevel"/>
    <w:tmpl w:val="3134D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C2CB3"/>
    <w:multiLevelType w:val="multilevel"/>
    <w:tmpl w:val="F516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CC"/>
    <w:rsid w:val="00025C4F"/>
    <w:rsid w:val="000268C7"/>
    <w:rsid w:val="001107FE"/>
    <w:rsid w:val="001D439F"/>
    <w:rsid w:val="001E6C36"/>
    <w:rsid w:val="0035612F"/>
    <w:rsid w:val="004F6037"/>
    <w:rsid w:val="005C7C5D"/>
    <w:rsid w:val="0064204C"/>
    <w:rsid w:val="006D33C1"/>
    <w:rsid w:val="006E5AB0"/>
    <w:rsid w:val="00743FF0"/>
    <w:rsid w:val="007D6677"/>
    <w:rsid w:val="00803278"/>
    <w:rsid w:val="00AC4D1F"/>
    <w:rsid w:val="00B72501"/>
    <w:rsid w:val="00B83A1A"/>
    <w:rsid w:val="00C63332"/>
    <w:rsid w:val="00EC67B5"/>
    <w:rsid w:val="00ED17DB"/>
    <w:rsid w:val="00EF4FFA"/>
    <w:rsid w:val="00F26BDA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72CC"/>
    <w:rPr>
      <w:b/>
      <w:bCs/>
    </w:rPr>
  </w:style>
  <w:style w:type="paragraph" w:styleId="a4">
    <w:name w:val="Normal (Web)"/>
    <w:basedOn w:val="a"/>
    <w:uiPriority w:val="99"/>
    <w:unhideWhenUsed/>
    <w:rsid w:val="00FE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72CC"/>
    <w:rPr>
      <w:i/>
      <w:iCs/>
    </w:rPr>
  </w:style>
  <w:style w:type="paragraph" w:styleId="a6">
    <w:name w:val="List Paragraph"/>
    <w:basedOn w:val="a"/>
    <w:uiPriority w:val="34"/>
    <w:qFormat/>
    <w:rsid w:val="00025C4F"/>
    <w:pPr>
      <w:ind w:left="720"/>
      <w:contextualSpacing/>
    </w:pPr>
  </w:style>
  <w:style w:type="paragraph" w:customStyle="1" w:styleId="c12">
    <w:name w:val="c12"/>
    <w:basedOn w:val="a"/>
    <w:rsid w:val="00B8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3A1A"/>
  </w:style>
  <w:style w:type="paragraph" w:styleId="a7">
    <w:name w:val="Balloon Text"/>
    <w:basedOn w:val="a"/>
    <w:link w:val="a8"/>
    <w:uiPriority w:val="99"/>
    <w:semiHidden/>
    <w:unhideWhenUsed/>
    <w:rsid w:val="0064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72CC"/>
    <w:rPr>
      <w:b/>
      <w:bCs/>
    </w:rPr>
  </w:style>
  <w:style w:type="paragraph" w:styleId="a4">
    <w:name w:val="Normal (Web)"/>
    <w:basedOn w:val="a"/>
    <w:uiPriority w:val="99"/>
    <w:unhideWhenUsed/>
    <w:rsid w:val="00FE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72CC"/>
    <w:rPr>
      <w:i/>
      <w:iCs/>
    </w:rPr>
  </w:style>
  <w:style w:type="paragraph" w:styleId="a6">
    <w:name w:val="List Paragraph"/>
    <w:basedOn w:val="a"/>
    <w:uiPriority w:val="34"/>
    <w:qFormat/>
    <w:rsid w:val="00025C4F"/>
    <w:pPr>
      <w:ind w:left="720"/>
      <w:contextualSpacing/>
    </w:pPr>
  </w:style>
  <w:style w:type="paragraph" w:customStyle="1" w:styleId="c12">
    <w:name w:val="c12"/>
    <w:basedOn w:val="a"/>
    <w:rsid w:val="00B8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3A1A"/>
  </w:style>
  <w:style w:type="paragraph" w:styleId="a7">
    <w:name w:val="Balloon Text"/>
    <w:basedOn w:val="a"/>
    <w:link w:val="a8"/>
    <w:uiPriority w:val="99"/>
    <w:semiHidden/>
    <w:unhideWhenUsed/>
    <w:rsid w:val="0064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04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7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1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tima</cp:lastModifiedBy>
  <cp:revision>2</cp:revision>
  <cp:lastPrinted>2021-02-24T22:16:00Z</cp:lastPrinted>
  <dcterms:created xsi:type="dcterms:W3CDTF">2021-11-28T18:25:00Z</dcterms:created>
  <dcterms:modified xsi:type="dcterms:W3CDTF">2021-11-28T18:25:00Z</dcterms:modified>
</cp:coreProperties>
</file>