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5E" w:rsidRPr="00EA40A5" w:rsidRDefault="00B97D5E" w:rsidP="002C1AEA">
      <w:pPr>
        <w:pStyle w:val="1"/>
        <w:spacing w:before="0"/>
        <w:jc w:val="center"/>
        <w:rPr>
          <w:color w:val="auto"/>
        </w:rPr>
      </w:pPr>
      <w:r w:rsidRPr="00EA40A5">
        <w:rPr>
          <w:color w:val="auto"/>
        </w:rPr>
        <w:t>Формирование экологического воспитания учащихся</w:t>
      </w:r>
    </w:p>
    <w:p w:rsidR="00B97D5E" w:rsidRPr="00EA40A5" w:rsidRDefault="00B97D5E" w:rsidP="002C1AEA">
      <w:pPr>
        <w:pStyle w:val="1"/>
        <w:spacing w:before="0"/>
        <w:jc w:val="center"/>
        <w:rPr>
          <w:color w:val="auto"/>
        </w:rPr>
      </w:pPr>
      <w:r w:rsidRPr="00EA40A5">
        <w:rPr>
          <w:color w:val="auto"/>
        </w:rPr>
        <w:t>в учреждении образования</w:t>
      </w:r>
    </w:p>
    <w:p w:rsidR="00B97D5E" w:rsidRPr="00EA40A5" w:rsidRDefault="00F14978" w:rsidP="002C1AEA">
      <w:pPr>
        <w:pStyle w:val="2"/>
        <w:spacing w:before="0"/>
        <w:rPr>
          <w:color w:val="auto"/>
          <w:szCs w:val="30"/>
        </w:rPr>
      </w:pPr>
      <w:r w:rsidRPr="00EA40A5">
        <w:rPr>
          <w:color w:val="auto"/>
        </w:rPr>
        <w:tab/>
      </w:r>
      <w:r w:rsidRPr="00EA40A5">
        <w:rPr>
          <w:color w:val="auto"/>
        </w:rPr>
        <w:tab/>
      </w:r>
      <w:r w:rsidRPr="00EA40A5">
        <w:rPr>
          <w:color w:val="auto"/>
        </w:rPr>
        <w:tab/>
      </w:r>
      <w:proofErr w:type="spellStart"/>
      <w:r w:rsidR="00B97D5E" w:rsidRPr="00EA40A5">
        <w:rPr>
          <w:color w:val="auto"/>
          <w:szCs w:val="30"/>
        </w:rPr>
        <w:t>Шоба</w:t>
      </w:r>
      <w:proofErr w:type="spellEnd"/>
      <w:r w:rsidRPr="00EA40A5">
        <w:rPr>
          <w:color w:val="auto"/>
          <w:szCs w:val="30"/>
        </w:rPr>
        <w:t xml:space="preserve"> Юл</w:t>
      </w:r>
      <w:r w:rsidR="002C1AEA">
        <w:rPr>
          <w:color w:val="auto"/>
          <w:szCs w:val="30"/>
        </w:rPr>
        <w:t>ия Юрьевна, учитель биологии, 2 категория</w:t>
      </w:r>
      <w:r w:rsidRPr="00EA40A5">
        <w:rPr>
          <w:color w:val="auto"/>
          <w:szCs w:val="30"/>
        </w:rPr>
        <w:t xml:space="preserve"> </w:t>
      </w:r>
    </w:p>
    <w:p w:rsidR="00B97D5E" w:rsidRPr="00EA40A5" w:rsidRDefault="00B97D5E" w:rsidP="002C1AEA">
      <w:pPr>
        <w:pStyle w:val="2"/>
        <w:ind w:left="2127"/>
        <w:rPr>
          <w:color w:val="auto"/>
          <w:szCs w:val="30"/>
        </w:rPr>
      </w:pPr>
      <w:r w:rsidRPr="00EA40A5">
        <w:rPr>
          <w:color w:val="auto"/>
          <w:szCs w:val="30"/>
        </w:rPr>
        <w:t>Государственн</w:t>
      </w:r>
      <w:r w:rsidR="002C1AEA">
        <w:rPr>
          <w:color w:val="auto"/>
          <w:szCs w:val="30"/>
        </w:rPr>
        <w:t xml:space="preserve">ого учреждения образования </w:t>
      </w:r>
      <w:r w:rsidR="002C1AEA">
        <w:rPr>
          <w:color w:val="auto"/>
          <w:szCs w:val="30"/>
        </w:rPr>
        <w:tab/>
      </w:r>
      <w:r w:rsidR="002C1AEA">
        <w:rPr>
          <w:color w:val="auto"/>
          <w:szCs w:val="30"/>
        </w:rPr>
        <w:tab/>
      </w:r>
      <w:r w:rsidR="002C1AEA">
        <w:rPr>
          <w:color w:val="auto"/>
          <w:szCs w:val="30"/>
        </w:rPr>
        <w:tab/>
      </w:r>
      <w:r w:rsidR="002C1AEA">
        <w:rPr>
          <w:color w:val="auto"/>
          <w:szCs w:val="30"/>
        </w:rPr>
        <w:tab/>
      </w:r>
      <w:r w:rsidRPr="00EA40A5">
        <w:rPr>
          <w:color w:val="auto"/>
          <w:szCs w:val="30"/>
        </w:rPr>
        <w:t xml:space="preserve">Средняя школа №9 </w:t>
      </w:r>
      <w:proofErr w:type="spellStart"/>
      <w:r w:rsidRPr="00EA40A5">
        <w:rPr>
          <w:color w:val="auto"/>
          <w:szCs w:val="30"/>
        </w:rPr>
        <w:t>г</w:t>
      </w:r>
      <w:proofErr w:type="gramStart"/>
      <w:r w:rsidRPr="00EA40A5">
        <w:rPr>
          <w:color w:val="auto"/>
          <w:szCs w:val="30"/>
        </w:rPr>
        <w:t>.М</w:t>
      </w:r>
      <w:proofErr w:type="gramEnd"/>
      <w:r w:rsidRPr="00EA40A5">
        <w:rPr>
          <w:color w:val="auto"/>
          <w:szCs w:val="30"/>
        </w:rPr>
        <w:t>озыря</w:t>
      </w:r>
      <w:proofErr w:type="spellEnd"/>
      <w:r w:rsidRPr="00EA40A5">
        <w:rPr>
          <w:color w:val="auto"/>
          <w:szCs w:val="30"/>
        </w:rPr>
        <w:t>"</w:t>
      </w:r>
    </w:p>
    <w:p w:rsidR="00A04C39" w:rsidRPr="00387932" w:rsidRDefault="0040684A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2">
        <w:rPr>
          <w:rFonts w:ascii="Times New Roman" w:hAnsi="Times New Roman" w:cs="Times New Roman"/>
          <w:sz w:val="28"/>
          <w:szCs w:val="28"/>
        </w:rPr>
        <w:t xml:space="preserve">В настоящее время в нашу жизнь </w:t>
      </w:r>
      <w:r w:rsidR="00B60BEE">
        <w:rPr>
          <w:rFonts w:ascii="Times New Roman" w:hAnsi="Times New Roman" w:cs="Times New Roman"/>
          <w:sz w:val="28"/>
          <w:szCs w:val="28"/>
        </w:rPr>
        <w:t xml:space="preserve">плотно вошло понятие «экология» </w:t>
      </w:r>
      <w:r w:rsidRPr="00387932">
        <w:rPr>
          <w:rFonts w:ascii="Times New Roman" w:hAnsi="Times New Roman" w:cs="Times New Roman"/>
          <w:sz w:val="28"/>
          <w:szCs w:val="28"/>
        </w:rPr>
        <w:t>и вс</w:t>
      </w:r>
      <w:r w:rsidR="00E41ABB">
        <w:rPr>
          <w:rFonts w:ascii="Times New Roman" w:hAnsi="Times New Roman" w:cs="Times New Roman"/>
          <w:sz w:val="28"/>
          <w:szCs w:val="28"/>
        </w:rPr>
        <w:t>е производные от этого термина ,</w:t>
      </w:r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Pr="00387932">
        <w:rPr>
          <w:rFonts w:ascii="Times New Roman" w:hAnsi="Times New Roman" w:cs="Times New Roman"/>
          <w:sz w:val="28"/>
          <w:szCs w:val="28"/>
        </w:rPr>
        <w:t>такие как «экологическое  питание», «экологическая среда»,</w:t>
      </w:r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Pr="00387932">
        <w:rPr>
          <w:rFonts w:ascii="Times New Roman" w:hAnsi="Times New Roman" w:cs="Times New Roman"/>
          <w:sz w:val="28"/>
          <w:szCs w:val="28"/>
        </w:rPr>
        <w:t xml:space="preserve"> «экологические факторы»,</w:t>
      </w:r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Pr="00387932">
        <w:rPr>
          <w:rFonts w:ascii="Times New Roman" w:hAnsi="Times New Roman" w:cs="Times New Roman"/>
          <w:sz w:val="28"/>
          <w:szCs w:val="28"/>
        </w:rPr>
        <w:t xml:space="preserve"> «экологическая угроза»  и т.д. Поэтому сегодня просто необходимо четко </w:t>
      </w:r>
      <w:r w:rsidR="00A04C39" w:rsidRPr="00387932">
        <w:rPr>
          <w:rFonts w:ascii="Times New Roman" w:hAnsi="Times New Roman" w:cs="Times New Roman"/>
          <w:sz w:val="28"/>
          <w:szCs w:val="28"/>
        </w:rPr>
        <w:t>знать,</w:t>
      </w:r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="00A04C39" w:rsidRPr="00387932">
        <w:rPr>
          <w:rFonts w:ascii="Times New Roman" w:hAnsi="Times New Roman" w:cs="Times New Roman"/>
          <w:sz w:val="28"/>
          <w:szCs w:val="28"/>
        </w:rPr>
        <w:t xml:space="preserve">что же кроется за словом </w:t>
      </w:r>
      <w:r w:rsidRPr="00387932">
        <w:rPr>
          <w:rFonts w:ascii="Times New Roman" w:hAnsi="Times New Roman" w:cs="Times New Roman"/>
          <w:sz w:val="28"/>
          <w:szCs w:val="28"/>
        </w:rPr>
        <w:t>«экология».</w:t>
      </w:r>
      <w:r w:rsidR="00A04C39" w:rsidRPr="003879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0684A" w:rsidRDefault="00B97D5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3301365</wp:posOffset>
            </wp:positionH>
            <wp:positionV relativeFrom="margin">
              <wp:posOffset>2332355</wp:posOffset>
            </wp:positionV>
            <wp:extent cx="2543175" cy="1914525"/>
            <wp:effectExtent l="19050" t="0" r="9525" b="0"/>
            <wp:wrapSquare wrapText="bothSides"/>
            <wp:docPr id="1" name="Рисунок 1" descr="C:\Users\User\Downloads\Attachments_vitaliybudovich@yandex.ru_2018-11-08_16-15-52\IMG-04b09814ecd1c8c188e7e160ac5e4d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s_vitaliybudovich@yandex.ru_2018-11-08_16-15-52\IMG-04b09814ecd1c8c188e7e160ac5e4da0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84A" w:rsidRPr="00387932">
        <w:rPr>
          <w:rFonts w:ascii="Times New Roman" w:hAnsi="Times New Roman" w:cs="Times New Roman"/>
          <w:sz w:val="28"/>
          <w:szCs w:val="28"/>
        </w:rPr>
        <w:t>Возможностей для формирования экологического воспитания существует много. Одной из  таких для уча</w:t>
      </w:r>
      <w:r w:rsidR="00B60BEE">
        <w:rPr>
          <w:rFonts w:ascii="Times New Roman" w:hAnsi="Times New Roman" w:cs="Times New Roman"/>
          <w:sz w:val="28"/>
          <w:szCs w:val="28"/>
        </w:rPr>
        <w:t xml:space="preserve">щихся школы может быть подбор </w:t>
      </w:r>
      <w:r w:rsidR="0040684A" w:rsidRPr="00387932">
        <w:rPr>
          <w:rFonts w:ascii="Times New Roman" w:hAnsi="Times New Roman" w:cs="Times New Roman"/>
          <w:sz w:val="28"/>
          <w:szCs w:val="28"/>
        </w:rPr>
        <w:t>тематической л</w:t>
      </w:r>
      <w:r w:rsidR="00B60BEE">
        <w:rPr>
          <w:rFonts w:ascii="Times New Roman" w:hAnsi="Times New Roman" w:cs="Times New Roman"/>
          <w:sz w:val="28"/>
          <w:szCs w:val="28"/>
        </w:rPr>
        <w:t xml:space="preserve">итературы в школьной библиотеке, экологические конкурсы, сезонные экскурсии, выставки работ учащихся на экологическую тематику, посещение краеведческого музея, фотовыставка </w:t>
      </w:r>
      <w:proofErr w:type="gramStart"/>
      <w:r w:rsidR="00B60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60BEE">
        <w:rPr>
          <w:rFonts w:ascii="Times New Roman" w:hAnsi="Times New Roman" w:cs="Times New Roman"/>
          <w:sz w:val="28"/>
          <w:szCs w:val="28"/>
        </w:rPr>
        <w:t>«Природа нашего края»).</w:t>
      </w:r>
    </w:p>
    <w:p w:rsidR="00795353" w:rsidRPr="00387932" w:rsidRDefault="00B60BE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литературных</w:t>
      </w:r>
      <w:r w:rsidR="00795353" w:rsidRPr="00387932">
        <w:rPr>
          <w:rFonts w:ascii="Times New Roman" w:hAnsi="Times New Roman" w:cs="Times New Roman"/>
          <w:sz w:val="28"/>
          <w:szCs w:val="28"/>
        </w:rPr>
        <w:t xml:space="preserve"> источников</w:t>
      </w:r>
      <w:r>
        <w:rPr>
          <w:rFonts w:ascii="Times New Roman" w:hAnsi="Times New Roman" w:cs="Times New Roman"/>
          <w:sz w:val="28"/>
          <w:szCs w:val="28"/>
        </w:rPr>
        <w:t>, доступных в школьной библиотеке</w:t>
      </w:r>
      <w:r w:rsidR="00795353" w:rsidRPr="00387932">
        <w:rPr>
          <w:rFonts w:ascii="Times New Roman" w:hAnsi="Times New Roman" w:cs="Times New Roman"/>
          <w:sz w:val="28"/>
          <w:szCs w:val="28"/>
        </w:rPr>
        <w:t xml:space="preserve"> может быть </w:t>
      </w:r>
      <w:r>
        <w:rPr>
          <w:rFonts w:ascii="Times New Roman" w:hAnsi="Times New Roman" w:cs="Times New Roman"/>
          <w:sz w:val="28"/>
          <w:szCs w:val="28"/>
        </w:rPr>
        <w:t xml:space="preserve">пособие Л.С. Чумакова </w:t>
      </w:r>
      <w:r w:rsidR="00795353" w:rsidRPr="003879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Экология для всех»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Мн.</w:t>
      </w:r>
      <w:r w:rsidRPr="00B60BE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Белорусская наука, 200</w:t>
      </w:r>
      <w:r w:rsidRPr="00B60B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– 288 с.</w:t>
      </w:r>
      <w:r w:rsidR="00795353" w:rsidRPr="00387932">
        <w:rPr>
          <w:rFonts w:ascii="Times New Roman" w:hAnsi="Times New Roman" w:cs="Times New Roman"/>
          <w:sz w:val="28"/>
          <w:szCs w:val="28"/>
        </w:rPr>
        <w:t>. В данном издании просто и понятно изложены наиболее часто встречающиеся в нашей жизни экологические понятия. Например, мы часто можем слышать такие выражения, как «экология производства», «экология  здоровья», «мировая экология», но без знания определений и понимания смысла этих</w:t>
      </w:r>
      <w:r>
        <w:rPr>
          <w:rFonts w:ascii="Times New Roman" w:hAnsi="Times New Roman" w:cs="Times New Roman"/>
          <w:sz w:val="28"/>
          <w:szCs w:val="28"/>
        </w:rPr>
        <w:t xml:space="preserve"> терминов</w:t>
      </w:r>
      <w:r w:rsidR="00795353" w:rsidRPr="00387932">
        <w:rPr>
          <w:rFonts w:ascii="Times New Roman" w:hAnsi="Times New Roman" w:cs="Times New Roman"/>
          <w:sz w:val="28"/>
          <w:szCs w:val="28"/>
        </w:rPr>
        <w:t xml:space="preserve"> – это просто </w:t>
      </w:r>
      <w:proofErr w:type="spellStart"/>
      <w:r w:rsidR="00795353" w:rsidRPr="00387932">
        <w:rPr>
          <w:rFonts w:ascii="Times New Roman" w:hAnsi="Times New Roman" w:cs="Times New Roman"/>
          <w:sz w:val="28"/>
          <w:szCs w:val="28"/>
        </w:rPr>
        <w:t>словосочетения</w:t>
      </w:r>
      <w:proofErr w:type="spellEnd"/>
      <w:r w:rsidR="00795353" w:rsidRPr="00387932">
        <w:rPr>
          <w:rFonts w:ascii="Times New Roman" w:hAnsi="Times New Roman" w:cs="Times New Roman"/>
          <w:sz w:val="28"/>
          <w:szCs w:val="28"/>
        </w:rPr>
        <w:t>.</w:t>
      </w:r>
    </w:p>
    <w:p w:rsidR="00A04C39" w:rsidRPr="00387932" w:rsidRDefault="00B97D5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6385560</wp:posOffset>
            </wp:positionV>
            <wp:extent cx="2381250" cy="1789430"/>
            <wp:effectExtent l="19050" t="0" r="0" b="0"/>
            <wp:wrapSquare wrapText="bothSides"/>
            <wp:docPr id="9" name="Рисунок 3" descr="C:\Users\User\Downloads\Attachments_vitaliybudovich@yandex.ru_2018-11-08_16-15-52\IMG-a98b0984080b3f907207d756f3e208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s_vitaliybudovich@yandex.ru_2018-11-08_16-15-52\IMG-a98b0984080b3f907207d756f3e208e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53" w:rsidRPr="00387932">
        <w:rPr>
          <w:rFonts w:ascii="Times New Roman" w:hAnsi="Times New Roman" w:cs="Times New Roman"/>
          <w:sz w:val="28"/>
          <w:szCs w:val="28"/>
        </w:rPr>
        <w:t>Поэтому з</w:t>
      </w:r>
      <w:r w:rsidR="00A04C39" w:rsidRPr="00387932">
        <w:rPr>
          <w:rFonts w:ascii="Times New Roman" w:hAnsi="Times New Roman" w:cs="Times New Roman"/>
          <w:sz w:val="28"/>
          <w:szCs w:val="28"/>
        </w:rPr>
        <w:t>нание и владение экологической терминологией – необходимое условие в воспитании учащихся и формировании в их сознании экологической культуры. Очень доступный к восприятию источник, который можно найти на библиотечном стеллаже и использовать</w:t>
      </w:r>
      <w:proofErr w:type="gramStart"/>
      <w:r w:rsidR="00A04C39" w:rsidRPr="00387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="00A04C39" w:rsidRPr="00387932">
        <w:rPr>
          <w:rFonts w:ascii="Times New Roman" w:hAnsi="Times New Roman" w:cs="Times New Roman"/>
          <w:sz w:val="28"/>
          <w:szCs w:val="28"/>
        </w:rPr>
        <w:t>например,</w:t>
      </w:r>
      <w:r w:rsidR="00B60BEE">
        <w:rPr>
          <w:rFonts w:ascii="Times New Roman" w:hAnsi="Times New Roman" w:cs="Times New Roman"/>
          <w:sz w:val="28"/>
          <w:szCs w:val="28"/>
        </w:rPr>
        <w:t xml:space="preserve"> </w:t>
      </w:r>
      <w:r w:rsidR="00A04C39" w:rsidRPr="00387932">
        <w:rPr>
          <w:rFonts w:ascii="Times New Roman" w:hAnsi="Times New Roman" w:cs="Times New Roman"/>
          <w:sz w:val="28"/>
          <w:szCs w:val="28"/>
        </w:rPr>
        <w:t>во время тематических школьных недель, на классных часах, в год</w:t>
      </w:r>
      <w:r w:rsidR="00B60BEE">
        <w:rPr>
          <w:rFonts w:ascii="Times New Roman" w:hAnsi="Times New Roman" w:cs="Times New Roman"/>
          <w:sz w:val="28"/>
          <w:szCs w:val="28"/>
        </w:rPr>
        <w:t>овщины экологических событий.</w:t>
      </w:r>
    </w:p>
    <w:p w:rsidR="00632ADC" w:rsidRPr="00387932" w:rsidRDefault="00632ADC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932">
        <w:rPr>
          <w:rFonts w:ascii="Times New Roman" w:hAnsi="Times New Roman" w:cs="Times New Roman"/>
          <w:sz w:val="28"/>
          <w:szCs w:val="28"/>
        </w:rPr>
        <w:t xml:space="preserve">Можно выделить следующие важные факторы или методы </w:t>
      </w:r>
      <w:proofErr w:type="gramStart"/>
      <w:r w:rsidRPr="0038793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387932">
        <w:rPr>
          <w:rFonts w:ascii="Times New Roman" w:hAnsi="Times New Roman" w:cs="Times New Roman"/>
          <w:sz w:val="28"/>
          <w:szCs w:val="28"/>
        </w:rPr>
        <w:t xml:space="preserve"> положительно влияющие на работу библиотеки по экологическому просвещению:</w:t>
      </w:r>
    </w:p>
    <w:p w:rsidR="00632ADC" w:rsidRPr="00B60BEE" w:rsidRDefault="00B60BE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ADC" w:rsidRPr="00B60BEE">
        <w:rPr>
          <w:rFonts w:ascii="Times New Roman" w:hAnsi="Times New Roman" w:cs="Times New Roman"/>
          <w:bCs/>
          <w:sz w:val="28"/>
          <w:szCs w:val="28"/>
        </w:rPr>
        <w:t>Работа со справочно-библиографическим аппаратом по экологии</w:t>
      </w:r>
      <w:r w:rsidR="00632ADC" w:rsidRPr="00B60BEE">
        <w:rPr>
          <w:rFonts w:ascii="Times New Roman" w:hAnsi="Times New Roman" w:cs="Times New Roman"/>
          <w:sz w:val="28"/>
          <w:szCs w:val="28"/>
        </w:rPr>
        <w:t> остается одним из самых важных звеньев библиотечного дела: систематическая картотека статей с разделами экологической тематики со специальными разделами «Человек и охрана окружающей среды», «Природа и природные ресурсы», «Охрана природы».</w:t>
      </w:r>
    </w:p>
    <w:p w:rsidR="00632ADC" w:rsidRPr="00B60BEE" w:rsidRDefault="00B60BE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7932" w:rsidRPr="00B60BEE">
        <w:rPr>
          <w:rFonts w:ascii="Times New Roman" w:hAnsi="Times New Roman" w:cs="Times New Roman"/>
          <w:sz w:val="28"/>
          <w:szCs w:val="28"/>
        </w:rPr>
        <w:t>В</w:t>
      </w:r>
      <w:r w:rsidR="00632ADC" w:rsidRPr="00B60BEE">
        <w:rPr>
          <w:rFonts w:ascii="Times New Roman" w:hAnsi="Times New Roman" w:cs="Times New Roman"/>
          <w:sz w:val="28"/>
          <w:szCs w:val="28"/>
        </w:rPr>
        <w:t>ыставочная деятельность.</w:t>
      </w:r>
    </w:p>
    <w:p w:rsidR="00632ADC" w:rsidRDefault="00B97D5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3053715</wp:posOffset>
            </wp:positionH>
            <wp:positionV relativeFrom="margin">
              <wp:posOffset>2280285</wp:posOffset>
            </wp:positionV>
            <wp:extent cx="2946400" cy="2047875"/>
            <wp:effectExtent l="19050" t="0" r="6350" b="0"/>
            <wp:wrapSquare wrapText="bothSides"/>
            <wp:docPr id="8" name="Рисунок 4" descr="C:\Users\User\Downloads\Attachments_vitaliybudovich@yandex.ru_2018-11-08_16-15-52\IMG-7e4b97fd28ef6e2247d046e79208e0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Attachments_vitaliybudovich@yandex.ru_2018-11-08_16-15-52\IMG-7e4b97fd28ef6e2247d046e79208e0de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60B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32ADC" w:rsidRPr="00B60BEE">
        <w:rPr>
          <w:rFonts w:ascii="Times New Roman" w:hAnsi="Times New Roman" w:cs="Times New Roman"/>
          <w:bCs/>
          <w:sz w:val="28"/>
          <w:szCs w:val="28"/>
        </w:rPr>
        <w:t>Массовые мероприятия,</w:t>
      </w:r>
      <w:r w:rsidR="00B60B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2ADC" w:rsidRPr="00B60BEE">
        <w:rPr>
          <w:rFonts w:ascii="Times New Roman" w:hAnsi="Times New Roman" w:cs="Times New Roman"/>
          <w:bCs/>
          <w:sz w:val="28"/>
          <w:szCs w:val="28"/>
        </w:rPr>
        <w:t>которые проводятся в школе</w:t>
      </w:r>
      <w:r w:rsidR="00632ADC" w:rsidRPr="00B60BEE">
        <w:rPr>
          <w:rFonts w:ascii="Times New Roman" w:hAnsi="Times New Roman" w:cs="Times New Roman"/>
          <w:sz w:val="28"/>
          <w:szCs w:val="28"/>
        </w:rPr>
        <w:t> играют особую роль в экологической работе библиотеки:  экологические акции; круглый стол (на подобные мероприятия желательно приглашать специалистов-экологов, преподавателей ВУЗов и учителей биологии в школе, сотрудников ведомств и т.д., они могут обрисовать объективную экологическую ситуацию в регионе, населенном пункте и т.д.); экологические  праздники, театрализованные игры, развешивание кормушек, эко-прогулки;</w:t>
      </w:r>
      <w:proofErr w:type="gramEnd"/>
      <w:r w:rsidR="00632ADC" w:rsidRPr="00B60BEE">
        <w:rPr>
          <w:rFonts w:ascii="Times New Roman" w:hAnsi="Times New Roman" w:cs="Times New Roman"/>
          <w:sz w:val="28"/>
          <w:szCs w:val="28"/>
        </w:rPr>
        <w:t xml:space="preserve"> конкурсы творческих работ; и традиционные формы: конкурсы рисунков, экологи</w:t>
      </w:r>
      <w:r w:rsidR="00795353" w:rsidRPr="00B60BEE">
        <w:rPr>
          <w:rFonts w:ascii="Times New Roman" w:hAnsi="Times New Roman" w:cs="Times New Roman"/>
          <w:sz w:val="28"/>
          <w:szCs w:val="28"/>
        </w:rPr>
        <w:t xml:space="preserve">ческие уроки, </w:t>
      </w:r>
      <w:r w:rsidR="00632ADC" w:rsidRPr="00B60BEE">
        <w:rPr>
          <w:rFonts w:ascii="Times New Roman" w:hAnsi="Times New Roman" w:cs="Times New Roman"/>
          <w:sz w:val="28"/>
          <w:szCs w:val="28"/>
        </w:rPr>
        <w:t>беседы.</w:t>
      </w:r>
    </w:p>
    <w:p w:rsidR="00A04C39" w:rsidRDefault="00A04C39" w:rsidP="00A4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в библиотеках приобретает новые формы, усиливающие эмоциональное воздействие, поскольку сочетают в себе проблемы охраны природы, искусство и книгу. К примеру, конкурс рисунков «Мы за мир без химического оружия», к</w:t>
      </w:r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стенгазет, </w:t>
      </w: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«Чистота и красота нашего города», мультимедиа-уроки «</w:t>
      </w:r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Сохраним нашу планету» </w:t>
      </w: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0D60A1" w:rsidRDefault="000D60A1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книг и журналов на библиотечной выставке в школе размещаются репродукции картин известных русских художников: И. Шишкина, И. Репина, И. Левитана, а также творческие работы читателей. Экологическая выставка способствует созданию </w:t>
      </w:r>
      <w:proofErr w:type="gramStart"/>
      <w:r w:rsidRPr="000D60A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благоприятной</w:t>
      </w:r>
      <w:proofErr w:type="gramEnd"/>
      <w:r w:rsidRPr="000D6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библиотечной ЭКО-среды. Это выразительно, наглядно и нескучно</w:t>
      </w:r>
      <w:r w:rsidR="00B60B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95353" w:rsidRPr="00387932" w:rsidRDefault="00B60BEE" w:rsidP="00A4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3796665</wp:posOffset>
            </wp:positionH>
            <wp:positionV relativeFrom="margin">
              <wp:posOffset>7538085</wp:posOffset>
            </wp:positionV>
            <wp:extent cx="2057400" cy="1420495"/>
            <wp:effectExtent l="19050" t="0" r="0" b="0"/>
            <wp:wrapSquare wrapText="bothSides"/>
            <wp:docPr id="10" name="Рисунок 5" descr="C:\Users\User\Downloads\Attachments_vitaliybudovich@yandex.ru_2018-11-08_16-15-52\IMG-d97734f7480f065fe31909c55d99e4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Attachments_vitaliybudovich@yandex.ru_2018-11-08_16-15-52\IMG-d97734f7480f065fe31909c55d99e4c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экологическому просвещению, как правило, активизируется в период проведения </w:t>
      </w:r>
      <w:r w:rsidR="00795353" w:rsidRPr="0038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Дней защиты от экологической опасности</w:t>
      </w:r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акции можно обозначить проведением неделями защиты</w:t>
      </w:r>
      <w:proofErr w:type="gramStart"/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95353"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 лес, водоема, птиц, животных и т.д.</w:t>
      </w:r>
    </w:p>
    <w:p w:rsidR="00795353" w:rsidRPr="00387932" w:rsidRDefault="00795353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7932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Экологическое просвещение должно привить человеку в первую очередь знания и навыки разумного общения с природой, совершенствовать методы и способы конструктивного участия в охране природы и рациональном природопользовании. «Надо возделывать наш сад», - сказал великий французский философ и писатель Вольтер в своем произведении «</w:t>
      </w:r>
      <w:proofErr w:type="spellStart"/>
      <w:r w:rsidRPr="00387932">
        <w:rPr>
          <w:rFonts w:ascii="Times New Roman" w:hAnsi="Times New Roman" w:cs="Times New Roman"/>
          <w:sz w:val="28"/>
          <w:szCs w:val="28"/>
          <w:shd w:val="clear" w:color="auto" w:fill="FFFFFF"/>
        </w:rPr>
        <w:t>Кандид</w:t>
      </w:r>
      <w:proofErr w:type="spellEnd"/>
      <w:r w:rsidRPr="00387932">
        <w:rPr>
          <w:rFonts w:ascii="Times New Roman" w:hAnsi="Times New Roman" w:cs="Times New Roman"/>
          <w:sz w:val="28"/>
          <w:szCs w:val="28"/>
          <w:shd w:val="clear" w:color="auto" w:fill="FFFFFF"/>
        </w:rPr>
        <w:t>», эта фраза могла бы стать девизом экологического просвещения и воспитания. При этом следует заметить, конечно, что он имел в виду интеллектуальный, духовный сад, который должен возделывать в себе каждый чело век, чтобы стать личностью и реализовать все свои возможности. Именно экологическое воспитание и просвещение должно играть главную роль в формировании сегодняшнего Человека.</w:t>
      </w:r>
    </w:p>
    <w:p w:rsidR="00632ADC" w:rsidRDefault="00795353" w:rsidP="00A43E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 </w:t>
      </w:r>
      <w:r w:rsidRPr="0038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русские и зарубежные писатели</w:t>
      </w: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такие, как В. В. Бианки, К. Г Паустовский, И. С. Соколов-Микитов, Н. И. Сладков, М. М. Пришвин, Э. Э. Сетон-Томпсон, Д. М. Даррелл и  другие, посвятили свое творчество природе. Эти писатели в своих произведениях сумели описать ее во </w:t>
      </w:r>
      <w:r w:rsidRPr="00387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всем многообразии и неповторимости, поэтому книги данных писателей помогают проводить различные экологические уроки, беседы, обзоры книг, викторины, </w:t>
      </w:r>
      <w:r w:rsidR="000D6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книжные выставки.</w:t>
      </w:r>
    </w:p>
    <w:p w:rsidR="001878CA" w:rsidRPr="00B97D5E" w:rsidRDefault="001878CA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часто проводятся мероприятия экологической направленности. Например, последнее из </w:t>
      </w:r>
      <w:r w:rsidRPr="001878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Pr="00187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878CA">
        <w:rPr>
          <w:rFonts w:ascii="Times New Roman" w:hAnsi="Times New Roman" w:cs="Times New Roman"/>
          <w:sz w:val="28"/>
          <w:szCs w:val="28"/>
        </w:rPr>
        <w:t>кологическая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станциям Природы»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разделились на 2</w:t>
      </w:r>
      <w:r w:rsidRPr="001878CA">
        <w:rPr>
          <w:rFonts w:ascii="Times New Roman" w:hAnsi="Times New Roman" w:cs="Times New Roman"/>
          <w:sz w:val="28"/>
          <w:szCs w:val="28"/>
        </w:rPr>
        <w:t xml:space="preserve"> команды, придумали назван</w:t>
      </w:r>
      <w:r>
        <w:rPr>
          <w:rFonts w:ascii="Times New Roman" w:hAnsi="Times New Roman" w:cs="Times New Roman"/>
          <w:sz w:val="28"/>
          <w:szCs w:val="28"/>
        </w:rPr>
        <w:t xml:space="preserve">ие команды (по тематике </w:t>
      </w:r>
      <w:r w:rsidRPr="001878CA">
        <w:rPr>
          <w:rFonts w:ascii="Times New Roman" w:hAnsi="Times New Roman" w:cs="Times New Roman"/>
          <w:sz w:val="28"/>
          <w:szCs w:val="28"/>
        </w:rPr>
        <w:t xml:space="preserve"> игры). Участникам игры были вручены маршрутные лист</w:t>
      </w:r>
      <w:r>
        <w:rPr>
          <w:rFonts w:ascii="Times New Roman" w:hAnsi="Times New Roman" w:cs="Times New Roman"/>
          <w:sz w:val="28"/>
          <w:szCs w:val="28"/>
        </w:rPr>
        <w:t xml:space="preserve">ы. На </w:t>
      </w:r>
      <w:r w:rsidRPr="001878CA">
        <w:rPr>
          <w:rFonts w:ascii="Times New Roman" w:hAnsi="Times New Roman" w:cs="Times New Roman"/>
          <w:sz w:val="28"/>
          <w:szCs w:val="28"/>
        </w:rPr>
        <w:t>станциях  «Ассоциации» – назвать животное, с которым ассоциируется это слово и что интересного можно сказать об этом животном</w:t>
      </w:r>
      <w:r>
        <w:rPr>
          <w:rFonts w:ascii="Times New Roman" w:hAnsi="Times New Roman" w:cs="Times New Roman"/>
          <w:sz w:val="28"/>
          <w:szCs w:val="28"/>
        </w:rPr>
        <w:t>, «Эрудит» – по описанию отгадывали животных</w:t>
      </w:r>
      <w:r w:rsidRPr="001878CA">
        <w:rPr>
          <w:rFonts w:ascii="Times New Roman" w:hAnsi="Times New Roman" w:cs="Times New Roman"/>
          <w:sz w:val="28"/>
          <w:szCs w:val="28"/>
        </w:rPr>
        <w:t>, «Зоологи</w:t>
      </w:r>
      <w:r>
        <w:rPr>
          <w:rFonts w:ascii="Times New Roman" w:hAnsi="Times New Roman" w:cs="Times New Roman"/>
          <w:sz w:val="28"/>
          <w:szCs w:val="28"/>
        </w:rPr>
        <w:t>ческая» – отгадывали птиц по картинкам,</w:t>
      </w:r>
      <w:r w:rsidR="00B9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разгадывали кроссворд</w:t>
      </w:r>
      <w:r w:rsidRPr="001878CA">
        <w:rPr>
          <w:rFonts w:ascii="Times New Roman" w:hAnsi="Times New Roman" w:cs="Times New Roman"/>
          <w:sz w:val="28"/>
          <w:szCs w:val="28"/>
        </w:rPr>
        <w:t>, «Песенная радуга» – вспоминали песни, в которых встречаются названия животных и цветов. На каждую станцию отводилось по 10 минут. Ребята с удо</w:t>
      </w:r>
      <w:r>
        <w:rPr>
          <w:rFonts w:ascii="Times New Roman" w:hAnsi="Times New Roman" w:cs="Times New Roman"/>
          <w:sz w:val="28"/>
          <w:szCs w:val="28"/>
        </w:rPr>
        <w:t>вольствием участвовали в игре. И даже спустя некоторое время,</w:t>
      </w:r>
      <w:r w:rsidR="00B97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с удовольствием и легко вспоминают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игры.</w:t>
      </w:r>
      <w:r w:rsidR="00B97D5E" w:rsidRPr="00B97D5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60BEE" w:rsidRDefault="00B97D5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3890010</wp:posOffset>
            </wp:positionV>
            <wp:extent cx="2209800" cy="1247775"/>
            <wp:effectExtent l="19050" t="0" r="0" b="0"/>
            <wp:wrapSquare wrapText="bothSides"/>
            <wp:docPr id="3" name="Рисунок 1" descr="D:\UserData\ВЕГЕРА\ФОТО\фото кабинета\S121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ВЕГЕРА\ФОТО\фото кабинета\S12100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60BEE">
        <w:rPr>
          <w:rFonts w:ascii="Times New Roman" w:hAnsi="Times New Roman" w:cs="Times New Roman"/>
          <w:sz w:val="28"/>
          <w:szCs w:val="28"/>
        </w:rPr>
        <w:t>учащиеся принимали участие в республиканском конкурсе исследовательски</w:t>
      </w:r>
      <w:r>
        <w:rPr>
          <w:rFonts w:ascii="Times New Roman" w:hAnsi="Times New Roman" w:cs="Times New Roman"/>
          <w:sz w:val="28"/>
          <w:szCs w:val="28"/>
        </w:rPr>
        <w:t>х проектов «</w:t>
      </w:r>
      <w:r w:rsidR="00B60BEE">
        <w:rPr>
          <w:rFonts w:ascii="Times New Roman" w:hAnsi="Times New Roman" w:cs="Times New Roman"/>
          <w:sz w:val="28"/>
          <w:szCs w:val="28"/>
        </w:rPr>
        <w:t>Молодежь и экологические проблемы современности»</w:t>
      </w:r>
      <w:proofErr w:type="gramStart"/>
      <w:r w:rsidR="00B60B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878CA" w:rsidRDefault="001878CA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8CA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Говорят, знания и эмоции, полученные в детстве, - самые крепкие, самые памятные. Мальчишки и девчон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ки, благодаря работе,</w:t>
      </w:r>
      <w:r w:rsidR="00B97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которая проводится в библиотеке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1878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 всего, не сломают живую ветку, не затопчут цветок, не бросят мусор мимо урны. Значит, есть польза от подобной работы с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0BEE" w:rsidRDefault="00B60BEE" w:rsidP="00A43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BEE" w:rsidRPr="00EA40A5" w:rsidRDefault="00B60BEE" w:rsidP="00EA40A5">
      <w:pPr>
        <w:pStyle w:val="3"/>
        <w:rPr>
          <w:i/>
          <w:color w:val="auto"/>
          <w:shd w:val="clear" w:color="auto" w:fill="FFFFFF"/>
        </w:rPr>
      </w:pPr>
      <w:r w:rsidRPr="00EA40A5">
        <w:rPr>
          <w:i/>
          <w:color w:val="auto"/>
          <w:shd w:val="clear" w:color="auto" w:fill="FFFFFF"/>
        </w:rPr>
        <w:t xml:space="preserve"> </w:t>
      </w:r>
      <w:r w:rsidR="00B97D5E" w:rsidRPr="00EA40A5">
        <w:rPr>
          <w:i/>
          <w:color w:val="auto"/>
          <w:shd w:val="clear" w:color="auto" w:fill="FFFFFF"/>
        </w:rPr>
        <w:t>Список использованных источников</w:t>
      </w:r>
    </w:p>
    <w:p w:rsidR="00B60BEE" w:rsidRPr="00EA40A5" w:rsidRDefault="00B60BEE" w:rsidP="00EA40A5">
      <w:pPr>
        <w:pStyle w:val="3"/>
        <w:numPr>
          <w:ilvl w:val="0"/>
          <w:numId w:val="6"/>
        </w:numPr>
        <w:rPr>
          <w:rFonts w:eastAsia="Times New Roman"/>
          <w:i/>
          <w:color w:val="auto"/>
          <w:lang w:eastAsia="ru-RU"/>
        </w:rPr>
      </w:pPr>
      <w:r w:rsidRPr="00EA40A5">
        <w:rPr>
          <w:rFonts w:eastAsia="Times New Roman"/>
          <w:i/>
          <w:color w:val="auto"/>
          <w:lang w:eastAsia="ru-RU"/>
        </w:rPr>
        <w:t>Л.С. Чумаков Экология для всех. Мн.</w:t>
      </w:r>
      <w:r w:rsidRPr="00EA40A5">
        <w:rPr>
          <w:rFonts w:eastAsia="Times New Roman"/>
          <w:i/>
          <w:color w:val="auto"/>
          <w:lang w:val="en-US" w:eastAsia="ru-RU"/>
        </w:rPr>
        <w:t xml:space="preserve">  </w:t>
      </w:r>
      <w:r w:rsidRPr="00EA40A5">
        <w:rPr>
          <w:rFonts w:eastAsia="Times New Roman"/>
          <w:i/>
          <w:color w:val="auto"/>
          <w:lang w:eastAsia="ru-RU"/>
        </w:rPr>
        <w:t>Белорусская наука , 2001. – 288 с.</w:t>
      </w:r>
    </w:p>
    <w:p w:rsidR="00B60BEE" w:rsidRPr="00EA40A5" w:rsidRDefault="00B60BEE" w:rsidP="00EA40A5">
      <w:pPr>
        <w:pStyle w:val="3"/>
        <w:numPr>
          <w:ilvl w:val="0"/>
          <w:numId w:val="6"/>
        </w:numPr>
        <w:rPr>
          <w:rFonts w:eastAsia="Times New Roman"/>
          <w:i/>
          <w:color w:val="auto"/>
          <w:lang w:eastAsia="ru-RU"/>
        </w:rPr>
      </w:pPr>
      <w:r w:rsidRPr="00EA40A5">
        <w:rPr>
          <w:rFonts w:eastAsia="Times New Roman"/>
          <w:i/>
          <w:color w:val="auto"/>
          <w:lang w:eastAsia="ru-RU"/>
        </w:rPr>
        <w:t xml:space="preserve">А.С. </w:t>
      </w:r>
      <w:r w:rsidRPr="00EA40A5">
        <w:rPr>
          <w:rFonts w:eastAsia="Times New Roman"/>
          <w:i/>
          <w:color w:val="auto"/>
          <w:lang w:eastAsia="ru-RU"/>
        </w:rPr>
        <w:tab/>
        <w:t>Гринин</w:t>
      </w:r>
      <w:proofErr w:type="gramStart"/>
      <w:r w:rsidRPr="00EA40A5">
        <w:rPr>
          <w:rFonts w:eastAsia="Times New Roman"/>
          <w:i/>
          <w:color w:val="auto"/>
          <w:lang w:eastAsia="ru-RU"/>
        </w:rPr>
        <w:t xml:space="preserve"> ,</w:t>
      </w:r>
      <w:proofErr w:type="gramEnd"/>
      <w:r w:rsidRPr="00EA40A5">
        <w:rPr>
          <w:rFonts w:eastAsia="Times New Roman"/>
          <w:i/>
          <w:color w:val="auto"/>
          <w:lang w:eastAsia="ru-RU"/>
        </w:rPr>
        <w:t xml:space="preserve"> В.Н. Новиков Экологическая безопасность . М.  ФАИР-ПРЕСС , 2002. – 336 с.</w:t>
      </w:r>
    </w:p>
    <w:p w:rsidR="00B60BEE" w:rsidRPr="00EA40A5" w:rsidRDefault="00B60BEE" w:rsidP="00EA40A5">
      <w:pPr>
        <w:pStyle w:val="3"/>
        <w:numPr>
          <w:ilvl w:val="0"/>
          <w:numId w:val="6"/>
        </w:numPr>
        <w:rPr>
          <w:rFonts w:eastAsia="Times New Roman"/>
          <w:i/>
          <w:color w:val="auto"/>
          <w:lang w:eastAsia="ru-RU"/>
        </w:rPr>
      </w:pPr>
      <w:r w:rsidRPr="00EA40A5">
        <w:rPr>
          <w:rFonts w:eastAsia="Times New Roman"/>
          <w:i/>
          <w:color w:val="auto"/>
          <w:lang w:eastAsia="ru-RU"/>
        </w:rPr>
        <w:t>Б.М. Миркин</w:t>
      </w:r>
      <w:proofErr w:type="gramStart"/>
      <w:r w:rsidRPr="00EA40A5">
        <w:rPr>
          <w:rFonts w:eastAsia="Times New Roman"/>
          <w:i/>
          <w:color w:val="auto"/>
          <w:lang w:eastAsia="ru-RU"/>
        </w:rPr>
        <w:t xml:space="preserve"> ,</w:t>
      </w:r>
      <w:proofErr w:type="gramEnd"/>
      <w:r w:rsidRPr="00EA40A5">
        <w:rPr>
          <w:rFonts w:eastAsia="Times New Roman"/>
          <w:i/>
          <w:color w:val="auto"/>
          <w:lang w:eastAsia="ru-RU"/>
        </w:rPr>
        <w:t xml:space="preserve"> Л.Г. Наумова Популярный экологический словарь. М.  </w:t>
      </w:r>
      <w:proofErr w:type="spellStart"/>
      <w:r w:rsidRPr="00EA40A5">
        <w:rPr>
          <w:rFonts w:eastAsia="Times New Roman"/>
          <w:i/>
          <w:color w:val="auto"/>
          <w:lang w:eastAsia="ru-RU"/>
        </w:rPr>
        <w:t>Тайдекс</w:t>
      </w:r>
      <w:proofErr w:type="spellEnd"/>
      <w:r w:rsidRPr="00EA40A5">
        <w:rPr>
          <w:rFonts w:eastAsia="Times New Roman"/>
          <w:i/>
          <w:color w:val="auto"/>
          <w:lang w:eastAsia="ru-RU"/>
        </w:rPr>
        <w:t xml:space="preserve"> Ко, 2002. – 384 с.</w:t>
      </w:r>
    </w:p>
    <w:p w:rsidR="00B60BEE" w:rsidRPr="00EA40A5" w:rsidRDefault="00B60BEE" w:rsidP="00EA40A5">
      <w:pPr>
        <w:pStyle w:val="3"/>
        <w:numPr>
          <w:ilvl w:val="0"/>
          <w:numId w:val="6"/>
        </w:numPr>
        <w:rPr>
          <w:rFonts w:eastAsia="Times New Roman"/>
          <w:i/>
          <w:color w:val="auto"/>
          <w:lang w:eastAsia="ru-RU"/>
        </w:rPr>
      </w:pPr>
      <w:r w:rsidRPr="00EA40A5">
        <w:rPr>
          <w:rFonts w:eastAsia="Times New Roman"/>
          <w:i/>
          <w:color w:val="auto"/>
          <w:lang w:eastAsia="ru-RU"/>
        </w:rPr>
        <w:t>В.Н. Киселёв Ос</w:t>
      </w:r>
      <w:bookmarkStart w:id="0" w:name="_GoBack"/>
      <w:bookmarkEnd w:id="0"/>
      <w:r w:rsidRPr="00EA40A5">
        <w:rPr>
          <w:rFonts w:eastAsia="Times New Roman"/>
          <w:i/>
          <w:color w:val="auto"/>
          <w:lang w:eastAsia="ru-RU"/>
        </w:rPr>
        <w:t>новы экологии. Мн.  УН</w:t>
      </w:r>
      <w:proofErr w:type="gramStart"/>
      <w:r w:rsidRPr="00EA40A5">
        <w:rPr>
          <w:rFonts w:eastAsia="Times New Roman"/>
          <w:i/>
          <w:color w:val="auto"/>
          <w:lang w:val="en-US" w:eastAsia="ru-RU"/>
        </w:rPr>
        <w:t>I</w:t>
      </w:r>
      <w:proofErr w:type="gramEnd"/>
      <w:r w:rsidRPr="00EA40A5">
        <w:rPr>
          <w:rFonts w:eastAsia="Times New Roman"/>
          <w:i/>
          <w:color w:val="auto"/>
          <w:lang w:eastAsia="ru-RU"/>
        </w:rPr>
        <w:t>ВЕРС</w:t>
      </w:r>
      <w:r w:rsidRPr="00EA40A5">
        <w:rPr>
          <w:rFonts w:eastAsia="Times New Roman"/>
          <w:i/>
          <w:color w:val="auto"/>
          <w:lang w:val="en-US" w:eastAsia="ru-RU"/>
        </w:rPr>
        <w:t>I</w:t>
      </w:r>
      <w:r w:rsidRPr="00EA40A5">
        <w:rPr>
          <w:rFonts w:eastAsia="Times New Roman"/>
          <w:i/>
          <w:color w:val="auto"/>
          <w:lang w:eastAsia="ru-RU"/>
        </w:rPr>
        <w:t>ТЭЦКАЕ , 2000. – 383 с.</w:t>
      </w:r>
    </w:p>
    <w:sectPr w:rsidR="00B60BEE" w:rsidRPr="00EA40A5" w:rsidSect="002C1AEA">
      <w:footerReference w:type="default" r:id="rId13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CE" w:rsidRDefault="00A536CE" w:rsidP="00A43EBD">
      <w:pPr>
        <w:spacing w:after="0" w:line="240" w:lineRule="auto"/>
      </w:pPr>
      <w:r>
        <w:separator/>
      </w:r>
    </w:p>
  </w:endnote>
  <w:endnote w:type="continuationSeparator" w:id="0">
    <w:p w:rsidR="00A536CE" w:rsidRDefault="00A536CE" w:rsidP="00A43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4564106"/>
      <w:docPartObj>
        <w:docPartGallery w:val="Page Numbers (Bottom of Page)"/>
        <w:docPartUnique/>
      </w:docPartObj>
    </w:sdtPr>
    <w:sdtEndPr/>
    <w:sdtContent>
      <w:p w:rsidR="00A43EBD" w:rsidRPr="00A43EBD" w:rsidRDefault="006443C0">
        <w:pPr>
          <w:pStyle w:val="ab"/>
          <w:jc w:val="center"/>
          <w:rPr>
            <w:sz w:val="24"/>
            <w:szCs w:val="24"/>
          </w:rPr>
        </w:pPr>
        <w:r w:rsidRPr="00A43EBD">
          <w:rPr>
            <w:sz w:val="24"/>
            <w:szCs w:val="24"/>
          </w:rPr>
          <w:fldChar w:fldCharType="begin"/>
        </w:r>
        <w:r w:rsidR="00A43EBD" w:rsidRPr="00A43EBD">
          <w:rPr>
            <w:sz w:val="24"/>
            <w:szCs w:val="24"/>
          </w:rPr>
          <w:instrText xml:space="preserve"> PAGE   \* MERGEFORMAT </w:instrText>
        </w:r>
        <w:r w:rsidRPr="00A43EBD">
          <w:rPr>
            <w:sz w:val="24"/>
            <w:szCs w:val="24"/>
          </w:rPr>
          <w:fldChar w:fldCharType="separate"/>
        </w:r>
        <w:r w:rsidR="002C1AEA">
          <w:rPr>
            <w:noProof/>
            <w:sz w:val="24"/>
            <w:szCs w:val="24"/>
          </w:rPr>
          <w:t>1</w:t>
        </w:r>
        <w:r w:rsidRPr="00A43EBD">
          <w:rPr>
            <w:sz w:val="24"/>
            <w:szCs w:val="24"/>
          </w:rPr>
          <w:fldChar w:fldCharType="end"/>
        </w:r>
      </w:p>
    </w:sdtContent>
  </w:sdt>
  <w:p w:rsidR="00A43EBD" w:rsidRDefault="00A43E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CE" w:rsidRDefault="00A536CE" w:rsidP="00A43EBD">
      <w:pPr>
        <w:spacing w:after="0" w:line="240" w:lineRule="auto"/>
      </w:pPr>
      <w:r>
        <w:separator/>
      </w:r>
    </w:p>
  </w:footnote>
  <w:footnote w:type="continuationSeparator" w:id="0">
    <w:p w:rsidR="00A536CE" w:rsidRDefault="00A536CE" w:rsidP="00A43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4BD"/>
    <w:multiLevelType w:val="hybridMultilevel"/>
    <w:tmpl w:val="90545B92"/>
    <w:lvl w:ilvl="0" w:tplc="D776785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C84449"/>
    <w:multiLevelType w:val="hybridMultilevel"/>
    <w:tmpl w:val="DE50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7DC"/>
    <w:multiLevelType w:val="hybridMultilevel"/>
    <w:tmpl w:val="94DAFA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964E17"/>
    <w:multiLevelType w:val="hybridMultilevel"/>
    <w:tmpl w:val="39EE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E6C79"/>
    <w:multiLevelType w:val="multilevel"/>
    <w:tmpl w:val="24F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74160"/>
    <w:multiLevelType w:val="hybridMultilevel"/>
    <w:tmpl w:val="615A42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84A"/>
    <w:rsid w:val="000408B1"/>
    <w:rsid w:val="000D60A1"/>
    <w:rsid w:val="001878CA"/>
    <w:rsid w:val="002156D8"/>
    <w:rsid w:val="002B7EAE"/>
    <w:rsid w:val="002C1AEA"/>
    <w:rsid w:val="00387932"/>
    <w:rsid w:val="003C0ED1"/>
    <w:rsid w:val="0040684A"/>
    <w:rsid w:val="00520093"/>
    <w:rsid w:val="005C7105"/>
    <w:rsid w:val="00632ADC"/>
    <w:rsid w:val="006443C0"/>
    <w:rsid w:val="006F3B66"/>
    <w:rsid w:val="00795353"/>
    <w:rsid w:val="008C0987"/>
    <w:rsid w:val="00A04C39"/>
    <w:rsid w:val="00A43EBD"/>
    <w:rsid w:val="00A536CE"/>
    <w:rsid w:val="00AF78BD"/>
    <w:rsid w:val="00B60BEE"/>
    <w:rsid w:val="00B97D5E"/>
    <w:rsid w:val="00BB5428"/>
    <w:rsid w:val="00CD7329"/>
    <w:rsid w:val="00D109D7"/>
    <w:rsid w:val="00E41ABB"/>
    <w:rsid w:val="00EA40A5"/>
    <w:rsid w:val="00F1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329"/>
  </w:style>
  <w:style w:type="paragraph" w:styleId="1">
    <w:name w:val="heading 1"/>
    <w:basedOn w:val="a"/>
    <w:next w:val="a"/>
    <w:link w:val="10"/>
    <w:uiPriority w:val="9"/>
    <w:qFormat/>
    <w:rsid w:val="00EA40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40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40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C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BEE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A4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A43E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EBD"/>
  </w:style>
  <w:style w:type="paragraph" w:styleId="ab">
    <w:name w:val="footer"/>
    <w:basedOn w:val="a"/>
    <w:link w:val="ac"/>
    <w:uiPriority w:val="99"/>
    <w:unhideWhenUsed/>
    <w:rsid w:val="00A43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EBD"/>
  </w:style>
  <w:style w:type="character" w:customStyle="1" w:styleId="10">
    <w:name w:val="Заголовок 1 Знак"/>
    <w:basedOn w:val="a0"/>
    <w:link w:val="1"/>
    <w:uiPriority w:val="9"/>
    <w:rsid w:val="00EA40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40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40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Local Administrator</cp:lastModifiedBy>
  <cp:revision>21</cp:revision>
  <dcterms:created xsi:type="dcterms:W3CDTF">2018-11-04T19:42:00Z</dcterms:created>
  <dcterms:modified xsi:type="dcterms:W3CDTF">2022-10-15T07:04:00Z</dcterms:modified>
</cp:coreProperties>
</file>