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C5" w:rsidRDefault="00131C74" w:rsidP="00131C74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 w:rsidRPr="00131C74">
        <w:rPr>
          <w:rFonts w:ascii="Times New Roman" w:hAnsi="Times New Roman" w:cs="Times New Roman"/>
          <w:sz w:val="32"/>
          <w:szCs w:val="28"/>
          <w:lang w:eastAsia="ru-RU"/>
        </w:rPr>
        <w:t xml:space="preserve">Государственное учреждение образования </w:t>
      </w:r>
    </w:p>
    <w:p w:rsidR="00131C74" w:rsidRPr="00131C74" w:rsidRDefault="00131C74" w:rsidP="00131C74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  <w:r w:rsidRPr="00131C74">
        <w:rPr>
          <w:rFonts w:ascii="Times New Roman" w:hAnsi="Times New Roman" w:cs="Times New Roman"/>
          <w:sz w:val="32"/>
          <w:szCs w:val="28"/>
          <w:lang w:eastAsia="ru-RU"/>
        </w:rPr>
        <w:t>«Детский сад №1» г. Островца</w:t>
      </w: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ЭФФЕКТИВНЫЕ ФОРМЫ РАБОТЫ С СЕМЬЯМИ ВОСПИТАННИКО</w:t>
      </w:r>
      <w:r w:rsidR="00C768D6">
        <w:rPr>
          <w:rFonts w:ascii="Times New Roman" w:hAnsi="Times New Roman" w:cs="Times New Roman"/>
          <w:sz w:val="36"/>
          <w:szCs w:val="36"/>
          <w:lang w:eastAsia="ru-RU"/>
        </w:rPr>
        <w:t xml:space="preserve">В ПО ПРИОБЩЕНИЮ ДЕТЕЙ К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ПАТРИОТИЧЕСКОМУ ВОСПИТАНИЮ</w:t>
      </w:r>
    </w:p>
    <w:p w:rsidR="00131C74" w:rsidRPr="00131C74" w:rsidRDefault="00131C74" w:rsidP="00131C74">
      <w:pPr>
        <w:pStyle w:val="a4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28"/>
          <w:lang w:eastAsia="ru-RU"/>
        </w:rPr>
        <w:t>(</w:t>
      </w:r>
      <w:r w:rsidRPr="00131C74">
        <w:rPr>
          <w:rFonts w:ascii="Times New Roman" w:hAnsi="Times New Roman" w:cs="Times New Roman"/>
          <w:sz w:val="32"/>
          <w:szCs w:val="28"/>
          <w:lang w:eastAsia="ru-RU"/>
        </w:rPr>
        <w:t xml:space="preserve"> из опыта работы)</w:t>
      </w: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Default="00131C74" w:rsidP="00131C7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1C74" w:rsidRPr="00131C74" w:rsidRDefault="00131C74" w:rsidP="00131C74">
      <w:pPr>
        <w:pStyle w:val="a4"/>
        <w:ind w:firstLine="6237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 w:rsidRPr="00131C74">
        <w:rPr>
          <w:rFonts w:ascii="Times New Roman" w:hAnsi="Times New Roman" w:cs="Times New Roman"/>
          <w:sz w:val="32"/>
          <w:szCs w:val="28"/>
          <w:lang w:eastAsia="ru-RU"/>
        </w:rPr>
        <w:t xml:space="preserve">Воспитатель первой квалификационной категории </w:t>
      </w:r>
    </w:p>
    <w:p w:rsidR="00131C74" w:rsidRPr="00131C74" w:rsidRDefault="00131C74" w:rsidP="00131C74">
      <w:pPr>
        <w:pStyle w:val="a4"/>
        <w:ind w:firstLine="6237"/>
        <w:jc w:val="right"/>
        <w:rPr>
          <w:rFonts w:ascii="Times New Roman" w:hAnsi="Times New Roman" w:cs="Times New Roman"/>
          <w:sz w:val="32"/>
          <w:szCs w:val="28"/>
          <w:lang w:eastAsia="ru-RU"/>
        </w:rPr>
      </w:pPr>
      <w:r w:rsidRPr="00131C74">
        <w:rPr>
          <w:rFonts w:ascii="Times New Roman" w:hAnsi="Times New Roman" w:cs="Times New Roman"/>
          <w:sz w:val="32"/>
          <w:szCs w:val="28"/>
        </w:rPr>
        <w:t>Белявская М.Э.</w:t>
      </w: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Default="00131C74" w:rsidP="00131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C74" w:rsidRPr="00BE52C5" w:rsidRDefault="007001B1" w:rsidP="00131C74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Островец 202</w:t>
      </w:r>
      <w:r w:rsidRPr="00BE52C5">
        <w:rPr>
          <w:rFonts w:ascii="Times New Roman" w:hAnsi="Times New Roman" w:cs="Times New Roman"/>
          <w:sz w:val="32"/>
          <w:szCs w:val="28"/>
        </w:rPr>
        <w:t>3</w:t>
      </w:r>
    </w:p>
    <w:p w:rsidR="000737E8" w:rsidRPr="00131C74" w:rsidRDefault="000737E8" w:rsidP="00131C74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32"/>
          <w:szCs w:val="32"/>
        </w:rPr>
      </w:pPr>
      <w:r w:rsidRPr="00131C74">
        <w:rPr>
          <w:color w:val="000000"/>
          <w:sz w:val="32"/>
          <w:szCs w:val="32"/>
        </w:rPr>
        <w:lastRenderedPageBreak/>
        <w:t>В настоящее время задачи патриотического воспитания ориентированы на семью. Семья – источник и звено передачи ребенку социально-исторического опыта. В ней ребенок получает уроки нравственности, закладываются жизненные позиции. Семейное воспитание носит эмоциональный характер, оно основано на любви и привязанности. Не случайно основная задача патриотического воспитания – воспитание любви к родителям, близким, дому, детскому саду, малой родине. Решение задач патриотического воспитания возможно лишь во взаимодействии с семьей, под которым мы понимаем обмен мыслями, чувствами, переживаниями. К совреме</w:t>
      </w:r>
      <w:r w:rsidR="00CF3C06" w:rsidRPr="00131C74">
        <w:rPr>
          <w:color w:val="000000"/>
          <w:sz w:val="32"/>
          <w:szCs w:val="32"/>
        </w:rPr>
        <w:t>нным подходам взаимодействия детского сада</w:t>
      </w:r>
      <w:r w:rsidRPr="00131C74">
        <w:rPr>
          <w:color w:val="000000"/>
          <w:sz w:val="32"/>
          <w:szCs w:val="32"/>
        </w:rPr>
        <w:t xml:space="preserve"> и семьи относятся отношение к родителям как к партнерам и вовлечение их в жизнь детского сада. В настоящее время используются всевозможные методы и формы педагогического </w:t>
      </w:r>
      <w:r w:rsidR="00CF3C06" w:rsidRPr="00131C74">
        <w:rPr>
          <w:color w:val="000000"/>
          <w:sz w:val="32"/>
          <w:szCs w:val="32"/>
        </w:rPr>
        <w:t>просвещения родителей</w:t>
      </w:r>
      <w:r w:rsidRPr="00131C74">
        <w:rPr>
          <w:color w:val="000000"/>
          <w:sz w:val="32"/>
          <w:szCs w:val="32"/>
        </w:rPr>
        <w:t>.</w:t>
      </w:r>
    </w:p>
    <w:p w:rsidR="003E4C59" w:rsidRPr="00131C74" w:rsidRDefault="007D6B40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31C7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F70B16" w:rsidRPr="00131C74">
        <w:rPr>
          <w:rFonts w:ascii="Times New Roman" w:hAnsi="Times New Roman" w:cs="Times New Roman"/>
          <w:sz w:val="32"/>
          <w:szCs w:val="32"/>
          <w:shd w:val="clear" w:color="auto" w:fill="FFFFFF"/>
        </w:rPr>
        <w:t>Важным в настоящее время является реализация принципа открытости детского сада для родителей. Этот принцип предполагает, что родители могут иметь возможность свободно, по своему усмотрению, в удобное для них время знакомиться с деятельностью ребенка в детском саду, стилем общения воспитателя с дошкольниками, включаясь в жизнь группы.</w:t>
      </w:r>
    </w:p>
    <w:p w:rsidR="00741045" w:rsidRPr="00131C74" w:rsidRDefault="00221300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Работа с ро</w:t>
      </w:r>
      <w:r w:rsidR="00CF3C06" w:rsidRPr="00131C74">
        <w:rPr>
          <w:rFonts w:ascii="Times New Roman" w:hAnsi="Times New Roman" w:cs="Times New Roman"/>
          <w:sz w:val="32"/>
          <w:szCs w:val="32"/>
          <w:lang w:eastAsia="ru-RU"/>
        </w:rPr>
        <w:t>дителями в нашей группе «Гномики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»  планируется заранее, чтобы хорошо знать родителей </w:t>
      </w:r>
      <w:r w:rsidR="00A26D6C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своих воспитанников. Поэтому  вначале начинаю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работу с изучения семьи, их настроя и ожиданий от пребывания </w:t>
      </w:r>
      <w:r w:rsidR="00A26D6C" w:rsidRPr="00131C74">
        <w:rPr>
          <w:rFonts w:ascii="Times New Roman" w:hAnsi="Times New Roman" w:cs="Times New Roman"/>
          <w:sz w:val="32"/>
          <w:szCs w:val="32"/>
          <w:lang w:eastAsia="ru-RU"/>
        </w:rPr>
        <w:t>ре</w:t>
      </w:r>
      <w:r w:rsidR="00843F87" w:rsidRPr="00131C74">
        <w:rPr>
          <w:rFonts w:ascii="Times New Roman" w:hAnsi="Times New Roman" w:cs="Times New Roman"/>
          <w:sz w:val="32"/>
          <w:szCs w:val="32"/>
          <w:lang w:eastAsia="ru-RU"/>
        </w:rPr>
        <w:t>бенка в детском саду. Провожу</w:t>
      </w:r>
      <w:r w:rsidR="00A26D6C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анкетирование, личные беседы, что помогает правильно выстроить работу, сделать ее эффективной, подобрать интересные формы взаимодействия с семьей.</w:t>
      </w:r>
      <w:r w:rsidR="007E7503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="00CF3C06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На основе собранных данных </w:t>
      </w:r>
      <w:r w:rsidR="00682F59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анализировала особенности структуры родственных связей каждого ребенка, специфику семьи и </w:t>
      </w:r>
      <w:r w:rsidR="00CF3C06" w:rsidRPr="00131C74">
        <w:rPr>
          <w:rFonts w:ascii="Times New Roman" w:hAnsi="Times New Roman" w:cs="Times New Roman"/>
          <w:sz w:val="32"/>
          <w:szCs w:val="32"/>
          <w:lang w:eastAsia="ru-RU"/>
        </w:rPr>
        <w:t>семейного воспитания воспитанника детского сада</w:t>
      </w:r>
      <w:r w:rsidR="00682F59" w:rsidRPr="00131C74">
        <w:rPr>
          <w:rFonts w:ascii="Times New Roman" w:hAnsi="Times New Roman" w:cs="Times New Roman"/>
          <w:sz w:val="32"/>
          <w:szCs w:val="32"/>
          <w:lang w:eastAsia="ru-RU"/>
        </w:rPr>
        <w:t>. Это помогло мне лучше ориентироваться в педагогических потребностях каждой семьи, учесть ее индивидуальные особенности.</w:t>
      </w:r>
    </w:p>
    <w:p w:rsidR="00B76F44" w:rsidRPr="00131C74" w:rsidRDefault="001A360F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</w:rPr>
        <w:t xml:space="preserve"> </w:t>
      </w:r>
      <w:r w:rsidR="00572038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813F75" w:rsidRPr="00131C74">
        <w:rPr>
          <w:rFonts w:ascii="Times New Roman" w:hAnsi="Times New Roman" w:cs="Times New Roman"/>
          <w:sz w:val="32"/>
          <w:szCs w:val="32"/>
          <w:lang w:eastAsia="ru-RU"/>
        </w:rPr>
        <w:t>Основная роль продолжает принадлежать таким коллективным формам общения, как</w:t>
      </w:r>
      <w:r w:rsidR="00C47F5F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групповые родительские собрания.</w:t>
      </w:r>
    </w:p>
    <w:p w:rsidR="00B76F44" w:rsidRPr="00131C74" w:rsidRDefault="00813F75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76F4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Однако проведение родительских собраний по старой структуре не оправдывает ожидания родителей.  Анализ традиционных форм работы с семьей показывает, что ведущая роль в организации работы с семьей отводится  воспитателям группы, в то время как основная задача взаимодействия с родителями на современном этапе - это создание сотрудничества, где родитель и педагог – равноправные участники процесса формирования личности ребенка. </w:t>
      </w:r>
    </w:p>
    <w:p w:rsidR="00B76F44" w:rsidRPr="00131C74" w:rsidRDefault="00B76F4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Таким</w:t>
      </w:r>
      <w:r w:rsidR="00CF3DD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образом</w:t>
      </w:r>
      <w:r w:rsidR="00F03914" w:rsidRPr="00131C74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в нашей группе родительские собрания построены</w:t>
      </w:r>
      <w:r w:rsidR="00CF3DD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на  основе  диалога, открытости, искренности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в общении, отказ от критики и оценки партнера по общению. Собрания проходят   интересно и продуктивно, в  форме круглого стола, деловой игры, где обсуждаем проблемы, родители представляют свой опыт в воспитании ребенка, делятся им</w:t>
      </w:r>
      <w:r w:rsidR="00843F87" w:rsidRPr="00131C74">
        <w:rPr>
          <w:rFonts w:ascii="Times New Roman" w:hAnsi="Times New Roman" w:cs="Times New Roman"/>
          <w:sz w:val="32"/>
          <w:szCs w:val="32"/>
          <w:lang w:eastAsia="ru-RU"/>
        </w:rPr>
        <w:t>, советуют и дают рекомендации</w:t>
      </w:r>
      <w:r w:rsidR="003566D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7351C7" w:rsidRPr="00131C74" w:rsidRDefault="00D3440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  </w:t>
      </w:r>
      <w:r w:rsidR="00B76F44" w:rsidRPr="00131C74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572038" w:rsidRPr="00131C74">
        <w:rPr>
          <w:rFonts w:ascii="Times New Roman" w:hAnsi="Times New Roman" w:cs="Times New Roman"/>
          <w:sz w:val="32"/>
          <w:szCs w:val="32"/>
          <w:lang w:eastAsia="ru-RU"/>
        </w:rPr>
        <w:t>одители нашей г</w:t>
      </w:r>
      <w:r w:rsidR="003566D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руппы </w:t>
      </w:r>
      <w:r w:rsidR="00B76F4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566DD" w:rsidRPr="00131C74"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="00B76F44" w:rsidRPr="00131C74">
        <w:rPr>
          <w:rFonts w:ascii="Times New Roman" w:hAnsi="Times New Roman" w:cs="Times New Roman"/>
          <w:sz w:val="32"/>
          <w:szCs w:val="32"/>
          <w:lang w:eastAsia="ru-RU"/>
        </w:rPr>
        <w:t>ринимают участие в  творческих тематических выставках</w:t>
      </w:r>
      <w:r w:rsidR="006D3ACA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 «Новогодняя сказка»</w:t>
      </w:r>
      <w:r w:rsidR="00B76F44" w:rsidRPr="00131C74">
        <w:rPr>
          <w:rFonts w:ascii="Times New Roman" w:hAnsi="Times New Roman" w:cs="Times New Roman"/>
          <w:sz w:val="32"/>
          <w:szCs w:val="32"/>
          <w:lang w:eastAsia="ru-RU"/>
        </w:rPr>
        <w:t>, фотовыставках.</w:t>
      </w:r>
    </w:p>
    <w:p w:rsidR="00E21B94" w:rsidRPr="00131C74" w:rsidRDefault="007351C7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Наглядно – информационные формы</w:t>
      </w:r>
      <w:r w:rsidR="00177BF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организации взаимодействия воспитателей 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t>и родителей решают задачи ознакомления родителей с условия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softHyphen/>
        <w:t>ми, содержанием и методами воспитания детей в условиях до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softHyphen/>
        <w:t xml:space="preserve">школьного учреждения, позволяют правильнее </w:t>
      </w:r>
      <w:r w:rsidR="003566DD" w:rsidRPr="00131C74">
        <w:rPr>
          <w:rFonts w:ascii="Times New Roman" w:hAnsi="Times New Roman" w:cs="Times New Roman"/>
          <w:sz w:val="32"/>
          <w:szCs w:val="32"/>
          <w:lang w:eastAsia="ru-RU"/>
        </w:rPr>
        <w:t>оценить специалистов детского сада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t>, пересмотреть методы и приемы домашнего воспитания, объективнее увидеть деятельность воспитателя.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Наглядно – информационное направление включает в себя: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родительские уголки</w:t>
      </w:r>
      <w:r w:rsidR="005A298F" w:rsidRPr="00131C74">
        <w:rPr>
          <w:rFonts w:ascii="Times New Roman" w:hAnsi="Times New Roman" w:cs="Times New Roman"/>
          <w:sz w:val="32"/>
          <w:szCs w:val="32"/>
          <w:lang w:eastAsia="ru-RU"/>
        </w:rPr>
        <w:t>, папки-передвижки «Звездочка недели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», «По Совету всему свету»</w:t>
      </w:r>
      <w:r w:rsidR="005A298F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семейный и групповые альбомы «Наша жизнь день за днем», «Воспитание со всех сторон», «Книга памяти»</w:t>
      </w:r>
      <w:r w:rsidR="005A298F" w:rsidRPr="00131C74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«Приобщение воспитанников к традициям истокам малой родины»,</w:t>
      </w:r>
      <w:r w:rsidR="005A298F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566D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портфолио воспитанников, </w:t>
      </w:r>
      <w:r w:rsidR="000737E8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фотомонтажи «Из жизни группы», «В кругу семьи», фотовыставки «Мамочка, мамуля, как тебя люблю я!», «Папа, мама, я – дружная семья», «Дети – цветы жизни»</w:t>
      </w:r>
      <w:proofErr w:type="gramStart"/>
      <w:r w:rsidR="006D3ACA" w:rsidRPr="00131C74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>емейный вернисаж «Лучшая  семья моя», «Семья – здоровый образ жизни»</w:t>
      </w:r>
      <w:proofErr w:type="gram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,э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>моциональный уголок «Я сегодня вот такой», «Здравствуйте, я пришел».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Форма работы через родительские уголки является традиционной. Для того чтобы он</w:t>
      </w:r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а была действенной, помогала  активизировать родителей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использую, рубрики: </w:t>
      </w:r>
      <w:proofErr w:type="gram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«Чем</w:t>
      </w:r>
      <w:r w:rsidR="005A298F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мы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сегодня занимались», «Спрашивали – отвечаем», «Говорят дети»,   «Вырастай-ка», «Благодарим», «Это интересно», «Поиграем», «От всей души», «Обратите внимание».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В них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Активность родителей в создании фотогазет</w:t>
      </w:r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 Мой дедушка герой»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 Мама </w:t>
      </w:r>
      <w:proofErr w:type="gramStart"/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>–с</w:t>
      </w:r>
      <w:proofErr w:type="gramEnd"/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>олнышко мое»,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выставок </w:t>
      </w:r>
      <w:r w:rsidR="006907AE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 Праздник День Победы»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, «Умелые руки моей мамы»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говорит о том, что эти формы работы являются востребованными.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7E7503" w:rsidRPr="00131C74" w:rsidRDefault="0091033D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На сайте  дошкольного учреждения</w:t>
      </w:r>
      <w:r w:rsidR="00177BF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 на  странице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 группы «Гномики</w:t>
      </w:r>
      <w:r w:rsidR="007E7503" w:rsidRPr="00131C74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662EDA" w:rsidRPr="00131C74" w:rsidRDefault="007E7503" w:rsidP="00131C74">
      <w:pPr>
        <w:pStyle w:val="a4"/>
        <w:ind w:firstLine="851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родители имеют возможность читать </w:t>
      </w:r>
      <w:r w:rsidR="00177BF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информацию</w:t>
      </w:r>
      <w:proofErr w:type="gramStart"/>
      <w:r w:rsidR="00177BF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 быть в курсе всех событий.</w:t>
      </w:r>
    </w:p>
    <w:p w:rsidR="006204EB" w:rsidRPr="00131C74" w:rsidRDefault="00177BFB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Досуговые 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t>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 В нашей </w:t>
      </w:r>
      <w:r w:rsidR="006204E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группе проходят: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развлечения</w:t>
      </w:r>
      <w:r w:rsidR="0066270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«День Матери», « Мама, папа и я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6204E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лучшая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 семья».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ab/>
        <w:t>развлечения «Новогодние чудеса», «Все профессии нужны, все профессии важны» (встречи с интересными людьми).</w:t>
      </w:r>
    </w:p>
    <w:p w:rsidR="006204EB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ab/>
        <w:t>спортивные досуги «Семья – здоровый образ жизни»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ab/>
        <w:t>выпуск семейных газет «Я с бабушкой своею», «Отдыхаем всей семьей», «Летн</w:t>
      </w:r>
      <w:r w:rsidR="003C684C" w:rsidRPr="00131C74">
        <w:rPr>
          <w:rFonts w:ascii="Times New Roman" w:hAnsi="Times New Roman" w:cs="Times New Roman"/>
          <w:sz w:val="32"/>
          <w:szCs w:val="32"/>
          <w:lang w:eastAsia="ru-RU"/>
        </w:rPr>
        <w:t>ие каникулы», «Мама - солнышко мое</w:t>
      </w:r>
      <w:r w:rsidR="00662704" w:rsidRPr="00131C74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="003C684C" w:rsidRPr="00131C74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, «</w:t>
      </w:r>
      <w:r w:rsidR="0066270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Мой папа самый луч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ший</w:t>
      </w:r>
      <w:r w:rsidR="00662704" w:rsidRPr="00131C74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ab/>
        <w:t>выставки семейных коллекций, реликвий «Из бабушкиного сундучка», «Вот так наряд</w:t>
      </w:r>
      <w:r w:rsidR="001A360D" w:rsidRPr="00131C74">
        <w:rPr>
          <w:rFonts w:ascii="Times New Roman" w:hAnsi="Times New Roman" w:cs="Times New Roman"/>
          <w:sz w:val="32"/>
          <w:szCs w:val="32"/>
          <w:lang w:eastAsia="ru-RU"/>
        </w:rPr>
        <w:t>!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3C684C" w:rsidRPr="00131C74">
        <w:rPr>
          <w:rFonts w:ascii="Times New Roman" w:hAnsi="Times New Roman" w:cs="Times New Roman"/>
          <w:sz w:val="32"/>
          <w:szCs w:val="32"/>
          <w:lang w:eastAsia="ru-RU"/>
        </w:rPr>
        <w:t>костюмы республики Беларусь»</w:t>
      </w:r>
      <w:r w:rsidR="006204EB" w:rsidRPr="00131C7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C3515" w:rsidRPr="00131C74" w:rsidRDefault="005C3515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Формирование у детей любви к природе родного края, желание беречь ее и защищать, осуществляется в таких видах деятельности, как озеленение территории детского сада, участие в конкурсах на лучшую кормушку для птиц. Родители проявляют заинтересованность к таким мероприятиям и демонстрируют свои творческие способности. Патриотическое воспитание пронизывает все виды детской деятельности. Мы стараемся формировать у детей потребность участвовать в делах на благо окружающих людей и живой природы, помочь им осознать себя неотъемлемой частью малой Родины.</w:t>
      </w:r>
    </w:p>
    <w:p w:rsidR="006204EB" w:rsidRPr="00131C74" w:rsidRDefault="006204EB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Благоустройство детского участка  для прогулок.</w:t>
      </w:r>
    </w:p>
    <w:p w:rsidR="00E21B94" w:rsidRPr="00131C74" w:rsidRDefault="00E21B9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К данной группе форм отнесены проведение таких совместных праздников и досугов в группе, как «Встреча Новог</w:t>
      </w:r>
      <w:r w:rsidR="003C684C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о года»,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«Масленица», «Праздник мам», «Лучший папа», «Папа, мама, я — д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ружная семья»,</w:t>
      </w:r>
      <w:r w:rsidR="003C684C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«День 9 МАЯ», «Письмо Беларуси»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 др. Такие вечера помогают создать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эмоциональный комфо</w:t>
      </w:r>
      <w:proofErr w:type="gramStart"/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рт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в гр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>уппе, сблизить участников педагогического процесса. Родители могут проявить смекалку и фантазию в различных конкурсах. Использование досуговых форм способствует тому, что благодаря установлению позитивной эмоциональной атмосферы родители становятся более открытыми для общения, в дальнейшем педагогу проще налаживать с ними контакты, предоставлять педагогическую информацию.</w:t>
      </w:r>
    </w:p>
    <w:p w:rsidR="00656075" w:rsidRPr="00131C74" w:rsidRDefault="00656075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Родители на наших детских утренниках - не только гости, но и участники. Дети приглашают их на парную пляску, вместе с ребятами они поют песни, участвуют в играх, играют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на музыкал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ьных инструментах и рассказывают </w:t>
      </w:r>
      <w:r w:rsidR="00E21B9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интересные истории. </w:t>
      </w:r>
    </w:p>
    <w:p w:rsidR="00656075" w:rsidRPr="00131C74" w:rsidRDefault="00E8507C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Совместная деятельность пап и мам с детьми на протяжении дошкольного детства позволяет пов</w:t>
      </w:r>
      <w:r w:rsidR="00177BFB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ысить качество образования воспитанников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 использовать потенциальные возможности каждого ребенка. Участие родителей неотъемлемая часть в воспитании наших воспитанников и хотелось бы взаимопомощи от всех родителей нашего детского сада.</w:t>
      </w:r>
      <w:r w:rsidR="00172919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Наши родители принимают участие в тематических выставках.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Ребята оч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ень гордятся семейными работами «Мой родны кут як ты мне милы»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участием их родителей.</w:t>
      </w:r>
      <w:proofErr w:type="gramEnd"/>
    </w:p>
    <w:p w:rsidR="005F5E32" w:rsidRPr="00131C74" w:rsidRDefault="00F11CDB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Хотелось бы  отметить результативность используемых мною </w:t>
      </w:r>
      <w:r w:rsidR="00177BFB" w:rsidRPr="00131C7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форм взаимодействия с родителя</w:t>
      </w:r>
      <w:r w:rsidRPr="00131C74">
        <w:rPr>
          <w:rFonts w:ascii="Times New Roman" w:hAnsi="Times New Roman" w:cs="Times New Roman"/>
          <w:b/>
          <w:sz w:val="32"/>
          <w:szCs w:val="32"/>
          <w:lang w:eastAsia="ru-RU"/>
        </w:rPr>
        <w:t>ми.</w:t>
      </w:r>
    </w:p>
    <w:p w:rsidR="007D6B40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Проводимая работа по повышению педагогической компетентности родителей-участников показала свою эффективность. 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Видны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такие результаты, как повышение уровня родительской компетентности; гармонизация семейных и 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родительско</w:t>
      </w:r>
      <w:proofErr w:type="spell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>-детских отношений; повышение  отв</w:t>
      </w:r>
      <w:r w:rsidR="007D6B4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етственности родителей за образование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ребенка и его активности в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отношениях с воспитателями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5F5E32" w:rsidRPr="00131C74" w:rsidRDefault="007D6B40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Отметила, 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>что совм</w:t>
      </w:r>
      <w:r w:rsidR="00707D34" w:rsidRPr="00131C74">
        <w:rPr>
          <w:rFonts w:ascii="Times New Roman" w:hAnsi="Times New Roman" w:cs="Times New Roman"/>
          <w:sz w:val="32"/>
          <w:szCs w:val="32"/>
          <w:lang w:eastAsia="ru-RU"/>
        </w:rPr>
        <w:t>естные досуги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>изменяют психологию и ребенка, и родителей. Они начинают лучше понимать друг друга, снижается напряжение, тревожность, стабилизируется психологический климат в семье, что рождает надежду, веру и оптимизм на будущее.</w:t>
      </w:r>
    </w:p>
    <w:p w:rsidR="007D6B40" w:rsidRPr="00131C74" w:rsidRDefault="00F11CDB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Опыт работы показывает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позиция родителей как воспитателей стала более гибкой. Теперь они ощущают себя более </w:t>
      </w:r>
      <w:proofErr w:type="gramStart"/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>компетентными</w:t>
      </w:r>
      <w:proofErr w:type="gramEnd"/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в воспитании детей. 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</w:t>
      </w:r>
      <w:r w:rsidR="0091033D" w:rsidRPr="00131C74">
        <w:rPr>
          <w:rFonts w:ascii="Times New Roman" w:hAnsi="Times New Roman" w:cs="Times New Roman"/>
          <w:sz w:val="32"/>
          <w:szCs w:val="32"/>
          <w:lang w:eastAsia="ru-RU"/>
        </w:rPr>
        <w:t>о поддерживать своего ребенка. 9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0% родителей посещают родительские собрания, активно </w:t>
      </w:r>
      <w:r w:rsidR="00707D34" w:rsidRPr="00131C74">
        <w:rPr>
          <w:rFonts w:ascii="Times New Roman" w:hAnsi="Times New Roman" w:cs="Times New Roman"/>
          <w:sz w:val="32"/>
          <w:szCs w:val="32"/>
          <w:lang w:eastAsia="ru-RU"/>
        </w:rPr>
        <w:t>участвуют в праздниках и развлечениях.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По 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итоговым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результатам в группе не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т родителей-наблюдателей;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увеличилось 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число родителей-лидеров;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выросло количество родителей-исполнителей.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Таким образом, какая же наблюдается результативность?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Отметили повышение активности родителей:</w:t>
      </w:r>
    </w:p>
    <w:p w:rsidR="005F5E32" w:rsidRPr="00131C74" w:rsidRDefault="00707D3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 в мероприятиях,</w:t>
      </w:r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конкурса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х, выставках, в оформлении группы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>, игрового участка</w:t>
      </w:r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5F5E32" w:rsidRPr="00131C74" w:rsidRDefault="00BD3870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 в образовательном  проце</w:t>
      </w:r>
      <w:r w:rsidR="00707D34" w:rsidRPr="00131C74">
        <w:rPr>
          <w:rFonts w:ascii="Times New Roman" w:hAnsi="Times New Roman" w:cs="Times New Roman"/>
          <w:sz w:val="32"/>
          <w:szCs w:val="32"/>
          <w:lang w:eastAsia="ru-RU"/>
        </w:rPr>
        <w:t>ссе группы.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 на родительских собраниях стали свободнее делиться, обмениваться опытом семейного воспитания;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• более </w:t>
      </w:r>
      <w:proofErr w:type="gram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восприимчивы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к советам и ре</w:t>
      </w:r>
      <w:r w:rsidR="00BD3870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комендациям воспитателей,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специалистов</w:t>
      </w:r>
      <w:r w:rsidR="00707D3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детского сада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• увеличилось количество желающих получить индивидуальную консультацию у специалистов;</w:t>
      </w:r>
    </w:p>
    <w:p w:rsidR="005F5E32" w:rsidRPr="00131C74" w:rsidRDefault="005F5E32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>Пусть мы не имеем 100% привлеченных родителей, но то, что союзников стало горазд</w:t>
      </w:r>
      <w:r w:rsidR="00741045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о больше, это факт. </w:t>
      </w:r>
      <w:proofErr w:type="gram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Семья и детский сад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Для меня это стало возможным только благодаря объединению сил и сотрудничеству. Постепенно ушли непонимание, недоверие родителей. 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  <w:r w:rsidR="00707D34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В нашей группе «Гномики</w:t>
      </w:r>
      <w:r w:rsidR="00741045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» сформировался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дружный коллектив педагогов</w:t>
      </w:r>
      <w:r w:rsidR="00741045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, воспитанников  и </w:t>
      </w:r>
      <w:r w:rsidRPr="00131C74">
        <w:rPr>
          <w:rFonts w:ascii="Times New Roman" w:hAnsi="Times New Roman" w:cs="Times New Roman"/>
          <w:sz w:val="32"/>
          <w:szCs w:val="32"/>
          <w:lang w:eastAsia="ru-RU"/>
        </w:rPr>
        <w:t>родителей.</w:t>
      </w:r>
    </w:p>
    <w:p w:rsidR="001957E3" w:rsidRPr="001957E3" w:rsidRDefault="00707D34" w:rsidP="00131C74">
      <w:pPr>
        <w:pStyle w:val="a4"/>
        <w:ind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31C74"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="005F5E32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е останавливаюсь на достигнутом, продолжаю искать новые пути </w:t>
      </w:r>
      <w:r w:rsidR="00741045" w:rsidRPr="00131C74">
        <w:rPr>
          <w:rFonts w:ascii="Times New Roman" w:hAnsi="Times New Roman" w:cs="Times New Roman"/>
          <w:sz w:val="32"/>
          <w:szCs w:val="32"/>
          <w:lang w:eastAsia="ru-RU"/>
        </w:rPr>
        <w:t xml:space="preserve"> и формы </w:t>
      </w:r>
      <w:r w:rsidR="00BD5F8A" w:rsidRPr="00131C74">
        <w:rPr>
          <w:rFonts w:ascii="Times New Roman" w:hAnsi="Times New Roman" w:cs="Times New Roman"/>
          <w:sz w:val="32"/>
          <w:szCs w:val="32"/>
          <w:lang w:eastAsia="ru-RU"/>
        </w:rPr>
        <w:t>сотрудничества с родителями.</w:t>
      </w:r>
      <w:proofErr w:type="gramEnd"/>
    </w:p>
    <w:sectPr w:rsidR="001957E3" w:rsidRPr="001957E3" w:rsidSect="0013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1D" w:rsidRDefault="00856B1D" w:rsidP="00131C74">
      <w:pPr>
        <w:spacing w:after="0" w:line="240" w:lineRule="auto"/>
      </w:pPr>
      <w:r>
        <w:separator/>
      </w:r>
    </w:p>
  </w:endnote>
  <w:endnote w:type="continuationSeparator" w:id="0">
    <w:p w:rsidR="00856B1D" w:rsidRDefault="00856B1D" w:rsidP="0013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1D" w:rsidRDefault="00856B1D" w:rsidP="00131C74">
      <w:pPr>
        <w:spacing w:after="0" w:line="240" w:lineRule="auto"/>
      </w:pPr>
      <w:r>
        <w:separator/>
      </w:r>
    </w:p>
  </w:footnote>
  <w:footnote w:type="continuationSeparator" w:id="0">
    <w:p w:rsidR="00856B1D" w:rsidRDefault="00856B1D" w:rsidP="0013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7F1"/>
    <w:multiLevelType w:val="multilevel"/>
    <w:tmpl w:val="5A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1E98"/>
    <w:multiLevelType w:val="multilevel"/>
    <w:tmpl w:val="E6C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375B9"/>
    <w:multiLevelType w:val="hybridMultilevel"/>
    <w:tmpl w:val="152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1034"/>
    <w:multiLevelType w:val="multilevel"/>
    <w:tmpl w:val="889E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91541"/>
    <w:multiLevelType w:val="hybridMultilevel"/>
    <w:tmpl w:val="1564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E1670"/>
    <w:multiLevelType w:val="multilevel"/>
    <w:tmpl w:val="DAEAD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E4EA6"/>
    <w:multiLevelType w:val="multilevel"/>
    <w:tmpl w:val="FBEE5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555A1A"/>
    <w:multiLevelType w:val="multilevel"/>
    <w:tmpl w:val="BD9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F600C"/>
    <w:multiLevelType w:val="multilevel"/>
    <w:tmpl w:val="FD02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1718E"/>
    <w:multiLevelType w:val="multilevel"/>
    <w:tmpl w:val="5C2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44C8C"/>
    <w:multiLevelType w:val="multilevel"/>
    <w:tmpl w:val="B4440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7B01"/>
    <w:multiLevelType w:val="multilevel"/>
    <w:tmpl w:val="2E12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271BC"/>
    <w:multiLevelType w:val="multilevel"/>
    <w:tmpl w:val="31E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C5ADC"/>
    <w:multiLevelType w:val="multilevel"/>
    <w:tmpl w:val="F63E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D474CD"/>
    <w:multiLevelType w:val="multilevel"/>
    <w:tmpl w:val="6C58D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BD5786"/>
    <w:multiLevelType w:val="multilevel"/>
    <w:tmpl w:val="02B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300CB"/>
    <w:multiLevelType w:val="multilevel"/>
    <w:tmpl w:val="3CA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021E6"/>
    <w:multiLevelType w:val="multilevel"/>
    <w:tmpl w:val="3E5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15CC7"/>
    <w:multiLevelType w:val="multilevel"/>
    <w:tmpl w:val="2B3C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E4BBC"/>
    <w:multiLevelType w:val="multilevel"/>
    <w:tmpl w:val="83B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334C57"/>
    <w:multiLevelType w:val="multilevel"/>
    <w:tmpl w:val="C556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1270D"/>
    <w:multiLevelType w:val="multilevel"/>
    <w:tmpl w:val="9292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F3F6F"/>
    <w:multiLevelType w:val="multilevel"/>
    <w:tmpl w:val="A2FC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12"/>
  </w:num>
  <w:num w:numId="8">
    <w:abstractNumId w:val="3"/>
  </w:num>
  <w:num w:numId="9">
    <w:abstractNumId w:val="18"/>
  </w:num>
  <w:num w:numId="10">
    <w:abstractNumId w:val="9"/>
  </w:num>
  <w:num w:numId="11">
    <w:abstractNumId w:val="17"/>
  </w:num>
  <w:num w:numId="12">
    <w:abstractNumId w:val="8"/>
  </w:num>
  <w:num w:numId="13">
    <w:abstractNumId w:val="20"/>
  </w:num>
  <w:num w:numId="14">
    <w:abstractNumId w:val="7"/>
  </w:num>
  <w:num w:numId="15">
    <w:abstractNumId w:val="16"/>
  </w:num>
  <w:num w:numId="16">
    <w:abstractNumId w:val="14"/>
  </w:num>
  <w:num w:numId="17">
    <w:abstractNumId w:val="1"/>
  </w:num>
  <w:num w:numId="18">
    <w:abstractNumId w:val="5"/>
  </w:num>
  <w:num w:numId="19">
    <w:abstractNumId w:val="11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32"/>
    <w:rsid w:val="000737E8"/>
    <w:rsid w:val="00107050"/>
    <w:rsid w:val="00131C74"/>
    <w:rsid w:val="00172919"/>
    <w:rsid w:val="00177BFB"/>
    <w:rsid w:val="001957E3"/>
    <w:rsid w:val="001A360D"/>
    <w:rsid w:val="001A360F"/>
    <w:rsid w:val="00221300"/>
    <w:rsid w:val="00307D5B"/>
    <w:rsid w:val="003566DD"/>
    <w:rsid w:val="00397A85"/>
    <w:rsid w:val="003C684C"/>
    <w:rsid w:val="003E4C59"/>
    <w:rsid w:val="003F074B"/>
    <w:rsid w:val="00424951"/>
    <w:rsid w:val="00572038"/>
    <w:rsid w:val="005A298F"/>
    <w:rsid w:val="005C3515"/>
    <w:rsid w:val="005F5E32"/>
    <w:rsid w:val="006204EB"/>
    <w:rsid w:val="00656075"/>
    <w:rsid w:val="00662704"/>
    <w:rsid w:val="00662EDA"/>
    <w:rsid w:val="00682F59"/>
    <w:rsid w:val="00687784"/>
    <w:rsid w:val="006907AE"/>
    <w:rsid w:val="006C505A"/>
    <w:rsid w:val="006D3ACA"/>
    <w:rsid w:val="007001B1"/>
    <w:rsid w:val="00707D34"/>
    <w:rsid w:val="00716530"/>
    <w:rsid w:val="007351C7"/>
    <w:rsid w:val="00741045"/>
    <w:rsid w:val="00753491"/>
    <w:rsid w:val="007D6B40"/>
    <w:rsid w:val="007E7503"/>
    <w:rsid w:val="00811B5F"/>
    <w:rsid w:val="00813F75"/>
    <w:rsid w:val="00843F87"/>
    <w:rsid w:val="00845539"/>
    <w:rsid w:val="00856B1D"/>
    <w:rsid w:val="008B3F6C"/>
    <w:rsid w:val="0091033D"/>
    <w:rsid w:val="00A26D6C"/>
    <w:rsid w:val="00A83510"/>
    <w:rsid w:val="00AA5210"/>
    <w:rsid w:val="00B02023"/>
    <w:rsid w:val="00B07304"/>
    <w:rsid w:val="00B166D0"/>
    <w:rsid w:val="00B76F44"/>
    <w:rsid w:val="00BD3870"/>
    <w:rsid w:val="00BD5F8A"/>
    <w:rsid w:val="00BE52C5"/>
    <w:rsid w:val="00C47F5F"/>
    <w:rsid w:val="00C564ED"/>
    <w:rsid w:val="00C768D6"/>
    <w:rsid w:val="00CF3C06"/>
    <w:rsid w:val="00CF3DDE"/>
    <w:rsid w:val="00D34404"/>
    <w:rsid w:val="00D67DB1"/>
    <w:rsid w:val="00E21B94"/>
    <w:rsid w:val="00E459C6"/>
    <w:rsid w:val="00E71A6B"/>
    <w:rsid w:val="00E8507C"/>
    <w:rsid w:val="00EC3D0A"/>
    <w:rsid w:val="00F03914"/>
    <w:rsid w:val="00F11CDB"/>
    <w:rsid w:val="00F70B16"/>
    <w:rsid w:val="00F87966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B16"/>
    <w:rPr>
      <w:b/>
      <w:bCs/>
    </w:rPr>
  </w:style>
  <w:style w:type="paragraph" w:styleId="a4">
    <w:name w:val="No Spacing"/>
    <w:uiPriority w:val="1"/>
    <w:qFormat/>
    <w:rsid w:val="00F70B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36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7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C74"/>
  </w:style>
  <w:style w:type="paragraph" w:styleId="a9">
    <w:name w:val="footer"/>
    <w:basedOn w:val="a"/>
    <w:link w:val="aa"/>
    <w:uiPriority w:val="99"/>
    <w:unhideWhenUsed/>
    <w:rsid w:val="00131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C74"/>
  </w:style>
  <w:style w:type="paragraph" w:styleId="ab">
    <w:name w:val="Balloon Text"/>
    <w:basedOn w:val="a"/>
    <w:link w:val="ac"/>
    <w:uiPriority w:val="99"/>
    <w:semiHidden/>
    <w:unhideWhenUsed/>
    <w:rsid w:val="00E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B16"/>
    <w:rPr>
      <w:b/>
      <w:bCs/>
    </w:rPr>
  </w:style>
  <w:style w:type="paragraph" w:styleId="a4">
    <w:name w:val="No Spacing"/>
    <w:uiPriority w:val="1"/>
    <w:qFormat/>
    <w:rsid w:val="00F70B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A36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4155-C138-427C-8E72-ECEED68A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27</cp:revision>
  <cp:lastPrinted>2023-02-06T07:39:00Z</cp:lastPrinted>
  <dcterms:created xsi:type="dcterms:W3CDTF">2017-03-16T12:30:00Z</dcterms:created>
  <dcterms:modified xsi:type="dcterms:W3CDTF">2023-02-06T07:39:00Z</dcterms:modified>
</cp:coreProperties>
</file>