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A2" w:rsidRPr="00F00D0C" w:rsidRDefault="000346A2" w:rsidP="00034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6A2">
        <w:rPr>
          <w:rFonts w:ascii="Times New Roman" w:hAnsi="Times New Roman" w:cs="Times New Roman"/>
          <w:sz w:val="28"/>
          <w:szCs w:val="28"/>
        </w:rPr>
        <w:t>Урок муз</w:t>
      </w:r>
      <w:r w:rsidR="00F00D0C">
        <w:rPr>
          <w:rFonts w:ascii="Times New Roman" w:hAnsi="Times New Roman" w:cs="Times New Roman"/>
          <w:sz w:val="28"/>
          <w:szCs w:val="28"/>
        </w:rPr>
        <w:t>ыки во 2 классе</w:t>
      </w:r>
    </w:p>
    <w:p w:rsidR="000346A2" w:rsidRDefault="000346A2" w:rsidP="00034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полугодия:</w:t>
      </w:r>
      <w:r w:rsidRPr="000346A2">
        <w:rPr>
          <w:rFonts w:ascii="Times New Roman" w:hAnsi="Times New Roman" w:cs="Times New Roman"/>
          <w:sz w:val="28"/>
          <w:szCs w:val="28"/>
        </w:rPr>
        <w:t xml:space="preserve"> «Средст</w:t>
      </w:r>
      <w:r w:rsidR="00F00D0C">
        <w:rPr>
          <w:rFonts w:ascii="Times New Roman" w:hAnsi="Times New Roman" w:cs="Times New Roman"/>
          <w:sz w:val="28"/>
          <w:szCs w:val="28"/>
        </w:rPr>
        <w:t>ва музыкальной выразительности»</w:t>
      </w:r>
      <w:r w:rsidRPr="00034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6A2" w:rsidRDefault="000346A2" w:rsidP="00034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986" w:rsidRPr="00B37BFB" w:rsidRDefault="00F00D0C" w:rsidP="00034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«Обобщающий урок»</w:t>
      </w:r>
    </w:p>
    <w:p w:rsidR="000346A2" w:rsidRDefault="000346A2" w:rsidP="00034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6A2" w:rsidRDefault="000346A2" w:rsidP="00034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обобщение представления учащихся о средствах музыкальной выразительности.</w:t>
      </w:r>
    </w:p>
    <w:p w:rsidR="000346A2" w:rsidRDefault="000346A2" w:rsidP="00034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6A2" w:rsidRDefault="000346A2" w:rsidP="00F0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1) систематизировать представления о средствах музыкальной выразительности; 2) обобщить представления о выразительных и изобразительных возможностях средств музыкальной выразительности; 3) совершенствовать умения определять по особенностям музыкальной речи эмоционально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образное содержание музыкального произведения; 4) развивать творческие способности учащихся, применяя на уроке элементы театрализации; 5) развивать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слушательскую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исполнительскую культуру учащихся.</w:t>
      </w:r>
    </w:p>
    <w:p w:rsidR="000346A2" w:rsidRDefault="000346A2" w:rsidP="00034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6A2" w:rsidRDefault="000346A2" w:rsidP="00B37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обеспечение: учебное пособие, нотная хрестоматия, рабочая тетрадь</w:t>
      </w:r>
      <w:r w:rsidR="00AE112F">
        <w:rPr>
          <w:rFonts w:ascii="Times New Roman" w:hAnsi="Times New Roman" w:cs="Times New Roman"/>
          <w:sz w:val="28"/>
          <w:szCs w:val="28"/>
        </w:rPr>
        <w:t>.</w:t>
      </w:r>
    </w:p>
    <w:p w:rsidR="00AE112F" w:rsidRDefault="00AE112F" w:rsidP="00B37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12F" w:rsidRDefault="00AE112F" w:rsidP="00B37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Оборудование: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аудиовидеоаппаратура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дидактический материал «Карточки с заданиями» (прохлопай ритм, сочини песенку</w:t>
      </w:r>
      <w:r w:rsidR="0017332D">
        <w:rPr>
          <w:rFonts w:ascii="Times New Roman" w:hAnsi="Times New Roman" w:cs="Times New Roman"/>
          <w:sz w:val="28"/>
          <w:szCs w:val="28"/>
        </w:rPr>
        <w:t>, схемы движения мелодии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F7351A">
        <w:rPr>
          <w:rFonts w:ascii="Times New Roman" w:hAnsi="Times New Roman" w:cs="Times New Roman"/>
          <w:sz w:val="28"/>
          <w:szCs w:val="28"/>
        </w:rPr>
        <w:t xml:space="preserve"> и «Музыкальный цветок»</w:t>
      </w:r>
      <w:r>
        <w:rPr>
          <w:rFonts w:ascii="Times New Roman" w:hAnsi="Times New Roman" w:cs="Times New Roman"/>
          <w:sz w:val="28"/>
          <w:szCs w:val="28"/>
        </w:rPr>
        <w:t>, детские музыкальные инструменты, баян.</w:t>
      </w:r>
      <w:proofErr w:type="gramEnd"/>
    </w:p>
    <w:p w:rsidR="00AE112F" w:rsidRDefault="00AE112F" w:rsidP="00B37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12F" w:rsidRDefault="00262602" w:rsidP="00B37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репертуар:</w:t>
      </w:r>
      <w:r w:rsidR="00AE11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1730">
        <w:rPr>
          <w:rFonts w:ascii="Times New Roman" w:hAnsi="Times New Roman" w:cs="Times New Roman"/>
          <w:sz w:val="28"/>
          <w:szCs w:val="28"/>
        </w:rPr>
        <w:t xml:space="preserve">В. Калинников «Тень - тень», </w:t>
      </w:r>
      <w:r w:rsidR="00F7351A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F7351A">
        <w:rPr>
          <w:rFonts w:ascii="Times New Roman" w:hAnsi="Times New Roman" w:cs="Times New Roman"/>
          <w:sz w:val="28"/>
          <w:szCs w:val="28"/>
        </w:rPr>
        <w:t>Абелян</w:t>
      </w:r>
      <w:proofErr w:type="spellEnd"/>
      <w:r w:rsidR="00F7351A">
        <w:rPr>
          <w:rFonts w:ascii="Times New Roman" w:hAnsi="Times New Roman" w:cs="Times New Roman"/>
          <w:sz w:val="28"/>
          <w:szCs w:val="28"/>
        </w:rPr>
        <w:t xml:space="preserve"> «Прекрасен мир поющий»</w:t>
      </w:r>
      <w:r w:rsidR="00A35152">
        <w:rPr>
          <w:rFonts w:ascii="Times New Roman" w:hAnsi="Times New Roman" w:cs="Times New Roman"/>
          <w:sz w:val="28"/>
          <w:szCs w:val="28"/>
        </w:rPr>
        <w:t>, Г. Гладков «Серенада Трубадура», «Песня гениального сыщика»,</w:t>
      </w:r>
      <w:r w:rsidR="006F1BF9">
        <w:rPr>
          <w:rFonts w:ascii="Times New Roman" w:hAnsi="Times New Roman" w:cs="Times New Roman"/>
          <w:sz w:val="28"/>
          <w:szCs w:val="28"/>
        </w:rPr>
        <w:t xml:space="preserve"> </w:t>
      </w:r>
      <w:r w:rsidR="005E000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E000C">
        <w:rPr>
          <w:rFonts w:ascii="Times New Roman" w:hAnsi="Times New Roman" w:cs="Times New Roman"/>
          <w:sz w:val="28"/>
          <w:szCs w:val="28"/>
        </w:rPr>
        <w:t>Кабале</w:t>
      </w:r>
      <w:r w:rsidR="006F1BF9">
        <w:rPr>
          <w:rFonts w:ascii="Times New Roman" w:hAnsi="Times New Roman" w:cs="Times New Roman"/>
          <w:sz w:val="28"/>
          <w:szCs w:val="28"/>
        </w:rPr>
        <w:t>в</w:t>
      </w:r>
      <w:r w:rsidR="005E000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E000C">
        <w:rPr>
          <w:rFonts w:ascii="Times New Roman" w:hAnsi="Times New Roman" w:cs="Times New Roman"/>
          <w:sz w:val="28"/>
          <w:szCs w:val="28"/>
        </w:rPr>
        <w:t xml:space="preserve"> «Спокойные ребята», «Ребята - непоседы»,</w:t>
      </w:r>
      <w:r w:rsidR="005B3F55">
        <w:rPr>
          <w:rFonts w:ascii="Times New Roman" w:hAnsi="Times New Roman" w:cs="Times New Roman"/>
          <w:sz w:val="28"/>
          <w:szCs w:val="28"/>
        </w:rPr>
        <w:t xml:space="preserve"> З. Левина «Белочки»,</w:t>
      </w:r>
      <w:r>
        <w:rPr>
          <w:rFonts w:ascii="Times New Roman" w:hAnsi="Times New Roman" w:cs="Times New Roman"/>
          <w:sz w:val="28"/>
          <w:szCs w:val="28"/>
        </w:rPr>
        <w:t xml:space="preserve"> М. Глинка «Попутная песня»</w:t>
      </w:r>
      <w:r w:rsidR="006F1BF9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="006F1BF9">
        <w:rPr>
          <w:rFonts w:ascii="Times New Roman" w:hAnsi="Times New Roman" w:cs="Times New Roman"/>
          <w:sz w:val="28"/>
          <w:szCs w:val="28"/>
        </w:rPr>
        <w:t>Поплянова</w:t>
      </w:r>
      <w:proofErr w:type="spellEnd"/>
      <w:r w:rsidR="006F1BF9">
        <w:rPr>
          <w:rFonts w:ascii="Times New Roman" w:hAnsi="Times New Roman" w:cs="Times New Roman"/>
          <w:sz w:val="28"/>
          <w:szCs w:val="28"/>
        </w:rPr>
        <w:t xml:space="preserve"> «Слово на ладошках»</w:t>
      </w:r>
      <w:r w:rsidR="00800B7D">
        <w:rPr>
          <w:rFonts w:ascii="Times New Roman" w:hAnsi="Times New Roman" w:cs="Times New Roman"/>
          <w:sz w:val="28"/>
          <w:szCs w:val="28"/>
        </w:rPr>
        <w:t>, С. Прокофьев «Петя и Волк».</w:t>
      </w:r>
      <w:proofErr w:type="gramEnd"/>
    </w:p>
    <w:p w:rsidR="00681730" w:rsidRDefault="00681730" w:rsidP="00B37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730" w:rsidRDefault="00681730" w:rsidP="00034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урок – обобщение</w:t>
      </w:r>
      <w:r w:rsidR="00F7351A">
        <w:rPr>
          <w:rFonts w:ascii="Times New Roman" w:hAnsi="Times New Roman" w:cs="Times New Roman"/>
          <w:sz w:val="28"/>
          <w:szCs w:val="28"/>
        </w:rPr>
        <w:t xml:space="preserve">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730" w:rsidRDefault="00681730" w:rsidP="00034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730" w:rsidRDefault="00F7351A" w:rsidP="00034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 урока</w:t>
      </w:r>
    </w:p>
    <w:p w:rsidR="00F7351A" w:rsidRDefault="00F7351A" w:rsidP="00F735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441D20" w:rsidRDefault="00F7351A" w:rsidP="00441D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приветствие. </w:t>
      </w:r>
    </w:p>
    <w:p w:rsidR="00A35152" w:rsidRPr="00A35152" w:rsidRDefault="00A35152" w:rsidP="00A351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полученных знаний</w:t>
      </w:r>
    </w:p>
    <w:p w:rsidR="00441D20" w:rsidRPr="00262602" w:rsidRDefault="00262602" w:rsidP="00262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60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41D20" w:rsidRPr="00262602">
        <w:rPr>
          <w:rFonts w:ascii="Times New Roman" w:hAnsi="Times New Roman" w:cs="Times New Roman"/>
          <w:sz w:val="28"/>
          <w:szCs w:val="28"/>
        </w:rPr>
        <w:t>Учитель: ребята</w:t>
      </w:r>
      <w:r w:rsidR="00441D20" w:rsidRPr="002626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 нас в классе ра</w:t>
      </w:r>
      <w:r w:rsidR="00AC1F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спустился необыкновенный цветок (доска)!</w:t>
      </w:r>
      <w:r w:rsidR="00441D20" w:rsidRPr="002626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Этот волшебный цветок перенесет нас в мир музыки, где всем управляют средства музыкальной выразительности. Сегодня мы вспомним, что каждый лепесток имеет не только свой цвет, но еще и определенное название. Нам помогут музыкальные произведения, с которыми мы уже знакомы</w:t>
      </w:r>
      <w:r w:rsidR="00A35152" w:rsidRPr="002626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музыкальные задания.</w:t>
      </w:r>
    </w:p>
    <w:p w:rsidR="00F7351A" w:rsidRPr="00F7351A" w:rsidRDefault="00F7351A" w:rsidP="00262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эмоциональной атмосферы учитель предлагает вспомнить песню, с которой учащиеся познакомились в первой четверти. Учитель </w:t>
      </w:r>
      <w:r>
        <w:rPr>
          <w:rFonts w:ascii="Times New Roman" w:hAnsi="Times New Roman" w:cs="Times New Roman"/>
          <w:sz w:val="28"/>
          <w:szCs w:val="28"/>
        </w:rPr>
        <w:lastRenderedPageBreak/>
        <w:t>напевает  песню на слог «ля», а</w:t>
      </w:r>
      <w:r w:rsidR="00441D20">
        <w:rPr>
          <w:rFonts w:ascii="Times New Roman" w:hAnsi="Times New Roman" w:cs="Times New Roman"/>
          <w:sz w:val="28"/>
          <w:szCs w:val="28"/>
        </w:rPr>
        <w:t xml:space="preserve"> учащиеся её отгадывают.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D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«Прекрасен мир поющий»</w:t>
      </w:r>
      <w:r w:rsidR="00441D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7351A" w:rsidRDefault="00441D20" w:rsidP="00034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какое средство музыкальной выразительности помогло вам отгадать песню?</w:t>
      </w:r>
    </w:p>
    <w:p w:rsidR="00A35152" w:rsidRDefault="00441D20" w:rsidP="00034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 мелодия</w:t>
      </w:r>
      <w:r w:rsidR="005E000C">
        <w:rPr>
          <w:rFonts w:ascii="Times New Roman" w:hAnsi="Times New Roman" w:cs="Times New Roman"/>
          <w:sz w:val="28"/>
          <w:szCs w:val="28"/>
        </w:rPr>
        <w:t xml:space="preserve"> (открывают первый лепесток</w:t>
      </w:r>
      <w:r w:rsidR="00AC1FE5">
        <w:rPr>
          <w:rFonts w:ascii="Times New Roman" w:hAnsi="Times New Roman" w:cs="Times New Roman"/>
          <w:sz w:val="28"/>
          <w:szCs w:val="28"/>
        </w:rPr>
        <w:t xml:space="preserve"> на доске и записывают его в рабочую тетрадь в раздел «Музыкальный словарик»</w:t>
      </w:r>
      <w:r w:rsidR="005E00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5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152" w:rsidRDefault="00A35152" w:rsidP="00034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 а что вы знаете о мелодии?  </w:t>
      </w:r>
    </w:p>
    <w:p w:rsidR="00441D20" w:rsidRDefault="00A35152" w:rsidP="005E0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учащихся: мелодия - Королева музыки, это музыкальная мысль, её можно пропеть или проиграть на музыкальном инструменте.</w:t>
      </w:r>
      <w:r w:rsidRPr="00A35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A4B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Мелодия никогда не стоит на ме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сте. </w:t>
      </w:r>
      <w:r w:rsidRPr="00BA4B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Она может двигаться плавно вверх или 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низ, может крутиться на двух-трё</w:t>
      </w:r>
      <w:r w:rsidRPr="00BA4B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 звуках рядом или развиваться стремительными скачками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41D20" w:rsidRDefault="005E000C" w:rsidP="00746A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</w:t>
      </w:r>
    </w:p>
    <w:p w:rsidR="0017332D" w:rsidRDefault="0017332D" w:rsidP="005E0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предложенных карточек</w:t>
      </w:r>
      <w:r w:rsidR="00746AEB">
        <w:rPr>
          <w:rFonts w:ascii="Times New Roman" w:hAnsi="Times New Roman" w:cs="Times New Roman"/>
          <w:sz w:val="28"/>
          <w:szCs w:val="28"/>
        </w:rPr>
        <w:t xml:space="preserve"> №1 и №2</w:t>
      </w:r>
      <w:r>
        <w:rPr>
          <w:rFonts w:ascii="Times New Roman" w:hAnsi="Times New Roman" w:cs="Times New Roman"/>
          <w:sz w:val="28"/>
          <w:szCs w:val="28"/>
        </w:rPr>
        <w:t xml:space="preserve"> (схемы движения мелодии) выбрать те, которые будут подходить для характеристики звучащих мелодий. (Звуч</w:t>
      </w:r>
      <w:r w:rsidR="005E000C">
        <w:rPr>
          <w:rFonts w:ascii="Times New Roman" w:hAnsi="Times New Roman" w:cs="Times New Roman"/>
          <w:sz w:val="28"/>
          <w:szCs w:val="28"/>
        </w:rPr>
        <w:t>ит «Серенада Трубадура», «Песня гениального сыщика»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5E000C">
        <w:rPr>
          <w:rFonts w:ascii="Times New Roman" w:hAnsi="Times New Roman" w:cs="Times New Roman"/>
          <w:sz w:val="28"/>
          <w:szCs w:val="28"/>
        </w:rPr>
        <w:t>.</w:t>
      </w:r>
    </w:p>
    <w:p w:rsidR="005E000C" w:rsidRPr="0017332D" w:rsidRDefault="005E000C" w:rsidP="005E0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730" w:rsidRDefault="00262602" w:rsidP="005E0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602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E000C">
        <w:rPr>
          <w:rFonts w:ascii="Times New Roman" w:hAnsi="Times New Roman" w:cs="Times New Roman"/>
          <w:sz w:val="28"/>
          <w:szCs w:val="28"/>
        </w:rPr>
        <w:t xml:space="preserve">Учитель: разгадайте музыкальную загадку – что будет изменяться в </w:t>
      </w:r>
      <w:proofErr w:type="spellStart"/>
      <w:r w:rsidR="005E000C">
        <w:rPr>
          <w:rFonts w:ascii="Times New Roman" w:hAnsi="Times New Roman" w:cs="Times New Roman"/>
          <w:sz w:val="28"/>
          <w:szCs w:val="28"/>
        </w:rPr>
        <w:t>попевках</w:t>
      </w:r>
      <w:proofErr w:type="spellEnd"/>
      <w:r w:rsidR="005E000C">
        <w:rPr>
          <w:rFonts w:ascii="Times New Roman" w:hAnsi="Times New Roman" w:cs="Times New Roman"/>
          <w:sz w:val="28"/>
          <w:szCs w:val="28"/>
        </w:rPr>
        <w:t xml:space="preserve">, что в </w:t>
      </w:r>
      <w:proofErr w:type="spellStart"/>
      <w:r w:rsidR="005E000C">
        <w:rPr>
          <w:rFonts w:ascii="Times New Roman" w:hAnsi="Times New Roman" w:cs="Times New Roman"/>
          <w:sz w:val="28"/>
          <w:szCs w:val="28"/>
        </w:rPr>
        <w:t>попевках</w:t>
      </w:r>
      <w:proofErr w:type="spellEnd"/>
      <w:r w:rsidR="005E000C">
        <w:rPr>
          <w:rFonts w:ascii="Times New Roman" w:hAnsi="Times New Roman" w:cs="Times New Roman"/>
          <w:sz w:val="28"/>
          <w:szCs w:val="28"/>
        </w:rPr>
        <w:t xml:space="preserve"> влияет на музыкальный характер? Учитель исполняет две </w:t>
      </w:r>
      <w:proofErr w:type="spellStart"/>
      <w:r w:rsidR="005E000C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5E000C">
        <w:rPr>
          <w:rFonts w:ascii="Times New Roman" w:hAnsi="Times New Roman" w:cs="Times New Roman"/>
          <w:sz w:val="28"/>
          <w:szCs w:val="28"/>
        </w:rPr>
        <w:t xml:space="preserve"> («Спокойные ребята» и «Ребята - непоседы»).</w:t>
      </w:r>
    </w:p>
    <w:p w:rsidR="005E000C" w:rsidRDefault="005E000C" w:rsidP="005E0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 изменяется ритм</w:t>
      </w:r>
      <w:r w:rsidR="00746AEB">
        <w:rPr>
          <w:rFonts w:ascii="Times New Roman" w:hAnsi="Times New Roman" w:cs="Times New Roman"/>
          <w:sz w:val="28"/>
          <w:szCs w:val="28"/>
        </w:rPr>
        <w:t xml:space="preserve"> (открываем второй лепесток)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6AEB">
        <w:rPr>
          <w:rFonts w:ascii="Times New Roman" w:hAnsi="Times New Roman" w:cs="Times New Roman"/>
          <w:sz w:val="28"/>
          <w:szCs w:val="28"/>
        </w:rPr>
        <w:t xml:space="preserve"> Ритм играет важную роль в музыке, от него во многом зависит характер произведения.</w:t>
      </w:r>
    </w:p>
    <w:p w:rsidR="00746AEB" w:rsidRDefault="00746AEB" w:rsidP="00746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</w:t>
      </w:r>
    </w:p>
    <w:p w:rsidR="00746AEB" w:rsidRDefault="00746AEB" w:rsidP="00746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Учитель: прочитайте двустишие на карточке №3 (Здравствуй, солнце золотое!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Здравствуй, небо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>
        <w:rPr>
          <w:rFonts w:ascii="Times New Roman" w:hAnsi="Times New Roman" w:cs="Times New Roman"/>
          <w:sz w:val="28"/>
          <w:szCs w:val="28"/>
        </w:rPr>
        <w:t>!).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Простучите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прохлопайте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ритмический рисунок. Проговорите стихотворные троки в этом ритме. </w:t>
      </w:r>
      <w:r w:rsidR="005B3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Помогайте себе хлопками. Придумайте свой ритмический рисунок к двустишию. Запишите его. Прочитайте стихотворение в новом ритме.</w:t>
      </w:r>
    </w:p>
    <w:p w:rsidR="00746AEB" w:rsidRDefault="00262602" w:rsidP="00746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60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46AEB">
        <w:rPr>
          <w:rFonts w:ascii="Times New Roman" w:hAnsi="Times New Roman" w:cs="Times New Roman"/>
          <w:sz w:val="28"/>
          <w:szCs w:val="28"/>
        </w:rPr>
        <w:t>Учитель:</w:t>
      </w:r>
      <w:r w:rsidR="005B3F55">
        <w:rPr>
          <w:rFonts w:ascii="Times New Roman" w:hAnsi="Times New Roman" w:cs="Times New Roman"/>
          <w:sz w:val="28"/>
          <w:szCs w:val="28"/>
        </w:rPr>
        <w:t xml:space="preserve"> ребята, вспомним песенку «Белочки». При исполнении передаём характер каждой части. Используем инструменты для сопровождения. Инструменты подчёркивают грустное состояние первой части и радостное, энергичное – второй. Песню исполн</w:t>
      </w:r>
      <w:r w:rsidR="002A749D">
        <w:rPr>
          <w:rFonts w:ascii="Times New Roman" w:hAnsi="Times New Roman" w:cs="Times New Roman"/>
          <w:sz w:val="28"/>
          <w:szCs w:val="28"/>
        </w:rPr>
        <w:t>яем по ролям (элементы театрализации).</w:t>
      </w:r>
    </w:p>
    <w:p w:rsidR="002A749D" w:rsidRDefault="002A749D" w:rsidP="00746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какой элемент музыкальной речи влияет на настроение в музыке?</w:t>
      </w:r>
    </w:p>
    <w:p w:rsidR="002A749D" w:rsidRDefault="002A749D" w:rsidP="00746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 лад (открываем третий лепесток). Лад бывает мажорный и минорный.</w:t>
      </w:r>
    </w:p>
    <w:p w:rsidR="00262602" w:rsidRDefault="00262602" w:rsidP="00746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602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 Прослушивание и анализ музыкального произведения, в котором использованы выразительные и изобразительные возможности темпа.</w:t>
      </w:r>
    </w:p>
    <w:p w:rsidR="00262602" w:rsidRDefault="002A749D" w:rsidP="00746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262602">
        <w:rPr>
          <w:rFonts w:ascii="Times New Roman" w:hAnsi="Times New Roman" w:cs="Times New Roman"/>
          <w:sz w:val="28"/>
          <w:szCs w:val="28"/>
        </w:rPr>
        <w:t>предлагаю послушать «Попутную песню» М. Глинки и назвать главное средство музыкальной выразительности в этой музыке.</w:t>
      </w:r>
    </w:p>
    <w:p w:rsidR="002A749D" w:rsidRDefault="00262602" w:rsidP="00746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Учащиеся: темп (открываем четвёртый лепесток). Темп – это скорость музыки. </w:t>
      </w:r>
      <w:r w:rsidR="00C92870">
        <w:rPr>
          <w:rFonts w:ascii="Times New Roman" w:hAnsi="Times New Roman" w:cs="Times New Roman"/>
          <w:sz w:val="28"/>
          <w:szCs w:val="28"/>
        </w:rPr>
        <w:t xml:space="preserve">В песне чередуются два контрастных образа. Один – очень оживлённый, праздничный, ликующий. Он передаёт суету толпы на вокзале. Аккомпанемент передаёт стук колёс. Здесь показаны изобразительные возможности темпа. Другой образ песни – очень взволнованный. Он передаёт </w:t>
      </w:r>
      <w:r w:rsidR="00C92870">
        <w:rPr>
          <w:rFonts w:ascii="Times New Roman" w:hAnsi="Times New Roman" w:cs="Times New Roman"/>
          <w:sz w:val="28"/>
          <w:szCs w:val="28"/>
        </w:rPr>
        <w:lastRenderedPageBreak/>
        <w:t>переживания, охватывающие человека в ожидании встречи. Возможности темпа – выразительные.</w:t>
      </w:r>
    </w:p>
    <w:p w:rsidR="00C92870" w:rsidRDefault="00C92870" w:rsidP="00746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70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) Учитель: </w:t>
      </w:r>
      <w:r w:rsidR="006F1BF9">
        <w:rPr>
          <w:rFonts w:ascii="Times New Roman" w:hAnsi="Times New Roman" w:cs="Times New Roman"/>
          <w:sz w:val="28"/>
          <w:szCs w:val="28"/>
        </w:rPr>
        <w:t xml:space="preserve">играем в игру «Эхо» используя песню Е. </w:t>
      </w:r>
      <w:proofErr w:type="spellStart"/>
      <w:r w:rsidR="006F1BF9">
        <w:rPr>
          <w:rFonts w:ascii="Times New Roman" w:hAnsi="Times New Roman" w:cs="Times New Roman"/>
          <w:sz w:val="28"/>
          <w:szCs w:val="28"/>
        </w:rPr>
        <w:t>Попляновой</w:t>
      </w:r>
      <w:proofErr w:type="spellEnd"/>
      <w:r w:rsidR="006F1BF9">
        <w:rPr>
          <w:rFonts w:ascii="Times New Roman" w:hAnsi="Times New Roman" w:cs="Times New Roman"/>
          <w:sz w:val="28"/>
          <w:szCs w:val="28"/>
        </w:rPr>
        <w:t xml:space="preserve"> «Слово на ладошках».</w:t>
      </w:r>
      <w:r w:rsidR="00846C76">
        <w:rPr>
          <w:rFonts w:ascii="Times New Roman" w:hAnsi="Times New Roman" w:cs="Times New Roman"/>
          <w:sz w:val="28"/>
          <w:szCs w:val="28"/>
        </w:rPr>
        <w:t xml:space="preserve"> Учитель – голос, учащиеся – эхо.</w:t>
      </w:r>
      <w:r w:rsidR="006F1BF9">
        <w:rPr>
          <w:rFonts w:ascii="Times New Roman" w:hAnsi="Times New Roman" w:cs="Times New Roman"/>
          <w:sz w:val="28"/>
          <w:szCs w:val="28"/>
        </w:rPr>
        <w:t xml:space="preserve"> Определяем средство музыкальной выразительности, которое мы используем, чтобы получился эффект эхо.</w:t>
      </w:r>
    </w:p>
    <w:p w:rsidR="006F1BF9" w:rsidRDefault="006F1BF9" w:rsidP="00746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Учащиеся: динамика (открываем лепесток). Динамика – сила звука.</w:t>
      </w:r>
    </w:p>
    <w:p w:rsidR="00846C76" w:rsidRDefault="00846C76" w:rsidP="00746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B7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) Учитель: </w:t>
      </w:r>
      <w:r w:rsidR="00190F84">
        <w:rPr>
          <w:rFonts w:ascii="Times New Roman" w:hAnsi="Times New Roman" w:cs="Times New Roman"/>
          <w:sz w:val="28"/>
          <w:szCs w:val="28"/>
        </w:rPr>
        <w:t xml:space="preserve">у нас остались не открытыми два лепестка. Чтобы их открыть предлагаю исполнить песню В. </w:t>
      </w:r>
      <w:proofErr w:type="spellStart"/>
      <w:r w:rsidR="00190F84">
        <w:rPr>
          <w:rFonts w:ascii="Times New Roman" w:hAnsi="Times New Roman" w:cs="Times New Roman"/>
          <w:sz w:val="28"/>
          <w:szCs w:val="28"/>
        </w:rPr>
        <w:t>Калинникова</w:t>
      </w:r>
      <w:proofErr w:type="spellEnd"/>
      <w:r w:rsidR="00190F84">
        <w:rPr>
          <w:rFonts w:ascii="Times New Roman" w:hAnsi="Times New Roman" w:cs="Times New Roman"/>
          <w:sz w:val="28"/>
          <w:szCs w:val="28"/>
        </w:rPr>
        <w:t xml:space="preserve"> «Тень - тень» с использованием элементов театрализации.</w:t>
      </w:r>
    </w:p>
    <w:p w:rsidR="00190F84" w:rsidRPr="00190F84" w:rsidRDefault="00190F84" w:rsidP="00190F84">
      <w:pPr>
        <w:pStyle w:val="a4"/>
        <w:shd w:val="clear" w:color="auto" w:fill="FBF4E7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190F84">
        <w:rPr>
          <w:rStyle w:val="a5"/>
          <w:i w:val="0"/>
          <w:sz w:val="28"/>
          <w:szCs w:val="28"/>
          <w:bdr w:val="none" w:sz="0" w:space="0" w:color="auto" w:frame="1"/>
        </w:rPr>
        <w:t>Выбира</w:t>
      </w:r>
      <w:r>
        <w:rPr>
          <w:rStyle w:val="a5"/>
          <w:i w:val="0"/>
          <w:sz w:val="28"/>
          <w:szCs w:val="28"/>
          <w:bdr w:val="none" w:sz="0" w:space="0" w:color="auto" w:frame="1"/>
        </w:rPr>
        <w:t xml:space="preserve">ем </w:t>
      </w:r>
      <w:r w:rsidRPr="00190F84">
        <w:rPr>
          <w:rStyle w:val="a5"/>
          <w:i w:val="0"/>
          <w:sz w:val="28"/>
          <w:szCs w:val="28"/>
          <w:bdr w:val="none" w:sz="0" w:space="0" w:color="auto" w:frame="1"/>
        </w:rPr>
        <w:t xml:space="preserve"> восемь детей на роли Лисы, Зайки, двух Ежей, двух Блох, Медведя и Ко</w:t>
      </w:r>
      <w:r>
        <w:rPr>
          <w:rStyle w:val="a5"/>
          <w:i w:val="0"/>
          <w:sz w:val="28"/>
          <w:szCs w:val="28"/>
          <w:bdr w:val="none" w:sz="0" w:space="0" w:color="auto" w:frame="1"/>
        </w:rPr>
        <w:t>з</w:t>
      </w:r>
      <w:r w:rsidRPr="00190F84">
        <w:rPr>
          <w:rStyle w:val="a5"/>
          <w:i w:val="0"/>
          <w:sz w:val="28"/>
          <w:szCs w:val="28"/>
          <w:bdr w:val="none" w:sz="0" w:space="0" w:color="auto" w:frame="1"/>
        </w:rPr>
        <w:t>ы. «Звери» становятся со всеми детьми в круг. 1-й куплет поют все и, взявшись за руки, двигаются по кругу вправо. Остальные куплеты дети поют стоя.</w:t>
      </w:r>
    </w:p>
    <w:p w:rsidR="00190F84" w:rsidRPr="00190F84" w:rsidRDefault="00190F84" w:rsidP="00190F84">
      <w:pPr>
        <w:pStyle w:val="a4"/>
        <w:shd w:val="clear" w:color="auto" w:fill="FBF4E7"/>
        <w:spacing w:before="0" w:beforeAutospacing="0" w:after="150" w:afterAutospacing="0"/>
        <w:textAlignment w:val="baseline"/>
        <w:rPr>
          <w:sz w:val="28"/>
          <w:szCs w:val="28"/>
        </w:rPr>
      </w:pPr>
      <w:r w:rsidRPr="00190F84">
        <w:rPr>
          <w:sz w:val="28"/>
          <w:szCs w:val="28"/>
        </w:rPr>
        <w:t xml:space="preserve">1. Тень-тень, </w:t>
      </w:r>
      <w:proofErr w:type="spellStart"/>
      <w:r w:rsidRPr="00190F84">
        <w:rPr>
          <w:sz w:val="28"/>
          <w:szCs w:val="28"/>
        </w:rPr>
        <w:t>по-те-тень</w:t>
      </w:r>
      <w:proofErr w:type="spellEnd"/>
      <w:r w:rsidRPr="00190F84">
        <w:rPr>
          <w:sz w:val="28"/>
          <w:szCs w:val="28"/>
        </w:rPr>
        <w:t>,</w:t>
      </w:r>
      <w:r w:rsidRPr="00190F84">
        <w:rPr>
          <w:sz w:val="28"/>
          <w:szCs w:val="28"/>
        </w:rPr>
        <w:br/>
        <w:t>Выше города плетень.</w:t>
      </w:r>
      <w:r w:rsidRPr="00190F84">
        <w:rPr>
          <w:sz w:val="28"/>
          <w:szCs w:val="28"/>
        </w:rPr>
        <w:br/>
        <w:t>Сели звери под плетень,</w:t>
      </w:r>
      <w:r w:rsidRPr="00190F84">
        <w:rPr>
          <w:sz w:val="28"/>
          <w:szCs w:val="28"/>
        </w:rPr>
        <w:br/>
      </w:r>
      <w:proofErr w:type="spellStart"/>
      <w:r w:rsidRPr="00190F84">
        <w:rPr>
          <w:sz w:val="28"/>
          <w:szCs w:val="28"/>
        </w:rPr>
        <w:t>Похвалялися</w:t>
      </w:r>
      <w:proofErr w:type="spellEnd"/>
      <w:r w:rsidRPr="00190F84">
        <w:rPr>
          <w:sz w:val="28"/>
          <w:szCs w:val="28"/>
        </w:rPr>
        <w:t xml:space="preserve"> весь день.</w:t>
      </w:r>
    </w:p>
    <w:p w:rsidR="00190F84" w:rsidRPr="00190F84" w:rsidRDefault="00190F84" w:rsidP="00190F84">
      <w:pPr>
        <w:pStyle w:val="a4"/>
        <w:shd w:val="clear" w:color="auto" w:fill="FBF4E7"/>
        <w:spacing w:before="0" w:beforeAutospacing="0" w:after="150" w:afterAutospacing="0"/>
        <w:textAlignment w:val="baseline"/>
        <w:rPr>
          <w:sz w:val="28"/>
          <w:szCs w:val="28"/>
        </w:rPr>
      </w:pPr>
      <w:r w:rsidRPr="00190F84">
        <w:rPr>
          <w:sz w:val="28"/>
          <w:szCs w:val="28"/>
        </w:rPr>
        <w:t xml:space="preserve">2. </w:t>
      </w:r>
      <w:proofErr w:type="spellStart"/>
      <w:r w:rsidRPr="00190F84">
        <w:rPr>
          <w:sz w:val="28"/>
          <w:szCs w:val="28"/>
        </w:rPr>
        <w:t>Похвалялася</w:t>
      </w:r>
      <w:proofErr w:type="spellEnd"/>
      <w:r w:rsidRPr="00190F84">
        <w:rPr>
          <w:sz w:val="28"/>
          <w:szCs w:val="28"/>
        </w:rPr>
        <w:t xml:space="preserve"> лиса:</w:t>
      </w:r>
      <w:r w:rsidRPr="00190F84">
        <w:rPr>
          <w:sz w:val="28"/>
          <w:szCs w:val="28"/>
        </w:rPr>
        <w:br/>
        <w:t>«Всему свету я краса!»</w:t>
      </w:r>
      <w:r w:rsidRPr="00190F84">
        <w:rPr>
          <w:sz w:val="28"/>
          <w:szCs w:val="28"/>
        </w:rPr>
        <w:br/>
      </w:r>
      <w:proofErr w:type="gramStart"/>
      <w:r w:rsidRPr="00190F84">
        <w:rPr>
          <w:sz w:val="28"/>
          <w:szCs w:val="28"/>
        </w:rPr>
        <w:t>Похвалялся</w:t>
      </w:r>
      <w:proofErr w:type="gramEnd"/>
      <w:r w:rsidRPr="00190F84">
        <w:rPr>
          <w:sz w:val="28"/>
          <w:szCs w:val="28"/>
        </w:rPr>
        <w:t xml:space="preserve"> зайка:</w:t>
      </w:r>
      <w:r w:rsidRPr="00190F84">
        <w:rPr>
          <w:sz w:val="28"/>
          <w:szCs w:val="28"/>
        </w:rPr>
        <w:br/>
        <w:t>«</w:t>
      </w:r>
      <w:proofErr w:type="gramStart"/>
      <w:r w:rsidRPr="00190F84">
        <w:rPr>
          <w:sz w:val="28"/>
          <w:szCs w:val="28"/>
        </w:rPr>
        <w:t>Пойди</w:t>
      </w:r>
      <w:proofErr w:type="gramEnd"/>
      <w:r w:rsidRPr="00190F84">
        <w:rPr>
          <w:sz w:val="28"/>
          <w:szCs w:val="28"/>
        </w:rPr>
        <w:t xml:space="preserve"> догоняй-ка!»</w:t>
      </w:r>
    </w:p>
    <w:p w:rsidR="00190F84" w:rsidRPr="00190F84" w:rsidRDefault="00190F84" w:rsidP="00190F84">
      <w:pPr>
        <w:pStyle w:val="a4"/>
        <w:shd w:val="clear" w:color="auto" w:fill="FBF4E7"/>
        <w:spacing w:before="0" w:beforeAutospacing="0" w:after="150" w:afterAutospacing="0"/>
        <w:textAlignment w:val="baseline"/>
        <w:rPr>
          <w:sz w:val="28"/>
          <w:szCs w:val="28"/>
        </w:rPr>
      </w:pPr>
      <w:r w:rsidRPr="00190F84">
        <w:rPr>
          <w:sz w:val="28"/>
          <w:szCs w:val="28"/>
        </w:rPr>
        <w:t xml:space="preserve">3. </w:t>
      </w:r>
      <w:proofErr w:type="spellStart"/>
      <w:r w:rsidRPr="00190F84">
        <w:rPr>
          <w:sz w:val="28"/>
          <w:szCs w:val="28"/>
        </w:rPr>
        <w:t>Похвалялися</w:t>
      </w:r>
      <w:proofErr w:type="spellEnd"/>
      <w:r w:rsidRPr="00190F84">
        <w:rPr>
          <w:sz w:val="28"/>
          <w:szCs w:val="28"/>
        </w:rPr>
        <w:t xml:space="preserve"> ежи:</w:t>
      </w:r>
      <w:r w:rsidRPr="00190F84">
        <w:rPr>
          <w:sz w:val="28"/>
          <w:szCs w:val="28"/>
        </w:rPr>
        <w:br/>
        <w:t>«У нас шубы хороши!»</w:t>
      </w:r>
      <w:r w:rsidRPr="00190F84">
        <w:rPr>
          <w:sz w:val="28"/>
          <w:szCs w:val="28"/>
        </w:rPr>
        <w:br/>
      </w:r>
      <w:proofErr w:type="gramStart"/>
      <w:r w:rsidRPr="00190F84">
        <w:rPr>
          <w:sz w:val="28"/>
          <w:szCs w:val="28"/>
        </w:rPr>
        <w:t>Похвалялись</w:t>
      </w:r>
      <w:proofErr w:type="gramEnd"/>
      <w:r w:rsidRPr="00190F84">
        <w:rPr>
          <w:sz w:val="28"/>
          <w:szCs w:val="28"/>
        </w:rPr>
        <w:t xml:space="preserve"> блохи:</w:t>
      </w:r>
      <w:r w:rsidRPr="00190F84">
        <w:rPr>
          <w:sz w:val="28"/>
          <w:szCs w:val="28"/>
        </w:rPr>
        <w:br/>
        <w:t xml:space="preserve">«И у нас </w:t>
      </w:r>
      <w:proofErr w:type="gramStart"/>
      <w:r w:rsidRPr="00190F84">
        <w:rPr>
          <w:sz w:val="28"/>
          <w:szCs w:val="28"/>
        </w:rPr>
        <w:t>неплохи</w:t>
      </w:r>
      <w:proofErr w:type="gramEnd"/>
      <w:r w:rsidRPr="00190F84">
        <w:rPr>
          <w:sz w:val="28"/>
          <w:szCs w:val="28"/>
        </w:rPr>
        <w:t>!»</w:t>
      </w:r>
    </w:p>
    <w:p w:rsidR="00190F84" w:rsidRPr="00190F84" w:rsidRDefault="00190F84" w:rsidP="00190F84">
      <w:pPr>
        <w:pStyle w:val="a4"/>
        <w:shd w:val="clear" w:color="auto" w:fill="FBF4E7"/>
        <w:spacing w:before="0" w:beforeAutospacing="0" w:after="150" w:afterAutospacing="0"/>
        <w:textAlignment w:val="baseline"/>
        <w:rPr>
          <w:sz w:val="28"/>
          <w:szCs w:val="28"/>
        </w:rPr>
      </w:pPr>
      <w:r w:rsidRPr="00190F84">
        <w:rPr>
          <w:sz w:val="28"/>
          <w:szCs w:val="28"/>
        </w:rPr>
        <w:t xml:space="preserve">4. </w:t>
      </w:r>
      <w:proofErr w:type="gramStart"/>
      <w:r w:rsidRPr="00190F84">
        <w:rPr>
          <w:sz w:val="28"/>
          <w:szCs w:val="28"/>
        </w:rPr>
        <w:t>Похвалялся</w:t>
      </w:r>
      <w:proofErr w:type="gramEnd"/>
      <w:r w:rsidRPr="00190F84">
        <w:rPr>
          <w:sz w:val="28"/>
          <w:szCs w:val="28"/>
        </w:rPr>
        <w:t xml:space="preserve"> медведь:</w:t>
      </w:r>
      <w:r w:rsidRPr="00190F84">
        <w:rPr>
          <w:sz w:val="28"/>
          <w:szCs w:val="28"/>
        </w:rPr>
        <w:br/>
        <w:t>«Могу песни я петь!»</w:t>
      </w:r>
      <w:r w:rsidRPr="00190F84">
        <w:rPr>
          <w:sz w:val="28"/>
          <w:szCs w:val="28"/>
        </w:rPr>
        <w:br/>
      </w:r>
      <w:proofErr w:type="spellStart"/>
      <w:r w:rsidRPr="00190F84">
        <w:rPr>
          <w:sz w:val="28"/>
          <w:szCs w:val="28"/>
        </w:rPr>
        <w:t>Похвалялася</w:t>
      </w:r>
      <w:proofErr w:type="spellEnd"/>
      <w:r w:rsidRPr="00190F84">
        <w:rPr>
          <w:sz w:val="28"/>
          <w:szCs w:val="28"/>
        </w:rPr>
        <w:t xml:space="preserve"> коза:</w:t>
      </w:r>
      <w:r w:rsidRPr="00190F84">
        <w:rPr>
          <w:sz w:val="28"/>
          <w:szCs w:val="28"/>
        </w:rPr>
        <w:br/>
        <w:t>«Всем вам выколю плаза!»</w:t>
      </w:r>
    </w:p>
    <w:p w:rsidR="00190F84" w:rsidRDefault="00190F84" w:rsidP="00190F84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190F84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Каждый «зверь» выходит на слова, в которых о нем поется, «свои» слова каждый герой поет сам, стараясь в движениях передать образ. Например, Лиса может изображать, как она любуется своим хвостом. Зайка — прыгает. Медведь ходит, тяжело переваливаясь с ноги на ногу. Коза идет, приставив к голове пальчики-«рожки». По окончании пения Козы все звери разбегаются, а она их ловит. Игра заканчивается, когда Коза поймает несколько зверей (два-три). При повторении игры на роли зверей выбираются другие дети</w:t>
      </w:r>
      <w:r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.</w:t>
      </w:r>
    </w:p>
    <w:p w:rsidR="00190F84" w:rsidRDefault="00190F84" w:rsidP="00190F84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Учитель: ребята, как</w:t>
      </w:r>
      <w:r w:rsidR="00441BBB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ое</w:t>
      </w:r>
      <w:r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средств</w:t>
      </w:r>
      <w:r w:rsidR="00441BBB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о</w:t>
      </w:r>
      <w:r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музыкальной выразительности отвеча</w:t>
      </w:r>
      <w:r w:rsidR="00441BBB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е</w:t>
      </w:r>
      <w:r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т за высокие, средние, низкие звуки, </w:t>
      </w:r>
      <w:r w:rsidR="00441BBB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а какое за окраску музыкальных голосов?</w:t>
      </w:r>
    </w:p>
    <w:p w:rsidR="00441BBB" w:rsidRDefault="00441BBB" w:rsidP="00441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Учащиеся: регистр и тембр (открываем оставшиеся лепестки).</w:t>
      </w:r>
      <w:r w:rsidRPr="00441BB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Регистр - э</w:t>
      </w:r>
      <w:r w:rsidRPr="00BA4B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 высота звучания голоса или инструмента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BA4B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Тембр - это окраска звучания. У каждого инструмента свой тембр. </w:t>
      </w:r>
      <w:proofErr w:type="gramStart"/>
      <w:r w:rsidRPr="00BA4B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 же, как и у каждого человека свой, ни </w:t>
      </w:r>
      <w:r w:rsidRPr="00BA4B3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 чей не похожий, голос.</w:t>
      </w:r>
      <w:proofErr w:type="gramEnd"/>
      <w:r w:rsidRPr="00BA4B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именно благодаря различию тембров мы легко отличаем один инструмент от другого. </w:t>
      </w:r>
    </w:p>
    <w:p w:rsidR="00441BBB" w:rsidRDefault="00441BBB" w:rsidP="00441B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Учитель: </w:t>
      </w:r>
      <w:r w:rsidRPr="00BA4B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Давайте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закрепим наши знания.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BA4B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Звучат фрагменты симф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онической</w:t>
      </w:r>
      <w:r w:rsidRPr="00BA4B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сказки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С. </w:t>
      </w:r>
      <w:r w:rsidR="00800B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Прокофьева «Петя и В</w:t>
      </w:r>
      <w:r w:rsidRPr="00BA4B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олк». Ребята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выбирают и показывают карточки-соответствия</w:t>
      </w:r>
      <w:r w:rsidRPr="00BA4B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персонажа, инструмент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и </w:t>
      </w:r>
      <w:r w:rsidRPr="00BA4B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регистр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а, </w:t>
      </w:r>
      <w:proofErr w:type="gramStart"/>
      <w:r w:rsidRPr="00BA4B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используе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A4B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создания данного образа.</w:t>
      </w:r>
    </w:p>
    <w:p w:rsidR="00800B7D" w:rsidRPr="00800B7D" w:rsidRDefault="00800B7D" w:rsidP="00800B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Подведение итогов урока</w:t>
      </w:r>
    </w:p>
    <w:p w:rsidR="00441BBB" w:rsidRDefault="00800B7D" w:rsidP="00190F8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Учитель: </w:t>
      </w:r>
      <w:r w:rsidRPr="00BA4B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Молодцы!!! Мы с вами рассмотрели все лепестки </w:t>
      </w:r>
      <w:proofErr w:type="gramStart"/>
      <w:r w:rsidRPr="00BA4B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нашего</w:t>
      </w:r>
      <w:proofErr w:type="gramEnd"/>
      <w:r w:rsidRPr="00BA4B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волшебного </w:t>
      </w:r>
      <w:proofErr w:type="spellStart"/>
      <w:r w:rsidRPr="00BA4B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цветика-семицветика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Мы вспомнили средства музыкальной выразительности, вспомнили музыкальные произведения и их авторов, поиграли в полюбившиеся вами музыкальные игры.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Все были активными и старательными, пели, отвечали на вопросы. Но мне бы хотелось выделить самых активных учащихся. Это - ……Молодцы, ребята!</w:t>
      </w:r>
    </w:p>
    <w:p w:rsidR="00800B7D" w:rsidRDefault="00800B7D" w:rsidP="00800B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Рефлексия</w:t>
      </w:r>
    </w:p>
    <w:p w:rsidR="00552382" w:rsidRDefault="00800B7D" w:rsidP="00800B7D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В качестве рефлексии учитель предлагает при выходе из класса всем тем, кому было </w:t>
      </w:r>
      <w:r w:rsidR="0055238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хорошо на уроке взять с собой домашнее творческое задание на каникулы. </w:t>
      </w:r>
      <w:proofErr w:type="gramStart"/>
      <w:r w:rsidR="0055238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(Представьте, что вы сочиняете песню на текст стихотворения «Лежебока».</w:t>
      </w:r>
      <w:proofErr w:type="gramEnd"/>
      <w:r w:rsidR="0055238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="0055238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Подумайте</w:t>
      </w:r>
      <w:proofErr w:type="gramEnd"/>
      <w:r w:rsidR="0055238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какие средства музыкальной выразительности вам понадобятся. Объясните свой выбор.</w:t>
      </w:r>
      <w:r w:rsidR="00AC1FE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Подготовьте исполнение по ролям, используя театрализацию (автор, исполнитель)</w:t>
      </w:r>
    </w:p>
    <w:p w:rsidR="00552382" w:rsidRPr="00552382" w:rsidRDefault="00552382" w:rsidP="0055238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55238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Лежебока</w:t>
      </w:r>
    </w:p>
    <w:p w:rsidR="00552382" w:rsidRDefault="00552382" w:rsidP="00552382">
      <w:pPr>
        <w:spacing w:after="0" w:line="240" w:lineRule="auto"/>
        <w:ind w:left="360"/>
        <w:jc w:val="center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Горько живёт Лежебока –</w:t>
      </w:r>
    </w:p>
    <w:p w:rsidR="00552382" w:rsidRDefault="00552382" w:rsidP="00552382">
      <w:pPr>
        <w:spacing w:after="0" w:line="240" w:lineRule="auto"/>
        <w:ind w:left="360"/>
        <w:jc w:val="center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Полы от кровати далёко.</w:t>
      </w:r>
    </w:p>
    <w:p w:rsidR="00552382" w:rsidRDefault="00552382" w:rsidP="00552382">
      <w:pPr>
        <w:spacing w:after="0" w:line="240" w:lineRule="auto"/>
        <w:ind w:left="360"/>
        <w:jc w:val="center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Слезать Лежебоке – морока!</w:t>
      </w:r>
    </w:p>
    <w:p w:rsidR="00552382" w:rsidRDefault="00552382" w:rsidP="00552382">
      <w:pPr>
        <w:spacing w:after="0" w:line="240" w:lineRule="auto"/>
        <w:ind w:left="360"/>
        <w:jc w:val="center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Вот и лежит Лежебока.</w:t>
      </w:r>
    </w:p>
    <w:p w:rsidR="00552382" w:rsidRDefault="00552382" w:rsidP="00552382">
      <w:pPr>
        <w:spacing w:after="0" w:line="240" w:lineRule="auto"/>
        <w:ind w:left="360"/>
        <w:jc w:val="center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Спит Лежебока без срока.</w:t>
      </w:r>
    </w:p>
    <w:p w:rsidR="00552382" w:rsidRDefault="00552382" w:rsidP="00552382">
      <w:pPr>
        <w:spacing w:after="0" w:line="240" w:lineRule="auto"/>
        <w:ind w:left="360"/>
        <w:jc w:val="center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У</w:t>
      </w:r>
      <w:r w:rsidR="00AC1FE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ж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отлежал оба бока…</w:t>
      </w:r>
    </w:p>
    <w:p w:rsidR="00552382" w:rsidRDefault="00552382" w:rsidP="00552382">
      <w:pPr>
        <w:spacing w:after="0" w:line="240" w:lineRule="auto"/>
        <w:ind w:left="360"/>
        <w:jc w:val="center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Спит и вздыхает глубоко:</w:t>
      </w:r>
    </w:p>
    <w:p w:rsidR="00800B7D" w:rsidRDefault="00552382" w:rsidP="00552382">
      <w:pPr>
        <w:spacing w:after="0" w:line="240" w:lineRule="auto"/>
        <w:ind w:left="360"/>
        <w:jc w:val="center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- Кабы ещё бы два бока!)</w:t>
      </w:r>
      <w:proofErr w:type="gramEnd"/>
    </w:p>
    <w:p w:rsidR="00552382" w:rsidRDefault="00552382" w:rsidP="00552382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                                                                  Э. </w:t>
      </w:r>
      <w:proofErr w:type="spell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Мошковская</w:t>
      </w:r>
      <w:proofErr w:type="spellEnd"/>
    </w:p>
    <w:p w:rsidR="00AC1FE5" w:rsidRDefault="00AC1FE5" w:rsidP="00552382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Мелодия:……</w:t>
      </w:r>
    </w:p>
    <w:p w:rsidR="00AC1FE5" w:rsidRDefault="00AC1FE5" w:rsidP="00552382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Темп:……</w:t>
      </w:r>
    </w:p>
    <w:p w:rsidR="00AC1FE5" w:rsidRDefault="00AC1FE5" w:rsidP="00552382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Динамика:……</w:t>
      </w:r>
    </w:p>
    <w:p w:rsidR="00AC1FE5" w:rsidRDefault="00AC1FE5" w:rsidP="00552382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Лад:……</w:t>
      </w:r>
    </w:p>
    <w:p w:rsidR="00AC1FE5" w:rsidRDefault="00AC1FE5" w:rsidP="00552382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Темп:…..</w:t>
      </w:r>
    </w:p>
    <w:p w:rsidR="00AC1FE5" w:rsidRDefault="00AC1FE5" w:rsidP="00552382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552382" w:rsidRPr="00800B7D" w:rsidRDefault="00552382" w:rsidP="00552382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По опыту можно предположить, что все учащиеся возьмут с собой задание, тем самым показав учителю своё отношение к уроку и своё эмоциональное </w:t>
      </w:r>
      <w:proofErr w:type="gramStart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ощущение</w:t>
      </w:r>
      <w:proofErr w:type="gramEnd"/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и </w:t>
      </w:r>
      <w:r w:rsidR="00AC1FE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остояние после урока.</w:t>
      </w:r>
    </w:p>
    <w:sectPr w:rsidR="00552382" w:rsidRPr="00800B7D" w:rsidSect="00BB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600"/>
    <w:multiLevelType w:val="hybridMultilevel"/>
    <w:tmpl w:val="83F0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14EA0"/>
    <w:multiLevelType w:val="hybridMultilevel"/>
    <w:tmpl w:val="0BD8A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B78C5"/>
    <w:multiLevelType w:val="hybridMultilevel"/>
    <w:tmpl w:val="3204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46A2"/>
    <w:rsid w:val="000346A2"/>
    <w:rsid w:val="0017332D"/>
    <w:rsid w:val="00190F84"/>
    <w:rsid w:val="00262602"/>
    <w:rsid w:val="002A749D"/>
    <w:rsid w:val="00372B5D"/>
    <w:rsid w:val="00441BBB"/>
    <w:rsid w:val="00441D20"/>
    <w:rsid w:val="00552382"/>
    <w:rsid w:val="005B3F55"/>
    <w:rsid w:val="005E000C"/>
    <w:rsid w:val="00681730"/>
    <w:rsid w:val="006F1BF9"/>
    <w:rsid w:val="00746AEB"/>
    <w:rsid w:val="00800B7D"/>
    <w:rsid w:val="00846C76"/>
    <w:rsid w:val="00A35152"/>
    <w:rsid w:val="00AC1FE5"/>
    <w:rsid w:val="00AE112F"/>
    <w:rsid w:val="00B37BFB"/>
    <w:rsid w:val="00BB0986"/>
    <w:rsid w:val="00C353E2"/>
    <w:rsid w:val="00C92870"/>
    <w:rsid w:val="00F00D0C"/>
    <w:rsid w:val="00F7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5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90F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2018-11-05T16:10:00Z</cp:lastPrinted>
  <dcterms:created xsi:type="dcterms:W3CDTF">2018-11-05T08:22:00Z</dcterms:created>
  <dcterms:modified xsi:type="dcterms:W3CDTF">2018-11-17T10:12:00Z</dcterms:modified>
</cp:coreProperties>
</file>