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A5" w:rsidRPr="008477E9" w:rsidRDefault="001B18A5" w:rsidP="001B18A5">
      <w:pPr>
        <w:jc w:val="center"/>
        <w:rPr>
          <w:rFonts w:ascii="Times New Roman" w:hAnsi="Times New Roman" w:cs="Times New Roman"/>
          <w:sz w:val="32"/>
          <w:szCs w:val="32"/>
        </w:rPr>
      </w:pPr>
      <w:r w:rsidRPr="008477E9"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:rsidR="001B18A5" w:rsidRPr="008477E9" w:rsidRDefault="001B18A5" w:rsidP="001B18A5">
      <w:pPr>
        <w:jc w:val="center"/>
        <w:rPr>
          <w:rFonts w:ascii="Times New Roman" w:hAnsi="Times New Roman" w:cs="Times New Roman"/>
          <w:sz w:val="32"/>
          <w:szCs w:val="32"/>
        </w:rPr>
      </w:pPr>
      <w:r w:rsidRPr="008477E9">
        <w:rPr>
          <w:rFonts w:ascii="Times New Roman" w:hAnsi="Times New Roman" w:cs="Times New Roman"/>
          <w:sz w:val="32"/>
          <w:szCs w:val="32"/>
        </w:rPr>
        <w:t>«ГИМНАЗИЯ №3 г. МОГИЛЕВА»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B18A5" w:rsidRPr="008477E9" w:rsidRDefault="001B18A5" w:rsidP="001B18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8A5" w:rsidRPr="008477E9" w:rsidRDefault="001B18A5" w:rsidP="001B18A5">
      <w:pPr>
        <w:jc w:val="center"/>
        <w:rPr>
          <w:rFonts w:ascii="Times New Roman" w:hAnsi="Times New Roman" w:cs="Times New Roman"/>
          <w:sz w:val="32"/>
          <w:szCs w:val="32"/>
        </w:rPr>
      </w:pPr>
      <w:r w:rsidRPr="008477E9">
        <w:rPr>
          <w:rFonts w:ascii="Times New Roman" w:hAnsi="Times New Roman" w:cs="Times New Roman"/>
          <w:sz w:val="32"/>
          <w:szCs w:val="32"/>
        </w:rPr>
        <w:t>ОПИСАНИЕ ОПЫТА ПЕДАГОГИЧЕСКОЙ ДЕЯТЕЛЬНОСТИ</w:t>
      </w:r>
    </w:p>
    <w:p w:rsidR="001B18A5" w:rsidRPr="008477E9" w:rsidRDefault="001B18A5" w:rsidP="001B18A5">
      <w:pPr>
        <w:jc w:val="center"/>
        <w:rPr>
          <w:rFonts w:ascii="Times New Roman" w:hAnsi="Times New Roman" w:cs="Times New Roman"/>
          <w:sz w:val="32"/>
          <w:szCs w:val="32"/>
        </w:rPr>
      </w:pPr>
      <w:r w:rsidRPr="008477E9">
        <w:rPr>
          <w:rFonts w:ascii="Times New Roman" w:hAnsi="Times New Roman" w:cs="Times New Roman"/>
          <w:sz w:val="32"/>
          <w:szCs w:val="32"/>
        </w:rPr>
        <w:t>«ФОРМИРОВАНИЕ ИССЛЕДОВАТЕЛЬСКИХ УМЕНИЙ УЧАЩИХСЯ В УСЛОВИЯХ ГРУППЫ ПРОДЛЕННОГО ДНЯ»</w:t>
      </w:r>
    </w:p>
    <w:p w:rsidR="001B18A5" w:rsidRPr="008477E9" w:rsidRDefault="001B18A5" w:rsidP="001B18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B18A5" w:rsidRPr="008477E9" w:rsidRDefault="001B18A5" w:rsidP="001B18A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B18A5" w:rsidRPr="008477E9" w:rsidRDefault="001B18A5" w:rsidP="001B18A5">
      <w:pPr>
        <w:jc w:val="right"/>
        <w:rPr>
          <w:rFonts w:ascii="Times New Roman" w:hAnsi="Times New Roman" w:cs="Times New Roman"/>
          <w:sz w:val="32"/>
          <w:szCs w:val="32"/>
        </w:rPr>
      </w:pPr>
      <w:r w:rsidRPr="008477E9">
        <w:rPr>
          <w:rFonts w:ascii="Times New Roman" w:hAnsi="Times New Roman" w:cs="Times New Roman"/>
          <w:sz w:val="32"/>
          <w:szCs w:val="32"/>
        </w:rPr>
        <w:t>Подольская Светлана Владимировна,</w:t>
      </w:r>
    </w:p>
    <w:p w:rsidR="001B18A5" w:rsidRPr="008477E9" w:rsidRDefault="001B18A5" w:rsidP="001B18A5">
      <w:pPr>
        <w:jc w:val="right"/>
        <w:rPr>
          <w:rFonts w:ascii="Times New Roman" w:hAnsi="Times New Roman" w:cs="Times New Roman"/>
          <w:sz w:val="32"/>
          <w:szCs w:val="32"/>
        </w:rPr>
      </w:pPr>
      <w:r w:rsidRPr="008477E9">
        <w:rPr>
          <w:rFonts w:ascii="Times New Roman" w:hAnsi="Times New Roman" w:cs="Times New Roman"/>
          <w:sz w:val="32"/>
          <w:szCs w:val="32"/>
        </w:rPr>
        <w:t>воспитатель ГПД</w:t>
      </w:r>
    </w:p>
    <w:p w:rsidR="001B18A5" w:rsidRPr="008477E9" w:rsidRDefault="001B18A5" w:rsidP="001B18A5">
      <w:pPr>
        <w:jc w:val="right"/>
        <w:rPr>
          <w:rFonts w:ascii="Times New Roman" w:hAnsi="Times New Roman" w:cs="Times New Roman"/>
          <w:sz w:val="32"/>
          <w:szCs w:val="32"/>
        </w:rPr>
      </w:pPr>
      <w:r w:rsidRPr="008477E9">
        <w:rPr>
          <w:rFonts w:ascii="Times New Roman" w:hAnsi="Times New Roman" w:cs="Times New Roman"/>
          <w:sz w:val="32"/>
          <w:szCs w:val="32"/>
        </w:rPr>
        <w:t>8(029)6803950;</w:t>
      </w:r>
    </w:p>
    <w:p w:rsidR="001B18A5" w:rsidRPr="008477E9" w:rsidRDefault="001B18A5" w:rsidP="001B18A5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8477E9">
        <w:rPr>
          <w:rFonts w:ascii="Times New Roman" w:hAnsi="Times New Roman" w:cs="Times New Roman"/>
          <w:sz w:val="32"/>
          <w:szCs w:val="32"/>
          <w:lang w:val="en-US"/>
        </w:rPr>
        <w:t>e-mail</w:t>
      </w:r>
      <w:proofErr w:type="gramEnd"/>
      <w:r w:rsidRPr="008477E9">
        <w:rPr>
          <w:rFonts w:ascii="Times New Roman" w:hAnsi="Times New Roman" w:cs="Times New Roman"/>
          <w:sz w:val="32"/>
          <w:szCs w:val="32"/>
          <w:lang w:val="en-US"/>
        </w:rPr>
        <w:t>: svtpdl@mail.ru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B18A5" w:rsidRPr="008477E9" w:rsidRDefault="001B18A5" w:rsidP="001B18A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477E9">
        <w:rPr>
          <w:rFonts w:ascii="Times New Roman" w:hAnsi="Times New Roman" w:cs="Times New Roman"/>
          <w:sz w:val="32"/>
          <w:szCs w:val="32"/>
        </w:rPr>
        <w:t>Могилев</w:t>
      </w:r>
      <w:r w:rsidRPr="008477E9">
        <w:rPr>
          <w:rFonts w:ascii="Times New Roman" w:hAnsi="Times New Roman" w:cs="Times New Roman"/>
          <w:sz w:val="32"/>
          <w:szCs w:val="32"/>
          <w:lang w:val="en-US"/>
        </w:rPr>
        <w:t>, 2021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32"/>
          <w:szCs w:val="32"/>
        </w:rPr>
      </w:pPr>
      <w:r w:rsidRPr="008477E9">
        <w:rPr>
          <w:rFonts w:ascii="Times New Roman" w:hAnsi="Times New Roman" w:cs="Times New Roman"/>
          <w:sz w:val="32"/>
          <w:szCs w:val="32"/>
        </w:rPr>
        <w:lastRenderedPageBreak/>
        <w:t>1. ИНФОРМАЦИОННЫЙ БЛОК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 xml:space="preserve">1.1. Название темы опыта «Формирование </w:t>
      </w:r>
      <w:proofErr w:type="gramStart"/>
      <w:r w:rsidRPr="008477E9">
        <w:rPr>
          <w:rFonts w:ascii="Times New Roman" w:hAnsi="Times New Roman" w:cs="Times New Roman"/>
          <w:sz w:val="28"/>
          <w:szCs w:val="28"/>
        </w:rPr>
        <w:t>исследовательских  умений</w:t>
      </w:r>
      <w:proofErr w:type="gramEnd"/>
      <w:r w:rsidRPr="008477E9">
        <w:rPr>
          <w:rFonts w:ascii="Times New Roman" w:hAnsi="Times New Roman" w:cs="Times New Roman"/>
          <w:sz w:val="28"/>
          <w:szCs w:val="28"/>
        </w:rPr>
        <w:t xml:space="preserve"> учащихся в условиях группы продленного дня»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1.2. Актуальность опыта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Исследовательские умения, приобретенные в младшем школьном возрасте, помогут ученику быть успешным в школе, в любых ситуациях, вырасти конкурентоспособным и не потеряться в жизни.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Исследовательская деятельность развивает творческие способности детей, познавательную активность и повышает мотивацию к образовательной деятельности.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 xml:space="preserve">Вся моя педагогическая деятельность направлена на </w:t>
      </w:r>
      <w:proofErr w:type="gramStart"/>
      <w:r w:rsidRPr="008477E9">
        <w:rPr>
          <w:rFonts w:ascii="Times New Roman" w:hAnsi="Times New Roman" w:cs="Times New Roman"/>
          <w:sz w:val="28"/>
          <w:szCs w:val="28"/>
        </w:rPr>
        <w:t>разностороннее  развитие</w:t>
      </w:r>
      <w:proofErr w:type="gramEnd"/>
      <w:r w:rsidRPr="008477E9">
        <w:rPr>
          <w:rFonts w:ascii="Times New Roman" w:hAnsi="Times New Roman" w:cs="Times New Roman"/>
          <w:sz w:val="28"/>
          <w:szCs w:val="28"/>
        </w:rPr>
        <w:t xml:space="preserve"> детей, способной к творческой деятельности, самостоятельному выбору, сотрудничество с родителями школьников с целью комплексного развития ребёнка. В своей работе применяю индивидуальный подход к детям, учитывая их физические, психические, возрастные особенности.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Моя педагогическая деятельность включает в себя различные методы, но приоритетным, при развитии познавательной и творческой активности, для меня является исследовательская деятельность детей.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1.3. Цель опыта-организация экспериментально-опытной деятельности для формирования исследовательских умений учащихся в условиях группы продленного дня.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1.4. Задачи опыта: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1. Изучить методическую литературу по проблеме формирования исследовательской умений младших школьников;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2. Определить наиболее эффективные способы формирования поисково-опытных умений у учащихся;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 xml:space="preserve">3. Проанализировать эффективность применения собственного опыта </w:t>
      </w:r>
      <w:proofErr w:type="gramStart"/>
      <w:r w:rsidRPr="008477E9">
        <w:rPr>
          <w:rFonts w:ascii="Times New Roman" w:hAnsi="Times New Roman" w:cs="Times New Roman"/>
          <w:sz w:val="28"/>
          <w:szCs w:val="28"/>
        </w:rPr>
        <w:t>по  формированию</w:t>
      </w:r>
      <w:proofErr w:type="gramEnd"/>
      <w:r w:rsidRPr="008477E9">
        <w:rPr>
          <w:rFonts w:ascii="Times New Roman" w:hAnsi="Times New Roman" w:cs="Times New Roman"/>
          <w:sz w:val="28"/>
          <w:szCs w:val="28"/>
        </w:rPr>
        <w:t xml:space="preserve">   исследовательских умений учащихся в условиях группы продлённого дня.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1.5. Длительность работы над опытом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Работаю в данном направлении в течение нескольких лет. На первом подготовительном этапе изучила методическую литературу по формированию исследовательских умений детей младшего школьного возраста. Определила цели и задачи опыта.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lastRenderedPageBreak/>
        <w:t xml:space="preserve">На втором практическом этапе работала в двух направлениях. Первое было связано с проведением опытов, оформлением исследовательских работ. Второе- с изучением исследовательских умений младших школьников и </w:t>
      </w:r>
      <w:proofErr w:type="gramStart"/>
      <w:r w:rsidRPr="008477E9">
        <w:rPr>
          <w:rFonts w:ascii="Times New Roman" w:hAnsi="Times New Roman" w:cs="Times New Roman"/>
          <w:sz w:val="28"/>
          <w:szCs w:val="28"/>
        </w:rPr>
        <w:t>созданием  условий</w:t>
      </w:r>
      <w:proofErr w:type="gramEnd"/>
      <w:r w:rsidRPr="008477E9">
        <w:rPr>
          <w:rFonts w:ascii="Times New Roman" w:hAnsi="Times New Roman" w:cs="Times New Roman"/>
          <w:sz w:val="28"/>
          <w:szCs w:val="28"/>
        </w:rPr>
        <w:t>, способствующих формированию этих умений.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Третий этап заключался в анализе, обобщении и систематизации опыта, достигнутых результатов и оформлении работы.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2. ОПИСАНИЕ ТЕХНОЛОГИИ ОПЫТА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2.1. Ведущая идея опыта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Главной идеей своего опыта считаю выявление всех, кто интересуется различными областями науки, выведения школьников на дорогу поиска, на раскрытие творческих способностей учащихся.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Предполагаю, что вовлечение учащихся в экспериментально-опытную деятельность будет способствовать овладению ими исследовательскими умениями, которые позволят успешно действовать в новых или проблемных ситуациях, проявлять инициативу и творчество, выступать в качестве активного деятеля на всех этапах практической деятельности: от момента постановки проблемы и до этапа оценки результата.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2.2. Описание сути опыта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Научной базой опыта является теория развития иссл</w:t>
      </w:r>
      <w:r>
        <w:rPr>
          <w:rFonts w:ascii="Times New Roman" w:hAnsi="Times New Roman" w:cs="Times New Roman"/>
          <w:sz w:val="28"/>
          <w:szCs w:val="28"/>
        </w:rPr>
        <w:t>едовательских умений учащихся А</w:t>
      </w:r>
      <w:r w:rsidRPr="008477E9">
        <w:rPr>
          <w:rFonts w:ascii="Times New Roman" w:hAnsi="Times New Roman" w:cs="Times New Roman"/>
          <w:sz w:val="28"/>
          <w:szCs w:val="28"/>
        </w:rPr>
        <w:t>.И. Савенкова доктора педагогических наук, доктора психологических наук, профессора кафедры психологии развития МПГУ.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 xml:space="preserve">За девиз можно взять слова </w:t>
      </w:r>
      <w:proofErr w:type="spellStart"/>
      <w:r w:rsidRPr="008477E9">
        <w:rPr>
          <w:rFonts w:ascii="Times New Roman" w:hAnsi="Times New Roman" w:cs="Times New Roman"/>
          <w:sz w:val="28"/>
          <w:szCs w:val="28"/>
        </w:rPr>
        <w:t>А.Н.Колмогорова</w:t>
      </w:r>
      <w:proofErr w:type="spellEnd"/>
      <w:r w:rsidRPr="008477E9">
        <w:rPr>
          <w:rFonts w:ascii="Times New Roman" w:hAnsi="Times New Roman" w:cs="Times New Roman"/>
          <w:sz w:val="28"/>
          <w:szCs w:val="28"/>
        </w:rPr>
        <w:t xml:space="preserve"> «Не существует сколько-нибудь достоверных тестов на одарённость, кроме тех, которые проявляются в результате активного участия хотя бы в самой маленькой поисковой исследовательской работе».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 xml:space="preserve">Русский педагог Константин Николаевич </w:t>
      </w:r>
      <w:proofErr w:type="spellStart"/>
      <w:r w:rsidRPr="008477E9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8477E9">
        <w:rPr>
          <w:rFonts w:ascii="Times New Roman" w:hAnsi="Times New Roman" w:cs="Times New Roman"/>
          <w:sz w:val="28"/>
          <w:szCs w:val="28"/>
        </w:rPr>
        <w:t xml:space="preserve"> писал, что на ребёнка надо смотреть не как на ученика, а как на маленького искателя истины: опираться на собственный опыт ребёнка; обучать в действии; побуждать к наблюдению и экспериментированию.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Учащиеся, вовлеченные в исследовательскую деятельность (как индивидуальную, так и групповую), учатся: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- видеть проблемы;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- задавать вопросы;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- выдвигать гипотезы;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- давать определения понятиям;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lastRenderedPageBreak/>
        <w:t>- классифицировать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 xml:space="preserve">- вести </w:t>
      </w:r>
      <w:proofErr w:type="gramStart"/>
      <w:r w:rsidRPr="008477E9">
        <w:rPr>
          <w:rFonts w:ascii="Times New Roman" w:hAnsi="Times New Roman" w:cs="Times New Roman"/>
          <w:sz w:val="28"/>
          <w:szCs w:val="28"/>
        </w:rPr>
        <w:t>наблюдения ;</w:t>
      </w:r>
      <w:proofErr w:type="gramEnd"/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-планировать и проводить опыты и эксперименты;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-выделять существенную информацию из разных источников;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- систематизировать информацию;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-  высказывать суждения и делать умозаключения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-представлять результаты работы в разных формах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Приобщать к исследовательской деятельности начинаю с 1-го класса, когда сам процесс формирования исследовательских умений исходит из психолого-физиологических особенностей детей младшего школьного возраста.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Для того, чтобы познакомить каждого ученика с «техникой» проведения исследования, на первом этапе провожу ряд фронтальных тренировочных занятий с классом. Второй этап – самостоятельное исследование.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В своей работе я использую различную литературу. Например, учебник-тетрадь для детей Савенкова А. И.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Чтобы учащийся овладел исследовательскими умениями, предлагаю следующие задания: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 xml:space="preserve">1.Развитие умений задавать вопросы. Задание-игра «Угадай, о чем спросили». Ребенку тихо, на ушко называется вопрос. Он, не произнося его вслух, громко на него отвечает. Остальным детям надо догадаться, какой вопрос был задан. Например, задан вопрос: «Какие ты любишь мультфильмы?» Ребенок отвечает: «Я люблю все мультфильмы, но больше всех те, что про Дядю Федора, </w:t>
      </w:r>
      <w:proofErr w:type="spellStart"/>
      <w:r w:rsidRPr="008477E9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8477E9">
        <w:rPr>
          <w:rFonts w:ascii="Times New Roman" w:hAnsi="Times New Roman" w:cs="Times New Roman"/>
          <w:sz w:val="28"/>
          <w:szCs w:val="28"/>
        </w:rPr>
        <w:t xml:space="preserve"> и Шарика. Следующее задание: Одному ребенку предлагаю карточки с изображением животных, людей. Он описывает эту картинку, а другой ребенок думает, какой вопрос можно задать по описанной картинке.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2.Развитие умения классифицировать –  "Раздели на группы", "Найди общий признак у предметов" и др.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3.Развитие умения наблюдать хорошо развивают задания, заставляющие ребёнка разобраться в сплетённых линиях:</w:t>
      </w:r>
    </w:p>
    <w:p w:rsidR="001B18A5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"Узнай, кто где живёт?"</w:t>
      </w:r>
    </w:p>
    <w:p w:rsidR="001B18A5" w:rsidRPr="002C5AC4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2C5AC4">
        <w:rPr>
          <w:rFonts w:ascii="Times New Roman" w:hAnsi="Times New Roman" w:cs="Times New Roman"/>
          <w:sz w:val="28"/>
          <w:szCs w:val="28"/>
        </w:rPr>
        <w:t>Упражнение «Кто/что пропал(о)?»</w:t>
      </w:r>
    </w:p>
    <w:p w:rsidR="00FF2DD6" w:rsidRDefault="001B18A5" w:rsidP="001B18A5">
      <w:pPr>
        <w:rPr>
          <w:rFonts w:ascii="Times New Roman" w:hAnsi="Times New Roman" w:cs="Times New Roman"/>
          <w:sz w:val="28"/>
          <w:szCs w:val="28"/>
        </w:rPr>
      </w:pPr>
      <w:r w:rsidRPr="002C5AC4">
        <w:rPr>
          <w:rFonts w:ascii="Times New Roman" w:hAnsi="Times New Roman" w:cs="Times New Roman"/>
          <w:sz w:val="28"/>
          <w:szCs w:val="28"/>
        </w:rPr>
        <w:t>Педагог выставляет перед детьми несколько предметов (игрушек) и просит запомнить их. Затем детям предлагается закрыть глаза, а в это время ведущий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2C5AC4">
        <w:rPr>
          <w:rFonts w:ascii="Times New Roman" w:hAnsi="Times New Roman" w:cs="Times New Roman"/>
          <w:sz w:val="28"/>
          <w:szCs w:val="28"/>
        </w:rPr>
        <w:lastRenderedPageBreak/>
        <w:t>убирает один или несколько предметов (игрушек). Дети должны назвать недостающие предметы.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4.Способности к умению анализировать зрительные образы тренируют задания с намеренно сделанными ошибками: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"Что перепутал художник?",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"Найди отличия у предметов".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При ответе на поставленн</w:t>
      </w:r>
      <w:r>
        <w:rPr>
          <w:rFonts w:ascii="Times New Roman" w:hAnsi="Times New Roman" w:cs="Times New Roman"/>
          <w:sz w:val="28"/>
          <w:szCs w:val="28"/>
        </w:rPr>
        <w:t>ые в задании вопросы я</w:t>
      </w:r>
      <w:r w:rsidRPr="008477E9">
        <w:rPr>
          <w:rFonts w:ascii="Times New Roman" w:hAnsi="Times New Roman" w:cs="Times New Roman"/>
          <w:sz w:val="28"/>
          <w:szCs w:val="28"/>
        </w:rPr>
        <w:t xml:space="preserve"> приучаю школьников начинать со слов: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"Я думаю…";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7E9">
        <w:rPr>
          <w:rFonts w:ascii="Times New Roman" w:hAnsi="Times New Roman" w:cs="Times New Roman"/>
          <w:sz w:val="28"/>
          <w:szCs w:val="28"/>
        </w:rPr>
        <w:t>"По моему мнению</w:t>
      </w:r>
      <w:proofErr w:type="gramEnd"/>
      <w:r w:rsidRPr="008477E9">
        <w:rPr>
          <w:rFonts w:ascii="Times New Roman" w:hAnsi="Times New Roman" w:cs="Times New Roman"/>
          <w:sz w:val="28"/>
          <w:szCs w:val="28"/>
        </w:rPr>
        <w:t>…".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Это формирует у детей умение выражать собственные мысли.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Познавательные задания помогают развивать мыслительные операции, делать выводы. Разбор решений таких заданий становится началом общей дискуссии, в ходе которой дети учатся прислушиваться к мнениям товарищей, приводить свои аргументы.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На внешкольных занятиях ребята учатся писать статьи для энциклопедии. Такая работа помогает сформировать умения выделять главное и второстепенное, логично излагать свои мысли.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 xml:space="preserve">5.Развитие умений видеть проблему. Задание «Посмотри на мир чужими глазами». Главная задача данного упражнения заключается в том, чтобы развивать умение смотреть на объекты, события с разных позиций. </w:t>
      </w:r>
      <w:proofErr w:type="gramStart"/>
      <w:r w:rsidRPr="008477E9">
        <w:rPr>
          <w:rFonts w:ascii="Times New Roman" w:hAnsi="Times New Roman" w:cs="Times New Roman"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7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477E9">
        <w:rPr>
          <w:rFonts w:ascii="Times New Roman" w:hAnsi="Times New Roman" w:cs="Times New Roman"/>
          <w:sz w:val="28"/>
          <w:szCs w:val="28"/>
        </w:rPr>
        <w:t xml:space="preserve"> « В вагон трамвая вошёл ребенок, который не может заплатить за проезд.» Предлагаю детям посмотреть на эту ситуацию глазами водителя, кондуктора, </w:t>
      </w:r>
      <w:proofErr w:type="gramStart"/>
      <w:r w:rsidRPr="008477E9">
        <w:rPr>
          <w:rFonts w:ascii="Times New Roman" w:hAnsi="Times New Roman" w:cs="Times New Roman"/>
          <w:sz w:val="28"/>
          <w:szCs w:val="28"/>
        </w:rPr>
        <w:t>пассажиров .</w:t>
      </w:r>
      <w:proofErr w:type="gramEnd"/>
      <w:r w:rsidRPr="008477E9">
        <w:rPr>
          <w:rFonts w:ascii="Times New Roman" w:hAnsi="Times New Roman" w:cs="Times New Roman"/>
          <w:sz w:val="28"/>
          <w:szCs w:val="28"/>
        </w:rPr>
        <w:t xml:space="preserve"> Задание «Составьте рассказ от имени другого персонажа». Задание детям формулирую примерно так: «Представь, что ты на какое-то время </w:t>
      </w:r>
      <w:proofErr w:type="gramStart"/>
      <w:r w:rsidRPr="008477E9">
        <w:rPr>
          <w:rFonts w:ascii="Times New Roman" w:hAnsi="Times New Roman" w:cs="Times New Roman"/>
          <w:sz w:val="28"/>
          <w:szCs w:val="28"/>
        </w:rPr>
        <w:t>стал  предметом</w:t>
      </w:r>
      <w:proofErr w:type="gramEnd"/>
      <w:r w:rsidRPr="008477E9">
        <w:rPr>
          <w:rFonts w:ascii="Times New Roman" w:hAnsi="Times New Roman" w:cs="Times New Roman"/>
          <w:sz w:val="28"/>
          <w:szCs w:val="28"/>
        </w:rPr>
        <w:t xml:space="preserve"> мебели,  животным, человеком определенной профессии. Расскажи об одном дне этой воображаемой жизни».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6. Развитие умений выдавать гипотезы, строить предположения.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 xml:space="preserve">«Вопрос: Зачем детям нужно спать днем? Задание детям формулирую примерно </w:t>
      </w:r>
      <w:proofErr w:type="gramStart"/>
      <w:r w:rsidRPr="008477E9">
        <w:rPr>
          <w:rFonts w:ascii="Times New Roman" w:hAnsi="Times New Roman" w:cs="Times New Roman"/>
          <w:sz w:val="28"/>
          <w:szCs w:val="28"/>
        </w:rPr>
        <w:t>так :</w:t>
      </w:r>
      <w:proofErr w:type="gramEnd"/>
      <w:r w:rsidRPr="008477E9">
        <w:rPr>
          <w:rFonts w:ascii="Times New Roman" w:hAnsi="Times New Roman" w:cs="Times New Roman"/>
          <w:sz w:val="28"/>
          <w:szCs w:val="28"/>
        </w:rPr>
        <w:t xml:space="preserve"> « Придумать пять правдоподобных объяснений этому». Также предлагаю ребятам упражнения на </w:t>
      </w:r>
      <w:proofErr w:type="gramStart"/>
      <w:r w:rsidRPr="008477E9">
        <w:rPr>
          <w:rFonts w:ascii="Times New Roman" w:hAnsi="Times New Roman" w:cs="Times New Roman"/>
          <w:sz w:val="28"/>
          <w:szCs w:val="28"/>
        </w:rPr>
        <w:t>обстоятельства:  Можете</w:t>
      </w:r>
      <w:proofErr w:type="gramEnd"/>
      <w:r w:rsidRPr="008477E9">
        <w:rPr>
          <w:rFonts w:ascii="Times New Roman" w:hAnsi="Times New Roman" w:cs="Times New Roman"/>
          <w:sz w:val="28"/>
          <w:szCs w:val="28"/>
        </w:rPr>
        <w:t xml:space="preserve"> ли вы придумать условия, при которых будут полезными два или более из этих предметов? Например, апельсин, чайник, мобильный телефон, букет ромашек.</w:t>
      </w:r>
      <w:r w:rsidRPr="008477E9">
        <w:t xml:space="preserve"> </w:t>
      </w:r>
      <w:r w:rsidRPr="008477E9">
        <w:rPr>
          <w:rFonts w:ascii="Times New Roman" w:hAnsi="Times New Roman" w:cs="Times New Roman"/>
          <w:sz w:val="28"/>
          <w:szCs w:val="28"/>
        </w:rPr>
        <w:t>Делая предположения, обычно используют слова: может быть, предположим, допустим, возможно, если, наверное.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477E9">
        <w:rPr>
          <w:rFonts w:ascii="Times New Roman" w:hAnsi="Times New Roman" w:cs="Times New Roman"/>
          <w:sz w:val="28"/>
          <w:szCs w:val="28"/>
        </w:rPr>
        <w:t>« Давайте</w:t>
      </w:r>
      <w:proofErr w:type="gramEnd"/>
      <w:r w:rsidRPr="008477E9">
        <w:rPr>
          <w:rFonts w:ascii="Times New Roman" w:hAnsi="Times New Roman" w:cs="Times New Roman"/>
          <w:sz w:val="28"/>
          <w:szCs w:val="28"/>
        </w:rPr>
        <w:t xml:space="preserve"> вместе подумаем».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lastRenderedPageBreak/>
        <w:t>Как птицы узнают дорогу на юг?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Гипотезы: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а) Может быть, птицы определяют дорогу по солнцу и звездам.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477E9">
        <w:rPr>
          <w:rFonts w:ascii="Times New Roman" w:hAnsi="Times New Roman" w:cs="Times New Roman"/>
          <w:sz w:val="28"/>
          <w:szCs w:val="28"/>
        </w:rPr>
        <w:t>) Наверное</w:t>
      </w:r>
      <w:proofErr w:type="gramEnd"/>
      <w:r w:rsidRPr="008477E9">
        <w:rPr>
          <w:rFonts w:ascii="Times New Roman" w:hAnsi="Times New Roman" w:cs="Times New Roman"/>
          <w:sz w:val="28"/>
          <w:szCs w:val="28"/>
        </w:rPr>
        <w:t>, птицы сверху видят растения (деревья, траву и т.д.), которые указывают им направление полета.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в) Предположим, что птиц ведут за собой те, кто уже летал на юг и знает дорогу.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г) Допустим, что птицы находят теплые воздушные потоки и летят по ним.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д) А может быть, у них есть внутренний компас – такой, как в самолете или на корабле.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7.После того, как гипотезы выдвинуты, требуется дать им предварительную оценку. Ведь их может быть очень много. А проверить все невозможно. Для предварительной оценки гипотезы нужно выработать какие-нибудь критерии или требования и составить специальную табличку. Эта табличка будет называться матрицей для оценки гипотез (идей).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Чтобы табличка не выглядела громоздкой, можно обозначать критерии только первыми словами: Легко? Быстро? Безопасно? Дорого? Кто? и т.п.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Затем каждое предложение оценивается по заданным критериям. Можно — с помощью плюсов и минусов, а можно — с помощью балльной системы. Например, то или иное предложение получает балл от одного до трех (пяти) по каждому заданному критерию, а потом баллы подсчитываются.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Чтобы научиться оценивать идеи, нужно специально потренироваться. Например, высказать несколько предположений в ответ на вопросы: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«Как лучше добираться до школы — на автобусе или на машине?»;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Для каждого вопроса нужно разработать критерии, занести их в матрицу и оценить высказанные предположения.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Матрица для оценки идей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№ Идея Легко Недорого Безопасно Комфортно Быстро Итог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1 машина + + + + + +++++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7E9">
        <w:rPr>
          <w:rFonts w:ascii="Times New Roman" w:hAnsi="Times New Roman" w:cs="Times New Roman"/>
          <w:sz w:val="28"/>
          <w:szCs w:val="28"/>
        </w:rPr>
        <w:t>2  автобус</w:t>
      </w:r>
      <w:proofErr w:type="gramEnd"/>
      <w:r w:rsidRPr="008477E9">
        <w:rPr>
          <w:rFonts w:ascii="Times New Roman" w:hAnsi="Times New Roman" w:cs="Times New Roman"/>
          <w:sz w:val="28"/>
          <w:szCs w:val="28"/>
        </w:rPr>
        <w:t xml:space="preserve"> - + + - - + +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Для стимулирования исследовательской активности младших школьников провожу коллективные игры с интересными сюжетами, когда в исследовании над одной проблемой трудится весь класс или группа детей. Игры позволяют овладеть первичными умениями проведения самостоятельных исследований.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lastRenderedPageBreak/>
        <w:t>Игра расширяет кругозор учащихся, стимулирует познавательный интерес. В процессе игры у детей вырабатывается привычка мыслить самостоятельно, появляется стремление к знаниям. Игра помогает сделать процесс познания увлекательным.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При игре в группах дети учатся правильно говорить, общаться, сопереживать, помогать товарищу, развивается чувство ответственности перед другими, умение отстаивать своё мнение, соглашаться с мнениями других.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Игровой замысел состоит в том, чтобы на основе созданной проблемной ситуации активизировать мышление учащихся и самостоятельно добыть знания по данной теме. Выбор темы остаётся за детьми. Цель игры – расширить школьные рамки знаний, найти в ребёнке исследовательскую жилку.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 xml:space="preserve">Для самостоятельных исследований школьникам понадобятся карточки с символическими изображениями методов </w:t>
      </w:r>
      <w:proofErr w:type="gramStart"/>
      <w:r w:rsidRPr="008477E9">
        <w:rPr>
          <w:rFonts w:ascii="Times New Roman" w:hAnsi="Times New Roman" w:cs="Times New Roman"/>
          <w:sz w:val="28"/>
          <w:szCs w:val="28"/>
        </w:rPr>
        <w:t>исследования,  карточки</w:t>
      </w:r>
      <w:proofErr w:type="gramEnd"/>
      <w:r w:rsidRPr="008477E9">
        <w:rPr>
          <w:rFonts w:ascii="Times New Roman" w:hAnsi="Times New Roman" w:cs="Times New Roman"/>
          <w:sz w:val="28"/>
          <w:szCs w:val="28"/>
        </w:rPr>
        <w:t xml:space="preserve"> с темами исследований, специальная литература по теме (словари, справочники, энциклопедии), папки исследователя с кармашками из плотной бумаги с изображениями методов «исследования» (показать карточки и папки)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1. Посмотреть по телевизору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2.Получить информацию из сети Интернет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3.Провести эксперимент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4.Спросить у другого человека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5.Получить информацию из книг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6.Подумать.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Кроме того, каждый ребёнок должен получить неограниченное количество маленьких листочков для фиксации информации.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Проведение исследований. На этом этапе в исследовательский поиск вовлекается весь класс. Моя задача играть роль консультанта, старшего помощника.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Начинается занятие с выбора тем. Карточки с их «изображениями» раскладываются на столе. Выбрав тему, каждый ученик получает папку исследователя. Задача – собрать нужные сведения, используя возможности всех доступных источников информации; обобщить их и подготовить доклад по результатам исследования.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 xml:space="preserve">Найденную информацию, учащийся фиксирует на небольших листочках, которые вкладывает в кармашки папки. Например, если сведения найдены в книге, то листок с записями по этому поводу кладётся в кармашек со значком </w:t>
      </w:r>
      <w:r w:rsidRPr="008477E9">
        <w:rPr>
          <w:rFonts w:ascii="Times New Roman" w:hAnsi="Times New Roman" w:cs="Times New Roman"/>
          <w:sz w:val="28"/>
          <w:szCs w:val="28"/>
        </w:rPr>
        <w:lastRenderedPageBreak/>
        <w:t>«Книга».  Собранные листочки, в последствие вынимаются из карманов папки. На их основании составляется краткое сообщение по итогам исследования.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Для того чтобы его составить, ученику нужно: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•</w:t>
      </w:r>
      <w:r w:rsidRPr="008477E9">
        <w:rPr>
          <w:rFonts w:ascii="Times New Roman" w:hAnsi="Times New Roman" w:cs="Times New Roman"/>
          <w:sz w:val="28"/>
          <w:szCs w:val="28"/>
        </w:rPr>
        <w:tab/>
        <w:t>Структурировать материал, выделить главное;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•</w:t>
      </w:r>
      <w:r w:rsidRPr="008477E9">
        <w:rPr>
          <w:rFonts w:ascii="Times New Roman" w:hAnsi="Times New Roman" w:cs="Times New Roman"/>
          <w:sz w:val="28"/>
          <w:szCs w:val="28"/>
        </w:rPr>
        <w:tab/>
        <w:t>Отобрать наиболее интересные данные и неожиданные результаты, полученные в ходе исследования.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Докладчик должен не просто рассказать о том, что он узнал, а постараться передать эти сведения другим ребятам группы. Как показала практика, дети легко включаются в спор, задают вопросы, вносят свои поправки.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 xml:space="preserve">Данную технологию я </w:t>
      </w:r>
      <w:proofErr w:type="gramStart"/>
      <w:r w:rsidRPr="008477E9">
        <w:rPr>
          <w:rFonts w:ascii="Times New Roman" w:hAnsi="Times New Roman" w:cs="Times New Roman"/>
          <w:sz w:val="28"/>
          <w:szCs w:val="28"/>
        </w:rPr>
        <w:t>использую  в</w:t>
      </w:r>
      <w:proofErr w:type="gramEnd"/>
      <w:r w:rsidRPr="008477E9">
        <w:rPr>
          <w:rFonts w:ascii="Times New Roman" w:hAnsi="Times New Roman" w:cs="Times New Roman"/>
          <w:sz w:val="28"/>
          <w:szCs w:val="28"/>
        </w:rPr>
        <w:t xml:space="preserve"> ходе различных внеклассных мероприятий. Эти занятия дают большой простор для развития творческого мышления ребят, речи, расширяют их кругозор. Они создают условия для активного исследования </w:t>
      </w:r>
      <w:proofErr w:type="gramStart"/>
      <w:r w:rsidRPr="008477E9">
        <w:rPr>
          <w:rFonts w:ascii="Times New Roman" w:hAnsi="Times New Roman" w:cs="Times New Roman"/>
          <w:sz w:val="28"/>
          <w:szCs w:val="28"/>
        </w:rPr>
        <w:t>самых  разных</w:t>
      </w:r>
      <w:proofErr w:type="gramEnd"/>
      <w:r w:rsidRPr="008477E9">
        <w:rPr>
          <w:rFonts w:ascii="Times New Roman" w:hAnsi="Times New Roman" w:cs="Times New Roman"/>
          <w:sz w:val="28"/>
          <w:szCs w:val="28"/>
        </w:rPr>
        <w:t xml:space="preserve">  проблем.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Первые положительные результаты в организации исследовательской работы я получила, когда организовала поисково-опытную деятельность одного учащегося по теме «Круговорот воды в природе». Учащемуся было интересно откуда берутся лужи и куда они исчезают? Каждый понедельник он делился с учащимися группы результатами своей, совместно с родителями, исследовательской деятельности. Возник вопрос: «Если наблюдение и описание состояния воды в разных условиях вызывает интерес у одного учащегося, значит, это может быть интересно и другим?».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Вторая исследовательская работа проводилась уже со всеми учащимися группы по теме: «Лук-зеленый друг». При проведении работы использовались обычные луковицы. Интересно было узнать, какие вещества содержатся в зелёном луке, если он помогает укреплять здоровье, где лучше растёт лук, в почве или в воде, где зелёные перья будут длиннее и гуще? Чтобы ответить на эти вопросы, ребята решили сами больше узнать о зелёном луке, вырастить его, наблюдая за ним. Учащиеся наблюдали за появлением и развитием зеленых перьев. Опытным путем определили, под воздействием каких факторов образовались перья быстрее. Сделаны выводы, необходимые для сбора более богатого и качественного урожая лука. Живой интерес учащихся к исследованию способствовал вовлечению в опытный процесс и их родителей. Выращенную зелень, ребята передали в школьную столовую.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В дальнейшем, в качестве помощи предлагаю интересные темы исследовательских работ для ребят и тем самым даю возможность получить навыки выполнения поиска информации, научиться проводить небольшие исследования и наблюдения, анализировать и формулировать выводы. (Приложение)</w:t>
      </w:r>
    </w:p>
    <w:p w:rsidR="001B18A5" w:rsidRPr="008477E9" w:rsidRDefault="001B18A5" w:rsidP="001B18A5">
      <w:pPr>
        <w:jc w:val="both"/>
      </w:pPr>
      <w:r w:rsidRPr="008477E9">
        <w:rPr>
          <w:rFonts w:ascii="Times New Roman" w:hAnsi="Times New Roman" w:cs="Times New Roman"/>
          <w:sz w:val="28"/>
          <w:szCs w:val="28"/>
        </w:rPr>
        <w:lastRenderedPageBreak/>
        <w:t>Все темы исследовательских работ школьники выбирают и выполняют с моей консультацией и с помощью родителей. Главное, чтобы ребенок выбрал тему работы для проведения исследования по своим увлечениям и интересным направлениям деятельности.</w:t>
      </w:r>
      <w:r w:rsidRPr="008477E9">
        <w:t xml:space="preserve"> </w:t>
      </w:r>
      <w:r w:rsidRPr="008477E9">
        <w:rPr>
          <w:rFonts w:ascii="Times New Roman" w:hAnsi="Times New Roman" w:cs="Times New Roman"/>
          <w:sz w:val="28"/>
          <w:szCs w:val="28"/>
        </w:rPr>
        <w:t>Для того, чтобы помочь им в выборе тем проектов, предлагаю мини-анкеты с вопросами: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- Что мне интересно больше всего?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- Чем я чаще всего занимаюсь в свободное время?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- Что из изученного в школе хотелось бы узнать более глубоко?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- Чем ты хочешь заниматься в первую очередь?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Представленные примерные темы исследовательских работ ребята берут за основу и по рекомендациям воспитателя расширяют или сокращают их формулировку, могут представить тему исследования более интересной и увлекательной.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Уже после выбора темы исследовательской работы учащиеся гимназии более углубленно изучают объект наблюдения (исследования), наблюдают за животными, насекомыми, растениями, деревьями, цветами, погодными явлениями, процессами и в результате исследования получают ответы на свои вопросы.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Исследовательскую деятельность ребят организую, следуя определенным этапам: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1. Знакомство с темой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2. Выбор своих тем в рамках общей темы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3.Определить цели и задачи исследования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3. Выдвижение гипотезы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4.Сбор информации по выбранным темам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4. Завершение работы над темой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5. Защита итогов исследования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В соответствии с этим планом и начинается детское исследование.</w:t>
      </w:r>
    </w:p>
    <w:p w:rsidR="001B18A5" w:rsidRDefault="001B18A5" w:rsidP="001B18A5">
      <w:pPr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 xml:space="preserve">Итогом всей проведенной работы стала защита исследовательских работ. Кроме того, учащиеся смогли проявить свою инициативу, смекалку, фантазию, творчество и исследовательские умения, </w:t>
      </w:r>
      <w:proofErr w:type="spellStart"/>
      <w:r w:rsidRPr="008477E9">
        <w:rPr>
          <w:rFonts w:ascii="Times New Roman" w:hAnsi="Times New Roman" w:cs="Times New Roman"/>
          <w:sz w:val="28"/>
          <w:szCs w:val="28"/>
        </w:rPr>
        <w:t>приобретѐнные</w:t>
      </w:r>
      <w:proofErr w:type="spellEnd"/>
      <w:r w:rsidRPr="008477E9">
        <w:rPr>
          <w:rFonts w:ascii="Times New Roman" w:hAnsi="Times New Roman" w:cs="Times New Roman"/>
          <w:sz w:val="28"/>
          <w:szCs w:val="28"/>
        </w:rPr>
        <w:t xml:space="preserve"> в ходе</w:t>
      </w:r>
    </w:p>
    <w:p w:rsidR="001B18A5" w:rsidRDefault="001B18A5" w:rsidP="001B18A5">
      <w:pPr>
        <w:rPr>
          <w:rFonts w:ascii="Times New Roman" w:hAnsi="Times New Roman" w:cs="Times New Roman"/>
          <w:sz w:val="28"/>
          <w:szCs w:val="28"/>
        </w:rPr>
      </w:pPr>
    </w:p>
    <w:p w:rsidR="001B18A5" w:rsidRDefault="001B18A5" w:rsidP="001B18A5">
      <w:pPr>
        <w:rPr>
          <w:rFonts w:ascii="Times New Roman" w:hAnsi="Times New Roman" w:cs="Times New Roman"/>
          <w:sz w:val="28"/>
          <w:szCs w:val="28"/>
        </w:rPr>
      </w:pP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lastRenderedPageBreak/>
        <w:t>занятий. Групповые и коллективные работы способствовали раскрытию потенциала младших школьников. Таким образом, на внеурочных занятиях я создавала педагогические условия для развития исследовательских умений у младших школьников.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Об эффективности моей работы свидетельствуют следующие результаты: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• у учащихся развивается интерес к исследовательской деятельности;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• формируются и развиваются умения выделять существенную информацию из разных источников информации, задавать вопросы, вести наблюдения, выдвигать гипотезы;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• положительная динамика уровня развития исследовательских умений, что подтверждают результаты психологической диагностики учащи</w:t>
      </w:r>
      <w:r>
        <w:rPr>
          <w:rFonts w:ascii="Times New Roman" w:hAnsi="Times New Roman" w:cs="Times New Roman"/>
          <w:sz w:val="28"/>
          <w:szCs w:val="28"/>
        </w:rPr>
        <w:t>хся 1-3 классов за период с 2018/2019</w:t>
      </w:r>
      <w:r w:rsidRPr="008477E9">
        <w:rPr>
          <w:rFonts w:ascii="Times New Roman" w:hAnsi="Times New Roman" w:cs="Times New Roman"/>
          <w:sz w:val="28"/>
          <w:szCs w:val="28"/>
        </w:rPr>
        <w:t xml:space="preserve"> по 2020/2021 учебный год.  В исследовании приняло участие 21 </w:t>
      </w:r>
      <w:proofErr w:type="gramStart"/>
      <w:r w:rsidRPr="008477E9">
        <w:rPr>
          <w:rFonts w:ascii="Times New Roman" w:hAnsi="Times New Roman" w:cs="Times New Roman"/>
          <w:sz w:val="28"/>
          <w:szCs w:val="28"/>
        </w:rPr>
        <w:t>ученик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7E9">
        <w:rPr>
          <w:rFonts w:ascii="Times New Roman" w:hAnsi="Times New Roman" w:cs="Times New Roman"/>
          <w:sz w:val="28"/>
          <w:szCs w:val="28"/>
        </w:rPr>
        <w:t>с которыми я работала в течение этих лет.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 xml:space="preserve">Для диагностики </w:t>
      </w:r>
      <w:proofErr w:type="spellStart"/>
      <w:r w:rsidRPr="008477E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477E9">
        <w:rPr>
          <w:rFonts w:ascii="Times New Roman" w:hAnsi="Times New Roman" w:cs="Times New Roman"/>
          <w:sz w:val="28"/>
          <w:szCs w:val="28"/>
        </w:rPr>
        <w:t xml:space="preserve"> исследовательских умений я использовала методики, предложенные А.П. Гладковой: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1) тестирование учащихся на определение уровня мотивации к исследовательской деятельности;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 xml:space="preserve">2) диагностические задания на выявление организационно-практических умений: уровня </w:t>
      </w:r>
      <w:proofErr w:type="spellStart"/>
      <w:r w:rsidRPr="008477E9">
        <w:rPr>
          <w:rFonts w:ascii="Times New Roman" w:hAnsi="Times New Roman" w:cs="Times New Roman"/>
          <w:sz w:val="28"/>
          <w:szCs w:val="28"/>
        </w:rPr>
        <w:t>общелогических</w:t>
      </w:r>
      <w:proofErr w:type="spellEnd"/>
      <w:r w:rsidRPr="008477E9">
        <w:rPr>
          <w:rFonts w:ascii="Times New Roman" w:hAnsi="Times New Roman" w:cs="Times New Roman"/>
          <w:sz w:val="28"/>
          <w:szCs w:val="28"/>
        </w:rPr>
        <w:t xml:space="preserve"> умений, определение умения наблюдать, информационных умений;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3) анкета для учителя с целью выявления уровня самостоятельности учащихся в осуществлении исследовательской деятельности.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Диагностическое исследование на определение уровня мотивации учащихся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деятельности. </w:t>
      </w:r>
      <w:r w:rsidRPr="008477E9">
        <w:rPr>
          <w:rFonts w:ascii="Times New Roman" w:hAnsi="Times New Roman" w:cs="Times New Roman"/>
          <w:sz w:val="28"/>
          <w:szCs w:val="28"/>
        </w:rPr>
        <w:t xml:space="preserve">Детям предлагается три незаконченных предложения и шесть вариантов продолжения для каждого. Детям читаются фразы, предлагая выбрать из вариантов ответов два, наиболее близких для </w:t>
      </w:r>
      <w:proofErr w:type="spellStart"/>
      <w:r w:rsidRPr="008477E9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8477E9">
        <w:rPr>
          <w:rFonts w:ascii="Times New Roman" w:hAnsi="Times New Roman" w:cs="Times New Roman"/>
          <w:sz w:val="28"/>
          <w:szCs w:val="28"/>
        </w:rPr>
        <w:t xml:space="preserve">. Каждый ответ соответствует </w:t>
      </w:r>
      <w:proofErr w:type="spellStart"/>
      <w:r w:rsidRPr="008477E9">
        <w:rPr>
          <w:rFonts w:ascii="Times New Roman" w:hAnsi="Times New Roman" w:cs="Times New Roman"/>
          <w:sz w:val="28"/>
          <w:szCs w:val="28"/>
        </w:rPr>
        <w:t>определѐнному</w:t>
      </w:r>
      <w:proofErr w:type="spellEnd"/>
      <w:r w:rsidRPr="008477E9">
        <w:rPr>
          <w:rFonts w:ascii="Times New Roman" w:hAnsi="Times New Roman" w:cs="Times New Roman"/>
          <w:sz w:val="28"/>
          <w:szCs w:val="28"/>
        </w:rPr>
        <w:t xml:space="preserve"> количеству баллов. Сумма баллов помогает определить уровень развития исследовательских умений по данному критерию. При необходимости допускается разъяснение, уточнение,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7E9">
        <w:rPr>
          <w:rFonts w:ascii="Times New Roman" w:hAnsi="Times New Roman" w:cs="Times New Roman"/>
          <w:sz w:val="28"/>
          <w:szCs w:val="28"/>
        </w:rPr>
        <w:t>переформулировка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7E9">
        <w:rPr>
          <w:rFonts w:ascii="Times New Roman" w:hAnsi="Times New Roman" w:cs="Times New Roman"/>
          <w:sz w:val="28"/>
          <w:szCs w:val="28"/>
        </w:rPr>
        <w:t>вопросов.</w:t>
      </w:r>
    </w:p>
    <w:p w:rsidR="001B18A5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Обработка результатов: 0 - 4 балла – низкий уровень, 5 - 8 баллов – средний уровень, 9 - 12 баллов – высокий уровень.</w:t>
      </w:r>
    </w:p>
    <w:p w:rsidR="001B18A5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 xml:space="preserve">Результаты диагностики на выявление уровня мотивации учащихся по отношению к исследовательской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на исходном этапе </w:t>
      </w:r>
      <w:r w:rsidRPr="008477E9">
        <w:rPr>
          <w:rFonts w:ascii="Times New Roman" w:hAnsi="Times New Roman" w:cs="Times New Roman"/>
          <w:sz w:val="28"/>
          <w:szCs w:val="28"/>
        </w:rPr>
        <w:t>показали, что у 28% учащихся высокий уровень, у 34% – средний уровень, у 38% – низкий уровень.</w:t>
      </w:r>
      <w:r w:rsidRPr="00782A0C">
        <w:t xml:space="preserve"> </w:t>
      </w:r>
    </w:p>
    <w:p w:rsidR="001B18A5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lastRenderedPageBreak/>
        <w:t>Результаты диагностики на выявление уровня мотивации учащихся по отношению к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завершающем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этапе </w:t>
      </w:r>
      <w:r w:rsidRPr="008477E9">
        <w:rPr>
          <w:rFonts w:ascii="Times New Roman" w:hAnsi="Times New Roman" w:cs="Times New Roman"/>
          <w:sz w:val="28"/>
          <w:szCs w:val="28"/>
        </w:rPr>
        <w:t xml:space="preserve"> показали</w:t>
      </w:r>
      <w:proofErr w:type="gramEnd"/>
      <w:r w:rsidRPr="008477E9">
        <w:rPr>
          <w:rFonts w:ascii="Times New Roman" w:hAnsi="Times New Roman" w:cs="Times New Roman"/>
          <w:sz w:val="28"/>
          <w:szCs w:val="28"/>
        </w:rPr>
        <w:t>, что уровень мотивации вырос, а именно, у 42% учащихся высокий уровень, что на 14% выше, чем на исходном этапе, у 44% – средний уровень, у 14% – низкий уровень, что на 24% ниже, чем на исх</w:t>
      </w:r>
      <w:r>
        <w:rPr>
          <w:rFonts w:ascii="Times New Roman" w:hAnsi="Times New Roman" w:cs="Times New Roman"/>
          <w:sz w:val="28"/>
          <w:szCs w:val="28"/>
        </w:rPr>
        <w:t xml:space="preserve">одном этапе.         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 xml:space="preserve">Детям предлагалось выполнить несколько заданий на выявление </w:t>
      </w:r>
      <w:proofErr w:type="spellStart"/>
      <w:r w:rsidRPr="008477E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</w:t>
      </w:r>
      <w:r w:rsidRPr="008477E9">
        <w:rPr>
          <w:rFonts w:ascii="Times New Roman" w:hAnsi="Times New Roman" w:cs="Times New Roman"/>
          <w:sz w:val="28"/>
          <w:szCs w:val="28"/>
        </w:rPr>
        <w:t xml:space="preserve">. За каждое задание ставилось </w:t>
      </w:r>
      <w:proofErr w:type="spellStart"/>
      <w:r w:rsidRPr="008477E9">
        <w:rPr>
          <w:rFonts w:ascii="Times New Roman" w:hAnsi="Times New Roman" w:cs="Times New Roman"/>
          <w:sz w:val="28"/>
          <w:szCs w:val="28"/>
        </w:rPr>
        <w:t>определѐнное</w:t>
      </w:r>
      <w:proofErr w:type="spellEnd"/>
      <w:r w:rsidRPr="008477E9">
        <w:rPr>
          <w:rFonts w:ascii="Times New Roman" w:hAnsi="Times New Roman" w:cs="Times New Roman"/>
          <w:sz w:val="28"/>
          <w:szCs w:val="28"/>
        </w:rPr>
        <w:t xml:space="preserve"> количество баллов, которые затем суммировались. По сумме баллов определялся уровень развития </w:t>
      </w:r>
      <w:proofErr w:type="spellStart"/>
      <w:r w:rsidRPr="008477E9">
        <w:rPr>
          <w:rFonts w:ascii="Times New Roman" w:hAnsi="Times New Roman" w:cs="Times New Roman"/>
          <w:sz w:val="28"/>
          <w:szCs w:val="28"/>
        </w:rPr>
        <w:t>общелогических</w:t>
      </w:r>
      <w:proofErr w:type="spellEnd"/>
      <w:r w:rsidRPr="008477E9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 xml:space="preserve">Анализ результатов диагностики на выявление уровня </w:t>
      </w:r>
      <w:proofErr w:type="gramStart"/>
      <w:r w:rsidRPr="008477E9">
        <w:rPr>
          <w:rFonts w:ascii="Times New Roman" w:hAnsi="Times New Roman" w:cs="Times New Roman"/>
          <w:sz w:val="28"/>
          <w:szCs w:val="28"/>
        </w:rPr>
        <w:t xml:space="preserve">развития  </w:t>
      </w:r>
      <w:proofErr w:type="spellStart"/>
      <w:r w:rsidRPr="008477E9">
        <w:rPr>
          <w:rFonts w:ascii="Times New Roman" w:hAnsi="Times New Roman" w:cs="Times New Roman"/>
          <w:sz w:val="28"/>
          <w:szCs w:val="28"/>
        </w:rPr>
        <w:t>общелогических</w:t>
      </w:r>
      <w:proofErr w:type="spellEnd"/>
      <w:proofErr w:type="gramEnd"/>
      <w:r w:rsidRPr="008477E9">
        <w:rPr>
          <w:rFonts w:ascii="Times New Roman" w:hAnsi="Times New Roman" w:cs="Times New Roman"/>
          <w:sz w:val="28"/>
          <w:szCs w:val="28"/>
        </w:rPr>
        <w:t xml:space="preserve"> умений показал, что он  значительно повысился: у 38% учащихся выявлен высокий уровень, что на 8% выше, чем на исходном этапе, у 43% – средний уровень, что на 15% выше, чем на исходном этапе, у 19% – низкий уровень, что на 23% ниже, чем в начале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8A5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Для определения умения наблюдать учащимся было предложено задание «Парные картинки, содержащие различия». Учащимся необходимо было найти десять различий этих картинок. Обработка результатов: найдены до 5 отличий – низкий уровень, 6 - 8 отличий – средний уровень, найдены 9 - 10 отличий – высокий уровень. За каждую найденную деталь ставится 1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7E9">
        <w:rPr>
          <w:rFonts w:ascii="Times New Roman" w:hAnsi="Times New Roman" w:cs="Times New Roman"/>
          <w:sz w:val="28"/>
          <w:szCs w:val="28"/>
        </w:rPr>
        <w:t xml:space="preserve">Анализ результатов диагностики на выявление умения наблюдать показал, что у учащихся улучшились показатели, а именно, у 34% учащихся высокий уровень, что на 19% выше, чем на </w:t>
      </w:r>
      <w:proofErr w:type="gramStart"/>
      <w:r w:rsidRPr="008477E9">
        <w:rPr>
          <w:rFonts w:ascii="Times New Roman" w:hAnsi="Times New Roman" w:cs="Times New Roman"/>
          <w:sz w:val="28"/>
          <w:szCs w:val="28"/>
        </w:rPr>
        <w:t>исходном  этапе</w:t>
      </w:r>
      <w:proofErr w:type="gramEnd"/>
      <w:r w:rsidRPr="008477E9">
        <w:rPr>
          <w:rFonts w:ascii="Times New Roman" w:hAnsi="Times New Roman" w:cs="Times New Roman"/>
          <w:sz w:val="28"/>
          <w:szCs w:val="28"/>
        </w:rPr>
        <w:t>, у 47% – средний уровень, что на 9% выше, чем на исходном этапе, у 19% – низкий уровень, что на 28% ниже, чем на исходном этапе.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 xml:space="preserve">Полученные результаты подтверждают эффективность работы </w:t>
      </w:r>
      <w:proofErr w:type="gramStart"/>
      <w:r w:rsidRPr="008477E9">
        <w:rPr>
          <w:rFonts w:ascii="Times New Roman" w:hAnsi="Times New Roman" w:cs="Times New Roman"/>
          <w:sz w:val="28"/>
          <w:szCs w:val="28"/>
        </w:rPr>
        <w:t>по  формированию</w:t>
      </w:r>
      <w:proofErr w:type="gramEnd"/>
      <w:r w:rsidRPr="008477E9">
        <w:rPr>
          <w:rFonts w:ascii="Times New Roman" w:hAnsi="Times New Roman" w:cs="Times New Roman"/>
          <w:sz w:val="28"/>
          <w:szCs w:val="28"/>
        </w:rPr>
        <w:t xml:space="preserve">   исследовательских умений учащихся в условиях группы продлённого дня и свидетельствуют о том, что применяемая система работы с 2017/2018 по 2020/2021 учебный год показала свою плодотворность.  </w:t>
      </w:r>
    </w:p>
    <w:p w:rsidR="001B18A5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8A5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8A5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8A5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8A5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8A5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8A5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8A5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Изучение и анализ психолого-педагогической литературы позволили мне сделать вывод, что исследовательская деятельность как нельзя лучше подходит для того, чтобы учащийся был всесторонне развитой личностью, которая может мыслить неординарно, творчески подходя к решению поставленных задач. При организации исследовательской деятельности важно помнить о возрастных психологических особенностях развития у младших школьников. Мой опыт показывает конкретный пример того, что использование этого метода помогает формировать исследовательские умения учащихся на начальном этапе обучения.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Использование в моей работе с учащимися специальных упражнений и заданий на развитие исследовательских умений, вовлечение ребят в исследовательскую деятельность, показали свою эффективность.</w:t>
      </w:r>
    </w:p>
    <w:p w:rsidR="001B18A5" w:rsidRPr="008477E9" w:rsidRDefault="001B18A5" w:rsidP="001B18A5">
      <w:pPr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 xml:space="preserve">Планирую продолжить работу по вовлечению учащихся в исследовательскую </w:t>
      </w:r>
      <w:proofErr w:type="gramStart"/>
      <w:r w:rsidRPr="008477E9">
        <w:rPr>
          <w:rFonts w:ascii="Times New Roman" w:hAnsi="Times New Roman" w:cs="Times New Roman"/>
          <w:sz w:val="28"/>
          <w:szCs w:val="28"/>
        </w:rPr>
        <w:t>деятельность  и</w:t>
      </w:r>
      <w:proofErr w:type="gramEnd"/>
      <w:r w:rsidRPr="008477E9">
        <w:rPr>
          <w:rFonts w:ascii="Times New Roman" w:hAnsi="Times New Roman" w:cs="Times New Roman"/>
          <w:sz w:val="28"/>
          <w:szCs w:val="28"/>
        </w:rPr>
        <w:t xml:space="preserve"> создавать условия для реализации возможностей каждого учащегося, по повышению творческого потенциала моих учеников, ведь обществу нужны креативно мыслящие, социально активные личности.</w:t>
      </w:r>
    </w:p>
    <w:p w:rsidR="001B18A5" w:rsidRPr="008477E9" w:rsidRDefault="001B18A5" w:rsidP="001B1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18A5" w:rsidRPr="008477E9" w:rsidRDefault="001B18A5" w:rsidP="001B1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18A5" w:rsidRPr="008477E9" w:rsidRDefault="001B18A5" w:rsidP="001B1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18A5" w:rsidRPr="008477E9" w:rsidRDefault="001B18A5" w:rsidP="001B1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18A5" w:rsidRPr="008477E9" w:rsidRDefault="001B18A5" w:rsidP="001B1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18A5" w:rsidRDefault="001B18A5" w:rsidP="001B18A5"/>
    <w:sectPr w:rsidR="001B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A5"/>
    <w:rsid w:val="001B18A5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19A4"/>
  <w15:chartTrackingRefBased/>
  <w15:docId w15:val="{8C6A7EE0-BEC1-4B64-9E18-D5F736AA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3105</Words>
  <Characters>17704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2021-03-19T17:43:00Z</dcterms:created>
  <dcterms:modified xsi:type="dcterms:W3CDTF">2021-03-19T17:54:00Z</dcterms:modified>
</cp:coreProperties>
</file>