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EF2" w:rsidRDefault="00285AE2" w:rsidP="00285AE2">
      <w:pPr>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образование «Средняя школа №15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огилева»</w:t>
      </w: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Pr="000C6742" w:rsidRDefault="00285AE2" w:rsidP="00285AE2">
      <w:pPr>
        <w:shd w:val="clear" w:color="auto" w:fill="FFFFFF"/>
        <w:spacing w:before="150" w:after="150" w:line="375" w:lineRule="atLeast"/>
        <w:jc w:val="center"/>
        <w:outlineLvl w:val="1"/>
        <w:rPr>
          <w:rFonts w:ascii="Times New Roman" w:eastAsia="Times New Roman" w:hAnsi="Times New Roman" w:cs="Times New Roman"/>
          <w:b/>
          <w:i/>
          <w:color w:val="444444"/>
          <w:sz w:val="52"/>
          <w:szCs w:val="52"/>
          <w:lang w:eastAsia="ru-RU"/>
        </w:rPr>
      </w:pPr>
      <w:r w:rsidRPr="000C6742">
        <w:rPr>
          <w:rFonts w:ascii="Times New Roman" w:eastAsia="Times New Roman" w:hAnsi="Times New Roman" w:cs="Times New Roman"/>
          <w:b/>
          <w:i/>
          <w:color w:val="444444"/>
          <w:sz w:val="52"/>
          <w:szCs w:val="52"/>
          <w:lang w:eastAsia="ru-RU"/>
        </w:rPr>
        <w:t>Предупреждение детского травматизма в зимний период</w:t>
      </w: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p>
    <w:p w:rsidR="00285AE2" w:rsidRDefault="00285AE2" w:rsidP="00285AE2">
      <w:pPr>
        <w:jc w:val="right"/>
        <w:rPr>
          <w:rFonts w:ascii="Times New Roman" w:hAnsi="Times New Roman" w:cs="Times New Roman"/>
          <w:sz w:val="28"/>
          <w:szCs w:val="28"/>
        </w:rPr>
      </w:pPr>
    </w:p>
    <w:p w:rsidR="00285AE2" w:rsidRDefault="00285AE2" w:rsidP="00285AE2">
      <w:pPr>
        <w:jc w:val="right"/>
        <w:rPr>
          <w:rFonts w:ascii="Times New Roman" w:hAnsi="Times New Roman" w:cs="Times New Roman"/>
          <w:sz w:val="28"/>
          <w:szCs w:val="28"/>
        </w:rPr>
      </w:pPr>
    </w:p>
    <w:p w:rsidR="00285AE2" w:rsidRDefault="00285AE2" w:rsidP="00285AE2">
      <w:pPr>
        <w:jc w:val="right"/>
        <w:rPr>
          <w:rFonts w:ascii="Times New Roman" w:hAnsi="Times New Roman" w:cs="Times New Roman"/>
          <w:sz w:val="28"/>
          <w:szCs w:val="28"/>
        </w:rPr>
      </w:pPr>
    </w:p>
    <w:p w:rsidR="00285AE2" w:rsidRDefault="00285AE2" w:rsidP="00285AE2">
      <w:pPr>
        <w:jc w:val="right"/>
        <w:rPr>
          <w:rFonts w:ascii="Times New Roman" w:hAnsi="Times New Roman" w:cs="Times New Roman"/>
          <w:sz w:val="28"/>
          <w:szCs w:val="28"/>
        </w:rPr>
      </w:pPr>
    </w:p>
    <w:p w:rsidR="00285AE2" w:rsidRDefault="00285AE2" w:rsidP="00285AE2">
      <w:pPr>
        <w:jc w:val="right"/>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w:t>
      </w:r>
    </w:p>
    <w:p w:rsidR="00285AE2" w:rsidRDefault="00285AE2" w:rsidP="00285AE2">
      <w:pPr>
        <w:jc w:val="center"/>
        <w:rPr>
          <w:rFonts w:ascii="Times New Roman" w:hAnsi="Times New Roman" w:cs="Times New Roman"/>
          <w:sz w:val="28"/>
          <w:szCs w:val="28"/>
        </w:rPr>
      </w:pPr>
      <w:r>
        <w:rPr>
          <w:rFonts w:ascii="Times New Roman" w:hAnsi="Times New Roman" w:cs="Times New Roman"/>
          <w:sz w:val="28"/>
          <w:szCs w:val="28"/>
        </w:rPr>
        <w:t xml:space="preserve">                                                           педагог,  выполняющий функцию </w:t>
      </w:r>
    </w:p>
    <w:p w:rsidR="00285AE2" w:rsidRDefault="00285AE2" w:rsidP="00285AE2">
      <w:pPr>
        <w:jc w:val="center"/>
        <w:rPr>
          <w:rFonts w:ascii="Times New Roman" w:hAnsi="Times New Roman" w:cs="Times New Roman"/>
          <w:sz w:val="28"/>
          <w:szCs w:val="28"/>
        </w:rPr>
      </w:pPr>
      <w:r>
        <w:rPr>
          <w:rFonts w:ascii="Times New Roman" w:hAnsi="Times New Roman" w:cs="Times New Roman"/>
          <w:sz w:val="28"/>
          <w:szCs w:val="28"/>
        </w:rPr>
        <w:t xml:space="preserve">                                     </w:t>
      </w:r>
      <w:r w:rsidR="00E909F1">
        <w:rPr>
          <w:rFonts w:ascii="Times New Roman" w:hAnsi="Times New Roman" w:cs="Times New Roman"/>
          <w:sz w:val="28"/>
          <w:szCs w:val="28"/>
        </w:rPr>
        <w:t xml:space="preserve">                             </w:t>
      </w:r>
      <w:r>
        <w:rPr>
          <w:rFonts w:ascii="Times New Roman" w:hAnsi="Times New Roman" w:cs="Times New Roman"/>
          <w:sz w:val="28"/>
          <w:szCs w:val="28"/>
        </w:rPr>
        <w:t>классного руководителя 7 «Б» класса</w:t>
      </w:r>
    </w:p>
    <w:p w:rsidR="00285AE2" w:rsidRDefault="00285AE2" w:rsidP="00285AE2">
      <w:pPr>
        <w:jc w:val="center"/>
        <w:rPr>
          <w:rFonts w:ascii="Times New Roman" w:hAnsi="Times New Roman" w:cs="Times New Roman"/>
          <w:sz w:val="28"/>
          <w:szCs w:val="28"/>
        </w:rPr>
      </w:pPr>
      <w:r>
        <w:rPr>
          <w:rFonts w:ascii="Times New Roman" w:hAnsi="Times New Roman" w:cs="Times New Roman"/>
          <w:sz w:val="28"/>
          <w:szCs w:val="28"/>
        </w:rPr>
        <w:t xml:space="preserve">                            Ковалева В.В. </w:t>
      </w:r>
    </w:p>
    <w:p w:rsidR="00285AE2" w:rsidRDefault="00285AE2" w:rsidP="00285AE2">
      <w:pPr>
        <w:jc w:val="center"/>
        <w:rPr>
          <w:rFonts w:ascii="Times New Roman" w:hAnsi="Times New Roman" w:cs="Times New Roman"/>
          <w:sz w:val="28"/>
          <w:szCs w:val="28"/>
        </w:rPr>
      </w:pPr>
    </w:p>
    <w:p w:rsidR="00285AE2" w:rsidRDefault="00285AE2" w:rsidP="000C6742">
      <w:pPr>
        <w:rPr>
          <w:rFonts w:ascii="Times New Roman" w:hAnsi="Times New Roman" w:cs="Times New Roman"/>
          <w:sz w:val="28"/>
          <w:szCs w:val="28"/>
        </w:rPr>
      </w:pPr>
    </w:p>
    <w:p w:rsidR="00285AE2" w:rsidRDefault="00285AE2" w:rsidP="00285AE2">
      <w:pPr>
        <w:jc w:val="center"/>
        <w:rPr>
          <w:rFonts w:ascii="Times New Roman" w:hAnsi="Times New Roman" w:cs="Times New Roman"/>
          <w:sz w:val="28"/>
          <w:szCs w:val="28"/>
        </w:rPr>
      </w:pPr>
      <w:r>
        <w:rPr>
          <w:rFonts w:ascii="Times New Roman" w:hAnsi="Times New Roman" w:cs="Times New Roman"/>
          <w:sz w:val="28"/>
          <w:szCs w:val="28"/>
        </w:rPr>
        <w:t>Могилев, 2022</w:t>
      </w:r>
    </w:p>
    <w:p w:rsidR="00285AE2" w:rsidRPr="00285AE2" w:rsidRDefault="00285AE2" w:rsidP="00285AE2">
      <w:pPr>
        <w:shd w:val="clear" w:color="auto" w:fill="FFFFFF"/>
        <w:spacing w:before="150" w:after="150" w:line="375" w:lineRule="atLeast"/>
        <w:jc w:val="center"/>
        <w:outlineLvl w:val="1"/>
        <w:rPr>
          <w:rFonts w:ascii="Times New Roman" w:eastAsia="Times New Roman" w:hAnsi="Times New Roman" w:cs="Times New Roman"/>
          <w:color w:val="444444"/>
          <w:sz w:val="40"/>
          <w:szCs w:val="40"/>
          <w:lang w:eastAsia="ru-RU"/>
        </w:rPr>
      </w:pPr>
      <w:r>
        <w:rPr>
          <w:rFonts w:ascii="Times New Roman" w:eastAsia="Times New Roman" w:hAnsi="Times New Roman" w:cs="Times New Roman"/>
          <w:color w:val="444444"/>
          <w:sz w:val="40"/>
          <w:szCs w:val="40"/>
          <w:lang w:eastAsia="ru-RU"/>
        </w:rPr>
        <w:lastRenderedPageBreak/>
        <w:t>Предупреждение детского травматизма в зимний период</w:t>
      </w:r>
    </w:p>
    <w:p w:rsidR="00285AE2" w:rsidRDefault="00285AE2" w:rsidP="00285AE2">
      <w:pPr>
        <w:jc w:val="center"/>
        <w:rPr>
          <w:rFonts w:ascii="Times New Roman" w:hAnsi="Times New Roman" w:cs="Times New Roman"/>
          <w:sz w:val="28"/>
          <w:szCs w:val="28"/>
        </w:rPr>
      </w:pPr>
    </w:p>
    <w:p w:rsidR="00285AE2" w:rsidRPr="00285AE2" w:rsidRDefault="00285AE2" w:rsidP="00285AE2">
      <w:pPr>
        <w:shd w:val="clear" w:color="auto" w:fill="FFFFFF"/>
        <w:spacing w:after="270" w:line="240" w:lineRule="auto"/>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 xml:space="preserve">Катание на санках, лыжах, коньках, </w:t>
      </w:r>
      <w:proofErr w:type="spellStart"/>
      <w:r w:rsidRPr="00285AE2">
        <w:rPr>
          <w:rFonts w:ascii="Times New Roman" w:eastAsia="Times New Roman" w:hAnsi="Times New Roman" w:cs="Times New Roman"/>
          <w:color w:val="272727"/>
          <w:sz w:val="28"/>
          <w:szCs w:val="28"/>
          <w:lang w:eastAsia="ru-RU"/>
        </w:rPr>
        <w:t>тюбах</w:t>
      </w:r>
      <w:proofErr w:type="spellEnd"/>
      <w:r w:rsidRPr="00285AE2">
        <w:rPr>
          <w:rFonts w:ascii="Times New Roman" w:eastAsia="Times New Roman" w:hAnsi="Times New Roman" w:cs="Times New Roman"/>
          <w:color w:val="272727"/>
          <w:sz w:val="28"/>
          <w:szCs w:val="28"/>
          <w:lang w:eastAsia="ru-RU"/>
        </w:rPr>
        <w:t xml:space="preserve"> (надувных санках) – самое любимое развлечение детей зимой. К сожалению, именно оно становится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285AE2">
        <w:rPr>
          <w:rFonts w:ascii="Times New Roman" w:eastAsia="Times New Roman" w:hAnsi="Times New Roman" w:cs="Times New Roman"/>
          <w:color w:val="272727"/>
          <w:sz w:val="28"/>
          <w:szCs w:val="28"/>
          <w:lang w:eastAsia="ru-RU"/>
        </w:rPr>
        <w:t>контроль за</w:t>
      </w:r>
      <w:proofErr w:type="gramEnd"/>
      <w:r w:rsidRPr="00285AE2">
        <w:rPr>
          <w:rFonts w:ascii="Times New Roman" w:eastAsia="Times New Roman" w:hAnsi="Times New Roman" w:cs="Times New Roman"/>
          <w:color w:val="272727"/>
          <w:sz w:val="28"/>
          <w:szCs w:val="28"/>
          <w:lang w:eastAsia="ru-RU"/>
        </w:rPr>
        <w:t xml:space="preserve"> их соблюдением.</w:t>
      </w:r>
    </w:p>
    <w:p w:rsidR="00285AE2" w:rsidRPr="00285AE2" w:rsidRDefault="00285AE2" w:rsidP="00285AE2">
      <w:pPr>
        <w:shd w:val="clear" w:color="auto" w:fill="FFFFFF"/>
        <w:spacing w:after="270" w:line="240" w:lineRule="auto"/>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 xml:space="preserve">Для предупреждения несчастных случаев и </w:t>
      </w:r>
      <w:proofErr w:type="spellStart"/>
      <w:r w:rsidRPr="00285AE2">
        <w:rPr>
          <w:rFonts w:ascii="Times New Roman" w:eastAsia="Times New Roman" w:hAnsi="Times New Roman" w:cs="Times New Roman"/>
          <w:color w:val="272727"/>
          <w:sz w:val="28"/>
          <w:szCs w:val="28"/>
          <w:lang w:eastAsia="ru-RU"/>
        </w:rPr>
        <w:t>травмирования</w:t>
      </w:r>
      <w:proofErr w:type="spellEnd"/>
      <w:r w:rsidRPr="00285AE2">
        <w:rPr>
          <w:rFonts w:ascii="Times New Roman" w:eastAsia="Times New Roman" w:hAnsi="Times New Roman" w:cs="Times New Roman"/>
          <w:color w:val="272727"/>
          <w:sz w:val="28"/>
          <w:szCs w:val="28"/>
          <w:lang w:eastAsia="ru-RU"/>
        </w:rPr>
        <w:t xml:space="preserve"> несовершеннолетних в зимний период необходимо помнить, что:</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при выборе инвентаря для катания предпочтение отдавать санкам;</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спускаться следует только с ровных, укатанных, пологих горок без трамплинов, кочек, деревьев или кустов на пути, заранее проверив, свободна ли трасса;</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в критической ситуации лучше перевернуться или завалиться на бок, чем столкнуться с деревом или другими санками;</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на коньках лучше всего кататься в специально оборудованных местах или катках;</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кататься на тюбингах можно только на специально оборудованных трассах – ровных, с выделенными полосами, с плоским съездом, с уклоном не менее 20–30 градусов, где все катаются строго по очереди;</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тюбинг должен быть в меру накачан, сидеть в нем может только один человек, обязательно держась за ручки;</w:t>
      </w:r>
    </w:p>
    <w:p w:rsidR="00285AE2" w:rsidRPr="00285AE2" w:rsidRDefault="00285AE2" w:rsidP="00285AE2">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i/>
          <w:iCs/>
          <w:color w:val="272727"/>
          <w:sz w:val="28"/>
          <w:szCs w:val="28"/>
          <w:lang w:eastAsia="ru-RU"/>
        </w:rPr>
        <w:t>запрещено:</w:t>
      </w:r>
      <w:r w:rsidRPr="00285AE2">
        <w:rPr>
          <w:rFonts w:ascii="Times New Roman" w:eastAsia="Times New Roman" w:hAnsi="Times New Roman" w:cs="Times New Roman"/>
          <w:color w:val="272727"/>
          <w:sz w:val="28"/>
          <w:szCs w:val="28"/>
          <w:lang w:eastAsia="ru-RU"/>
        </w:rPr>
        <w:t> кататься на тюбинге детям до 6 лет, от 6 до 12 лет – без присмотра взрослых; привязывать тюбинг к транспортным средствам.</w:t>
      </w:r>
    </w:p>
    <w:p w:rsidR="00285AE2" w:rsidRPr="00285AE2" w:rsidRDefault="00285AE2" w:rsidP="00285AE2">
      <w:pPr>
        <w:shd w:val="clear" w:color="auto" w:fill="FFFFFF"/>
        <w:spacing w:after="270" w:line="240" w:lineRule="auto"/>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Игра в снежки – еще одна зимняя забава, которая может привести к повреждениям глаз, поэтому задача взрослых –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285AE2" w:rsidRPr="00285AE2" w:rsidRDefault="00285AE2" w:rsidP="00285AE2">
      <w:pPr>
        <w:shd w:val="clear" w:color="auto" w:fill="FFFFFF"/>
        <w:spacing w:after="270" w:line="240" w:lineRule="auto"/>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Внимание и осторожность – главные принципы поведения, которых следует неукоснительно придерживаться в гололед, т. к. именно в это время возрастает количество травм и переломов у детей. Чтобы этого избежать, в первую очередь, необходимо правильно подобрать ребенку обувь: она должна быть на плоской рифленой подошве, произведенной из мягкой резины или термоэластопластов. Перемещаться по скользкой улице следует медленно, избегая резких движений, по возможности обходить лестницы. Если все же предстоит спуск по ступенькам, то ногу необходимо ставить вдоль ступеньки – в случае потери равновесия такая позиция смягчит падение.</w:t>
      </w:r>
    </w:p>
    <w:p w:rsidR="00285AE2" w:rsidRPr="00285AE2" w:rsidRDefault="00285AE2" w:rsidP="00285AE2">
      <w:pPr>
        <w:shd w:val="clear" w:color="auto" w:fill="FFFFFF"/>
        <w:spacing w:after="270" w:line="240" w:lineRule="auto"/>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 xml:space="preserve">Чтобы избежать неприятных последствий обморожения, родители должны правильно одеть ребенка для прогулок: многослойно, в теплую сухую одежду из натуральных материалов с обязательным слоем нательного белья, не забывать про перчатки, а уши и шею ребенка закрывать шапкой, шарфом и поднятым воротником. Обязательно </w:t>
      </w:r>
      <w:r w:rsidRPr="00285AE2">
        <w:rPr>
          <w:rFonts w:ascii="Times New Roman" w:eastAsia="Times New Roman" w:hAnsi="Times New Roman" w:cs="Times New Roman"/>
          <w:color w:val="272727"/>
          <w:sz w:val="28"/>
          <w:szCs w:val="28"/>
          <w:lang w:eastAsia="ru-RU"/>
        </w:rPr>
        <w:lastRenderedPageBreak/>
        <w:t>защищать открытые участки кожи специальным детским кремом за 30 минут до выхода на улицу.</w:t>
      </w:r>
    </w:p>
    <w:p w:rsidR="00285AE2" w:rsidRPr="00285AE2" w:rsidRDefault="00285AE2" w:rsidP="00285AE2">
      <w:pPr>
        <w:shd w:val="clear" w:color="auto" w:fill="FFFFFF"/>
        <w:spacing w:after="270" w:line="240" w:lineRule="auto"/>
        <w:jc w:val="both"/>
        <w:rPr>
          <w:rFonts w:ascii="Times New Roman" w:eastAsia="Times New Roman" w:hAnsi="Times New Roman" w:cs="Times New Roman"/>
          <w:color w:val="272727"/>
          <w:sz w:val="28"/>
          <w:szCs w:val="28"/>
          <w:lang w:eastAsia="ru-RU"/>
        </w:rPr>
      </w:pPr>
      <w:r w:rsidRPr="00285AE2">
        <w:rPr>
          <w:rFonts w:ascii="Times New Roman" w:eastAsia="Times New Roman" w:hAnsi="Times New Roman" w:cs="Times New Roman"/>
          <w:color w:val="272727"/>
          <w:sz w:val="28"/>
          <w:szCs w:val="28"/>
          <w:lang w:eastAsia="ru-RU"/>
        </w:rPr>
        <w:t>Наконец, зимой к списку травм добавляется еще и риск «приклеиться». Родителям нужно доходчиво объяснить ребенку, что в мороз нельзя лизать языком и притрагиваться мокрыми руками к железным конструкциям.</w:t>
      </w:r>
    </w:p>
    <w:p w:rsidR="00285AE2" w:rsidRPr="00285AE2" w:rsidRDefault="00285AE2" w:rsidP="00285AE2">
      <w:pPr>
        <w:shd w:val="clear" w:color="auto" w:fill="FFFFFF"/>
        <w:spacing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272727"/>
          <w:sz w:val="28"/>
          <w:szCs w:val="28"/>
          <w:lang w:eastAsia="ru-RU"/>
        </w:rPr>
        <w:t> </w:t>
      </w:r>
      <w:r w:rsidRPr="00285AE2">
        <w:rPr>
          <w:rFonts w:ascii="Times New Roman" w:eastAsia="Times New Roman" w:hAnsi="Times New Roman" w:cs="Times New Roman"/>
          <w:color w:val="4E4E4E"/>
          <w:sz w:val="28"/>
          <w:szCs w:val="28"/>
          <w:lang w:eastAsia="ru-RU"/>
        </w:rPr>
        <w:t xml:space="preserve">Дети ведут себя очень активно и зимой, и летом. Однако именно в зимний период значительно возрастает число травм и переломов костей, особенно если ребенок увлекается зимними разновидностями спорта.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285AE2">
        <w:rPr>
          <w:rFonts w:ascii="Times New Roman" w:eastAsia="Times New Roman" w:hAnsi="Times New Roman" w:cs="Times New Roman"/>
          <w:color w:val="4E4E4E"/>
          <w:sz w:val="28"/>
          <w:szCs w:val="28"/>
          <w:lang w:eastAsia="ru-RU"/>
        </w:rPr>
        <w:t>контроль за</w:t>
      </w:r>
      <w:proofErr w:type="gramEnd"/>
      <w:r w:rsidRPr="00285AE2">
        <w:rPr>
          <w:rFonts w:ascii="Times New Roman" w:eastAsia="Times New Roman" w:hAnsi="Times New Roman" w:cs="Times New Roman"/>
          <w:color w:val="4E4E4E"/>
          <w:sz w:val="28"/>
          <w:szCs w:val="28"/>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 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 На коньках лучше всего кататься в специально оборудованных местах или катках.</w:t>
      </w:r>
    </w:p>
    <w:p w:rsidR="00285AE2" w:rsidRPr="00285AE2" w:rsidRDefault="00285AE2" w:rsidP="00285AE2">
      <w:pPr>
        <w:shd w:val="clear" w:color="auto" w:fill="FFFFFF"/>
        <w:spacing w:after="0"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Если не удается избежать зимних игр на замершей реке, то дети должны знать основные правила поведения на льду:</w:t>
      </w:r>
    </w:p>
    <w:p w:rsidR="00285AE2" w:rsidRPr="00285AE2" w:rsidRDefault="00285AE2" w:rsidP="00285AE2">
      <w:pPr>
        <w:shd w:val="clear" w:color="auto" w:fill="FFFFFF"/>
        <w:spacing w:after="0" w:line="270" w:lineRule="atLeast"/>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         нельзя использовать первый лед для катания, молодой лед тонок, непрочен и может не выдержать тяжести человека;</w:t>
      </w:r>
    </w:p>
    <w:p w:rsidR="00285AE2" w:rsidRPr="00285AE2" w:rsidRDefault="00285AE2" w:rsidP="00285AE2">
      <w:pPr>
        <w:shd w:val="clear" w:color="auto" w:fill="FFFFFF"/>
        <w:spacing w:after="0" w:line="270" w:lineRule="atLeast"/>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         избегать места близкие к прорубям, спускам теплой воды от промышленных предприятий, рыбацким лункам и др.;</w:t>
      </w:r>
    </w:p>
    <w:p w:rsidR="00285AE2" w:rsidRPr="00285AE2" w:rsidRDefault="00285AE2" w:rsidP="00285AE2">
      <w:pPr>
        <w:shd w:val="clear" w:color="auto" w:fill="FFFFFF"/>
        <w:spacing w:after="0" w:line="270" w:lineRule="atLeast"/>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         опасно выбегать и прыгать с берега на лед, когда неизвестна его прочность;</w:t>
      </w:r>
    </w:p>
    <w:p w:rsidR="00285AE2" w:rsidRPr="00285AE2" w:rsidRDefault="00285AE2" w:rsidP="00285AE2">
      <w:pPr>
        <w:shd w:val="clear" w:color="auto" w:fill="FFFFFF"/>
        <w:spacing w:after="0" w:line="270" w:lineRule="atLeast"/>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         не следует испытывать прочность льда ударами ногой, можно провалиться.</w:t>
      </w:r>
    </w:p>
    <w:p w:rsidR="00285AE2" w:rsidRPr="00285AE2" w:rsidRDefault="00285AE2" w:rsidP="00285AE2">
      <w:pPr>
        <w:shd w:val="clear" w:color="auto" w:fill="FFFFFF"/>
        <w:spacing w:after="0" w:line="240" w:lineRule="auto"/>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 </w:t>
      </w:r>
    </w:p>
    <w:p w:rsidR="00285AE2" w:rsidRPr="00285AE2" w:rsidRDefault="00285AE2" w:rsidP="00285AE2">
      <w:pPr>
        <w:shd w:val="clear" w:color="auto" w:fill="FFFFFF"/>
        <w:spacing w:after="0"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Катание на лыжах и коньках, а также ношение обуви со скользкой подошвой являются основными причинами переломов ног. При подозрении на перелом не откладывайте посещение врача.</w:t>
      </w:r>
    </w:p>
    <w:p w:rsidR="00285AE2" w:rsidRPr="00285AE2" w:rsidRDefault="00285AE2" w:rsidP="00285AE2">
      <w:pPr>
        <w:shd w:val="clear" w:color="auto" w:fill="FFFFFF"/>
        <w:spacing w:after="0"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285AE2" w:rsidRPr="00285AE2" w:rsidRDefault="00285AE2" w:rsidP="00285AE2">
      <w:pPr>
        <w:shd w:val="clear" w:color="auto" w:fill="FFFFFF"/>
        <w:spacing w:after="0"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 xml:space="preserve">Основную опасность в холодное время года представляет гололед.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w:t>
      </w:r>
      <w:r w:rsidRPr="00285AE2">
        <w:rPr>
          <w:rFonts w:ascii="Times New Roman" w:eastAsia="Times New Roman" w:hAnsi="Times New Roman" w:cs="Times New Roman"/>
          <w:color w:val="4E4E4E"/>
          <w:sz w:val="28"/>
          <w:szCs w:val="28"/>
          <w:lang w:eastAsia="ru-RU"/>
        </w:rPr>
        <w:lastRenderedPageBreak/>
        <w:t>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p>
    <w:p w:rsidR="00285AE2" w:rsidRPr="00285AE2" w:rsidRDefault="00285AE2" w:rsidP="00285AE2">
      <w:pPr>
        <w:shd w:val="clear" w:color="auto" w:fill="FFFFFF"/>
        <w:spacing w:after="0"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 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285AE2" w:rsidRPr="00285AE2" w:rsidRDefault="00285AE2" w:rsidP="00285AE2">
      <w:pPr>
        <w:shd w:val="clear" w:color="auto" w:fill="FFFFFF"/>
        <w:spacing w:after="0" w:line="270" w:lineRule="atLeast"/>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4E4E4E"/>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285AE2" w:rsidRPr="00285AE2" w:rsidRDefault="00285AE2" w:rsidP="00285AE2">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000000"/>
          <w:sz w:val="28"/>
          <w:szCs w:val="28"/>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285AE2" w:rsidRPr="00285AE2" w:rsidRDefault="00285AE2" w:rsidP="00285AE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000000"/>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285AE2" w:rsidRPr="00285AE2" w:rsidRDefault="00285AE2" w:rsidP="00285AE2">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000000"/>
          <w:sz w:val="28"/>
          <w:szCs w:val="28"/>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285AE2" w:rsidRPr="00285AE2" w:rsidRDefault="00285AE2" w:rsidP="00285AE2">
      <w:pPr>
        <w:shd w:val="clear" w:color="auto" w:fill="FFFFFF"/>
        <w:spacing w:after="0" w:line="240" w:lineRule="auto"/>
        <w:ind w:firstLine="708"/>
        <w:jc w:val="center"/>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b/>
          <w:bCs/>
          <w:color w:val="FF0000"/>
          <w:sz w:val="28"/>
          <w:szCs w:val="28"/>
          <w:lang w:eastAsia="ru-RU"/>
        </w:rPr>
        <w:t> </w:t>
      </w:r>
    </w:p>
    <w:p w:rsidR="00285AE2" w:rsidRPr="00285AE2" w:rsidRDefault="00285AE2" w:rsidP="00285AE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Дети-пешеходы – это особая категория участников дорожного движения, которые порой забывают об опасности и устраивают  игры  на дороге, не соблюдают правила дорожного движения.</w:t>
      </w:r>
    </w:p>
    <w:p w:rsidR="00285AE2" w:rsidRPr="00285AE2" w:rsidRDefault="00285AE2" w:rsidP="00285AE2">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 </w:t>
      </w:r>
    </w:p>
    <w:p w:rsidR="00285AE2" w:rsidRPr="00285AE2" w:rsidRDefault="00285AE2" w:rsidP="00285AE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Напоминайте своим детям о правилах дорожного движения для пешеходов в зимний период. Прежде всего, разъясните:</w:t>
      </w:r>
    </w:p>
    <w:p w:rsidR="00285AE2" w:rsidRPr="00285AE2" w:rsidRDefault="00285AE2" w:rsidP="00285AE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1. Где, когда и как можно переходить проезжую часть.</w:t>
      </w:r>
    </w:p>
    <w:p w:rsidR="00285AE2" w:rsidRPr="00285AE2" w:rsidRDefault="00285AE2" w:rsidP="00285AE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2. Расскажите, как опасно играть и кататься на горках, расположенных рядом с дорогой.</w:t>
      </w:r>
    </w:p>
    <w:p w:rsidR="00285AE2" w:rsidRPr="00285AE2" w:rsidRDefault="00285AE2" w:rsidP="00285AE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lastRenderedPageBreak/>
        <w:t>3.Объясните своим детям, что на зимней дороге тормозной путь автомобиля увеличивается в  несколько раз.</w:t>
      </w:r>
    </w:p>
    <w:p w:rsidR="00285AE2" w:rsidRPr="00285AE2" w:rsidRDefault="00285AE2" w:rsidP="00285AE2">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85AE2">
        <w:rPr>
          <w:rFonts w:ascii="Times New Roman" w:eastAsia="Times New Roman" w:hAnsi="Times New Roman" w:cs="Times New Roman"/>
          <w:color w:val="181818"/>
          <w:sz w:val="28"/>
          <w:szCs w:val="28"/>
          <w:lang w:eastAsia="ru-RU"/>
        </w:rPr>
        <w:t xml:space="preserve">4. Одевайте детей в яркую одежду, а еще лучше иметь на ней </w:t>
      </w:r>
      <w:proofErr w:type="spellStart"/>
      <w:r w:rsidRPr="00285AE2">
        <w:rPr>
          <w:rFonts w:ascii="Times New Roman" w:eastAsia="Times New Roman" w:hAnsi="Times New Roman" w:cs="Times New Roman"/>
          <w:color w:val="181818"/>
          <w:sz w:val="28"/>
          <w:szCs w:val="28"/>
          <w:lang w:eastAsia="ru-RU"/>
        </w:rPr>
        <w:t>световозвращатели</w:t>
      </w:r>
      <w:proofErr w:type="spellEnd"/>
      <w:r w:rsidRPr="00285AE2">
        <w:rPr>
          <w:rFonts w:ascii="Times New Roman" w:eastAsia="Times New Roman" w:hAnsi="Times New Roman" w:cs="Times New Roman"/>
          <w:color w:val="181818"/>
          <w:sz w:val="28"/>
          <w:szCs w:val="28"/>
          <w:lang w:eastAsia="ru-RU"/>
        </w:rPr>
        <w:t xml:space="preserve"> – </w:t>
      </w:r>
      <w:proofErr w:type="spellStart"/>
      <w:r w:rsidRPr="00285AE2">
        <w:rPr>
          <w:rFonts w:ascii="Times New Roman" w:eastAsia="Times New Roman" w:hAnsi="Times New Roman" w:cs="Times New Roman"/>
          <w:color w:val="181818"/>
          <w:sz w:val="28"/>
          <w:szCs w:val="28"/>
          <w:lang w:eastAsia="ru-RU"/>
        </w:rPr>
        <w:t>фликеры</w:t>
      </w:r>
      <w:proofErr w:type="spellEnd"/>
      <w:r w:rsidRPr="00285AE2">
        <w:rPr>
          <w:rFonts w:ascii="Times New Roman" w:eastAsia="Times New Roman" w:hAnsi="Times New Roman" w:cs="Times New Roman"/>
          <w:color w:val="181818"/>
          <w:sz w:val="28"/>
          <w:szCs w:val="28"/>
          <w:lang w:eastAsia="ru-RU"/>
        </w:rPr>
        <w:t>, помня о том, что в зимний период, на улице начинает рано темнеть.</w:t>
      </w: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r>
        <w:rPr>
          <w:rFonts w:ascii="Times New Roman" w:eastAsia="Times New Roman" w:hAnsi="Times New Roman" w:cs="Times New Roman"/>
          <w:noProof/>
          <w:color w:val="272727"/>
          <w:sz w:val="28"/>
          <w:szCs w:val="28"/>
          <w:lang w:eastAsia="ru-RU"/>
        </w:rPr>
        <w:drawing>
          <wp:inline distT="0" distB="0" distL="0" distR="0">
            <wp:extent cx="3019425" cy="2628900"/>
            <wp:effectExtent l="19050" t="0" r="9525" b="0"/>
            <wp:docPr id="1" name="Рисунок 1" descr="C:\Users\User\Desktop\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001.gif"/>
                    <pic:cNvPicPr>
                      <a:picLocks noChangeAspect="1" noChangeArrowheads="1"/>
                    </pic:cNvPicPr>
                  </pic:nvPicPr>
                  <pic:blipFill>
                    <a:blip r:embed="rId5" cstate="print"/>
                    <a:srcRect/>
                    <a:stretch>
                      <a:fillRect/>
                    </a:stretch>
                  </pic:blipFill>
                  <pic:spPr bwMode="auto">
                    <a:xfrm>
                      <a:off x="0" y="0"/>
                      <a:ext cx="3019425" cy="2628900"/>
                    </a:xfrm>
                    <a:prstGeom prst="rect">
                      <a:avLst/>
                    </a:prstGeom>
                    <a:noFill/>
                    <a:ln w="9525">
                      <a:noFill/>
                      <a:miter lim="800000"/>
                      <a:headEnd/>
                      <a:tailEnd/>
                    </a:ln>
                  </pic:spPr>
                </pic:pic>
              </a:graphicData>
            </a:graphic>
          </wp:inline>
        </w:drawing>
      </w: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4F315B" w:rsidRDefault="004F315B"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FF3877" w:rsidRDefault="00FF3877"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p>
    <w:p w:rsidR="00285AE2" w:rsidRDefault="00285AE2" w:rsidP="00285AE2">
      <w:pPr>
        <w:shd w:val="clear" w:color="auto" w:fill="FFFFFF"/>
        <w:spacing w:after="270" w:line="240" w:lineRule="auto"/>
        <w:rPr>
          <w:rFonts w:ascii="Times New Roman" w:eastAsia="Times New Roman" w:hAnsi="Times New Roman" w:cs="Times New Roman"/>
          <w:color w:val="272727"/>
          <w:sz w:val="28"/>
          <w:szCs w:val="28"/>
          <w:lang w:eastAsia="ru-RU"/>
        </w:rPr>
      </w:pPr>
      <w:r>
        <w:rPr>
          <w:rFonts w:ascii="Times New Roman" w:eastAsia="Times New Roman" w:hAnsi="Times New Roman" w:cs="Times New Roman"/>
          <w:color w:val="272727"/>
          <w:sz w:val="28"/>
          <w:szCs w:val="28"/>
          <w:lang w:eastAsia="ru-RU"/>
        </w:rPr>
        <w:lastRenderedPageBreak/>
        <w:t>Список использованных источников:</w:t>
      </w:r>
    </w:p>
    <w:p w:rsidR="00285AE2" w:rsidRDefault="00146378" w:rsidP="00285AE2">
      <w:pPr>
        <w:pStyle w:val="a5"/>
        <w:numPr>
          <w:ilvl w:val="0"/>
          <w:numId w:val="2"/>
        </w:numPr>
        <w:shd w:val="clear" w:color="auto" w:fill="FFFFFF"/>
        <w:spacing w:after="270"/>
        <w:rPr>
          <w:color w:val="272727"/>
          <w:sz w:val="28"/>
          <w:szCs w:val="28"/>
        </w:rPr>
      </w:pPr>
      <w:hyperlink r:id="rId6" w:history="1">
        <w:r w:rsidR="004F315B" w:rsidRPr="00B1425C">
          <w:rPr>
            <w:rStyle w:val="a9"/>
            <w:sz w:val="28"/>
            <w:szCs w:val="28"/>
          </w:rPr>
          <w:t>https://adu.by/ru/homepage/novosti/v-tsentre-vnimaniya-deti/4310-profilaktika-detskogo-travmatizma-v-kholodnoe-vremya-goda.html</w:t>
        </w:r>
      </w:hyperlink>
      <w:r w:rsidR="004F315B">
        <w:rPr>
          <w:color w:val="272727"/>
          <w:sz w:val="28"/>
          <w:szCs w:val="28"/>
        </w:rPr>
        <w:t xml:space="preserve"> </w:t>
      </w:r>
    </w:p>
    <w:p w:rsidR="004F315B" w:rsidRDefault="004F315B" w:rsidP="00FA1797">
      <w:pPr>
        <w:pStyle w:val="a5"/>
        <w:shd w:val="clear" w:color="auto" w:fill="FFFFFF"/>
        <w:spacing w:after="270"/>
        <w:ind w:left="720"/>
        <w:rPr>
          <w:color w:val="272727"/>
          <w:sz w:val="28"/>
          <w:szCs w:val="28"/>
        </w:rPr>
      </w:pPr>
    </w:p>
    <w:p w:rsidR="00FA1797" w:rsidRDefault="00FA1797" w:rsidP="00FA1797">
      <w:pPr>
        <w:pStyle w:val="a5"/>
        <w:shd w:val="clear" w:color="auto" w:fill="FFFFFF"/>
        <w:spacing w:after="270"/>
        <w:ind w:left="720"/>
        <w:rPr>
          <w:color w:val="272727"/>
          <w:sz w:val="28"/>
          <w:szCs w:val="28"/>
        </w:rPr>
      </w:pPr>
    </w:p>
    <w:p w:rsidR="00FA1797" w:rsidRDefault="00FA1797" w:rsidP="00FA1797">
      <w:pPr>
        <w:pStyle w:val="a5"/>
        <w:shd w:val="clear" w:color="auto" w:fill="FFFFFF"/>
        <w:spacing w:after="270"/>
        <w:ind w:left="720"/>
        <w:rPr>
          <w:color w:val="272727"/>
          <w:sz w:val="28"/>
          <w:szCs w:val="28"/>
        </w:rPr>
      </w:pPr>
    </w:p>
    <w:p w:rsidR="00FA1797" w:rsidRDefault="00FA179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F3877" w:rsidRDefault="00FF3877" w:rsidP="00FA1797">
      <w:pPr>
        <w:pStyle w:val="a5"/>
        <w:shd w:val="clear" w:color="auto" w:fill="FFFFFF"/>
        <w:spacing w:after="270"/>
        <w:ind w:left="720"/>
        <w:rPr>
          <w:color w:val="272727"/>
          <w:sz w:val="28"/>
          <w:szCs w:val="28"/>
        </w:rPr>
      </w:pPr>
    </w:p>
    <w:p w:rsidR="00FA1797" w:rsidRPr="00FF3877" w:rsidRDefault="00FA1797" w:rsidP="00FF3877">
      <w:pPr>
        <w:shd w:val="clear" w:color="auto" w:fill="FFFFFF"/>
        <w:spacing w:after="270"/>
        <w:rPr>
          <w:color w:val="272727"/>
          <w:sz w:val="28"/>
          <w:szCs w:val="28"/>
        </w:rPr>
      </w:pPr>
    </w:p>
    <w:p w:rsidR="00FA1797" w:rsidRDefault="00FA1797" w:rsidP="00FA1797">
      <w:pPr>
        <w:pStyle w:val="a5"/>
        <w:shd w:val="clear" w:color="auto" w:fill="FFFFFF"/>
        <w:spacing w:after="270"/>
        <w:ind w:left="720"/>
        <w:rPr>
          <w:color w:val="272727"/>
          <w:sz w:val="28"/>
          <w:szCs w:val="28"/>
        </w:rPr>
      </w:pPr>
    </w:p>
    <w:p w:rsidR="00FA1797" w:rsidRDefault="00FA1797" w:rsidP="00FF3877">
      <w:pPr>
        <w:pStyle w:val="a5"/>
        <w:shd w:val="clear" w:color="auto" w:fill="FFFFFF"/>
        <w:spacing w:after="270"/>
        <w:ind w:left="720"/>
        <w:jc w:val="right"/>
        <w:rPr>
          <w:color w:val="272727"/>
          <w:sz w:val="28"/>
          <w:szCs w:val="28"/>
        </w:rPr>
      </w:pPr>
      <w:r>
        <w:rPr>
          <w:color w:val="272727"/>
          <w:sz w:val="28"/>
          <w:szCs w:val="28"/>
        </w:rPr>
        <w:lastRenderedPageBreak/>
        <w:t>Приложение</w:t>
      </w:r>
      <w:r w:rsidR="0079445B">
        <w:rPr>
          <w:color w:val="272727"/>
          <w:sz w:val="28"/>
          <w:szCs w:val="28"/>
        </w:rPr>
        <w:t xml:space="preserve"> 1</w:t>
      </w:r>
    </w:p>
    <w:p w:rsidR="00FA1797" w:rsidRDefault="00FA1797" w:rsidP="00FA1797">
      <w:pPr>
        <w:pStyle w:val="a5"/>
        <w:shd w:val="clear" w:color="auto" w:fill="FFFFFF"/>
        <w:spacing w:after="270"/>
        <w:ind w:left="720"/>
        <w:jc w:val="center"/>
        <w:rPr>
          <w:color w:val="272727"/>
          <w:sz w:val="28"/>
          <w:szCs w:val="28"/>
        </w:rPr>
      </w:pPr>
      <w:r>
        <w:rPr>
          <w:color w:val="272727"/>
          <w:sz w:val="28"/>
          <w:szCs w:val="28"/>
        </w:rPr>
        <w:t>Памятка «Предупреждение детского травматизма в зимний период времени»</w:t>
      </w:r>
    </w:p>
    <w:p w:rsidR="00FA1797" w:rsidRPr="00FA1797" w:rsidRDefault="00FA1797" w:rsidP="0079445B">
      <w:pPr>
        <w:shd w:val="clear" w:color="auto" w:fill="F8F8F8"/>
        <w:spacing w:after="0" w:line="240" w:lineRule="auto"/>
        <w:ind w:firstLine="708"/>
        <w:jc w:val="both"/>
        <w:rPr>
          <w:rFonts w:ascii="Arial" w:eastAsia="Times New Roman" w:hAnsi="Arial" w:cs="Arial"/>
          <w:color w:val="212529"/>
          <w:spacing w:val="6"/>
          <w:sz w:val="24"/>
          <w:szCs w:val="24"/>
          <w:lang w:eastAsia="ru-RU"/>
        </w:rPr>
      </w:pPr>
      <w:r w:rsidRPr="00FA1797">
        <w:rPr>
          <w:rFonts w:ascii="Times New Roman" w:eastAsia="Times New Roman" w:hAnsi="Times New Roman" w:cs="Times New Roman"/>
          <w:color w:val="000000"/>
          <w:spacing w:val="6"/>
          <w:sz w:val="28"/>
          <w:szCs w:val="28"/>
          <w:lang w:eastAsia="ru-RU"/>
        </w:rPr>
        <w:t>Чтобы уменьшить риск пад</w:t>
      </w:r>
      <w:r w:rsidRPr="0079445B">
        <w:rPr>
          <w:rFonts w:ascii="Times New Roman" w:eastAsia="Times New Roman" w:hAnsi="Times New Roman" w:cs="Times New Roman"/>
          <w:color w:val="000000"/>
          <w:spacing w:val="6"/>
          <w:sz w:val="28"/>
          <w:szCs w:val="28"/>
          <w:lang w:eastAsia="ru-RU"/>
        </w:rPr>
        <w:t>ения, нужно</w:t>
      </w:r>
      <w:r w:rsidRPr="00FA1797">
        <w:rPr>
          <w:rFonts w:ascii="Times New Roman" w:eastAsia="Times New Roman" w:hAnsi="Times New Roman" w:cs="Times New Roman"/>
          <w:color w:val="000000"/>
          <w:spacing w:val="6"/>
          <w:sz w:val="28"/>
          <w:szCs w:val="28"/>
          <w:lang w:eastAsia="ru-RU"/>
        </w:rPr>
        <w:t>:</w:t>
      </w:r>
    </w:p>
    <w:p w:rsidR="00FA1797" w:rsidRPr="00FA1797" w:rsidRDefault="00FA1797"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FA1797">
        <w:rPr>
          <w:rFonts w:ascii="Symbol" w:eastAsia="Times New Roman" w:hAnsi="Symbol" w:cs="Arial"/>
          <w:color w:val="000000"/>
          <w:spacing w:val="6"/>
          <w:sz w:val="23"/>
          <w:szCs w:val="23"/>
          <w:lang w:eastAsia="ru-RU"/>
        </w:rPr>
        <w:t></w:t>
      </w:r>
      <w:r w:rsidRPr="00FA1797">
        <w:rPr>
          <w:rFonts w:ascii="Times New Roman" w:eastAsia="Times New Roman" w:hAnsi="Times New Roman" w:cs="Times New Roman"/>
          <w:color w:val="000000"/>
          <w:spacing w:val="6"/>
          <w:sz w:val="14"/>
          <w:szCs w:val="14"/>
          <w:lang w:eastAsia="ru-RU"/>
        </w:rPr>
        <w:t>         </w:t>
      </w:r>
      <w:r w:rsidRPr="00FA1797">
        <w:rPr>
          <w:rFonts w:ascii="Times New Roman" w:eastAsia="Times New Roman" w:hAnsi="Times New Roman" w:cs="Times New Roman"/>
          <w:color w:val="000000"/>
          <w:spacing w:val="6"/>
          <w:sz w:val="28"/>
          <w:szCs w:val="28"/>
          <w:lang w:eastAsia="ru-RU"/>
        </w:rPr>
        <w:t>надевать обувь на низком ходу с рубчатой подошвой или на низком квадратном каблуке;</w:t>
      </w:r>
    </w:p>
    <w:p w:rsidR="00FA1797" w:rsidRPr="0079445B" w:rsidRDefault="00FA1797" w:rsidP="0079445B">
      <w:pPr>
        <w:shd w:val="clear" w:color="auto" w:fill="F8F8F8"/>
        <w:spacing w:after="0" w:line="240" w:lineRule="auto"/>
        <w:ind w:hanging="360"/>
        <w:jc w:val="both"/>
        <w:rPr>
          <w:rFonts w:ascii="Times New Roman" w:eastAsia="Times New Roman" w:hAnsi="Times New Roman" w:cs="Times New Roman"/>
          <w:color w:val="000000"/>
          <w:spacing w:val="6"/>
          <w:sz w:val="28"/>
          <w:szCs w:val="28"/>
          <w:lang w:eastAsia="ru-RU"/>
        </w:rPr>
      </w:pPr>
      <w:r w:rsidRPr="00FA1797">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FA1797">
        <w:rPr>
          <w:rFonts w:ascii="Times New Roman" w:eastAsia="Times New Roman" w:hAnsi="Times New Roman" w:cs="Times New Roman"/>
          <w:color w:val="000000"/>
          <w:spacing w:val="6"/>
          <w:sz w:val="14"/>
          <w:szCs w:val="14"/>
          <w:lang w:eastAsia="ru-RU"/>
        </w:rPr>
        <w:t> </w:t>
      </w:r>
      <w:r w:rsidRPr="00FA1797">
        <w:rPr>
          <w:rFonts w:ascii="Times New Roman" w:eastAsia="Times New Roman" w:hAnsi="Times New Roman" w:cs="Times New Roman"/>
          <w:color w:val="000000"/>
          <w:spacing w:val="6"/>
          <w:sz w:val="28"/>
          <w:szCs w:val="28"/>
          <w:lang w:eastAsia="ru-RU"/>
        </w:rPr>
        <w:t>при ходьбе наступать на всю подошву;</w:t>
      </w:r>
    </w:p>
    <w:p w:rsidR="00FA1797" w:rsidRPr="0079445B" w:rsidRDefault="00FA1797" w:rsidP="0079445B">
      <w:pPr>
        <w:shd w:val="clear" w:color="auto" w:fill="F8F8F8"/>
        <w:spacing w:after="0" w:line="240" w:lineRule="auto"/>
        <w:ind w:hanging="360"/>
        <w:jc w:val="both"/>
        <w:rPr>
          <w:rFonts w:ascii="Times New Roman" w:eastAsia="Times New Roman" w:hAnsi="Times New Roman" w:cs="Times New Roman"/>
          <w:color w:val="000000"/>
          <w:spacing w:val="6"/>
          <w:sz w:val="28"/>
          <w:szCs w:val="28"/>
          <w:lang w:eastAsia="ru-RU"/>
        </w:rPr>
      </w:pPr>
    </w:p>
    <w:p w:rsidR="0079445B" w:rsidRPr="0079445B" w:rsidRDefault="0079445B" w:rsidP="0079445B">
      <w:pPr>
        <w:shd w:val="clear" w:color="auto" w:fill="F8F8F8"/>
        <w:spacing w:after="0" w:line="240" w:lineRule="auto"/>
        <w:ind w:hanging="360"/>
        <w:jc w:val="both"/>
        <w:rPr>
          <w:rFonts w:ascii="Times New Roman" w:eastAsia="Times New Roman" w:hAnsi="Times New Roman" w:cs="Times New Roman"/>
          <w:color w:val="000000"/>
          <w:spacing w:val="6"/>
          <w:sz w:val="28"/>
          <w:szCs w:val="28"/>
          <w:lang w:eastAsia="ru-RU"/>
        </w:rPr>
      </w:pPr>
    </w:p>
    <w:p w:rsidR="0079445B" w:rsidRPr="0079445B" w:rsidRDefault="0079445B" w:rsidP="0079445B">
      <w:pPr>
        <w:shd w:val="clear" w:color="auto" w:fill="F8F8F8"/>
        <w:spacing w:after="0" w:line="240" w:lineRule="auto"/>
        <w:ind w:hanging="360"/>
        <w:jc w:val="both"/>
        <w:rPr>
          <w:rFonts w:ascii="Times New Roman" w:hAnsi="Times New Roman" w:cs="Times New Roman"/>
          <w:color w:val="000000"/>
          <w:spacing w:val="6"/>
          <w:sz w:val="28"/>
          <w:szCs w:val="28"/>
        </w:rPr>
      </w:pPr>
      <w:r w:rsidRPr="0079445B">
        <w:rPr>
          <w:rFonts w:ascii="Times New Roman" w:hAnsi="Times New Roman" w:cs="Times New Roman"/>
          <w:color w:val="000000"/>
          <w:spacing w:val="6"/>
          <w:sz w:val="28"/>
          <w:szCs w:val="28"/>
        </w:rPr>
        <w:t>Памятка о травматизме в зимний период</w:t>
      </w:r>
    </w:p>
    <w:p w:rsidR="0079445B" w:rsidRPr="0079445B" w:rsidRDefault="0079445B"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79445B">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79445B">
        <w:rPr>
          <w:rFonts w:ascii="Times New Roman" w:eastAsia="Times New Roman" w:hAnsi="Times New Roman" w:cs="Times New Roman"/>
          <w:color w:val="000000"/>
          <w:spacing w:val="6"/>
          <w:sz w:val="28"/>
          <w:szCs w:val="28"/>
          <w:lang w:eastAsia="ru-RU"/>
        </w:rPr>
        <w:t>не пытайтесь сократить путь через водоемы;</w:t>
      </w:r>
    </w:p>
    <w:p w:rsidR="0079445B" w:rsidRPr="0079445B" w:rsidRDefault="0079445B"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79445B">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79445B">
        <w:rPr>
          <w:rFonts w:ascii="Times New Roman" w:eastAsia="Times New Roman" w:hAnsi="Times New Roman" w:cs="Times New Roman"/>
          <w:color w:val="000000"/>
          <w:spacing w:val="6"/>
          <w:sz w:val="28"/>
          <w:szCs w:val="28"/>
          <w:lang w:eastAsia="ru-RU"/>
        </w:rPr>
        <w:t>не ходите под крышами зданий;</w:t>
      </w:r>
    </w:p>
    <w:p w:rsidR="0079445B" w:rsidRPr="0079445B" w:rsidRDefault="0079445B"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79445B">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79445B">
        <w:rPr>
          <w:rFonts w:ascii="Times New Roman" w:eastAsia="Times New Roman" w:hAnsi="Times New Roman" w:cs="Times New Roman"/>
          <w:color w:val="000000"/>
          <w:spacing w:val="6"/>
          <w:sz w:val="28"/>
          <w:szCs w:val="28"/>
          <w:lang w:eastAsia="ru-RU"/>
        </w:rPr>
        <w:t>чтобы прокатиться на санках с горки, нужно ровно на них сесть (не свешивая конечностей) и посмотреть, нет ли помех на пути;</w:t>
      </w:r>
    </w:p>
    <w:p w:rsidR="0079445B" w:rsidRPr="0079445B" w:rsidRDefault="0079445B"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79445B">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79445B">
        <w:rPr>
          <w:rFonts w:ascii="Times New Roman" w:eastAsia="Times New Roman" w:hAnsi="Times New Roman" w:cs="Times New Roman"/>
          <w:color w:val="000000"/>
          <w:spacing w:val="6"/>
          <w:sz w:val="28"/>
          <w:szCs w:val="28"/>
          <w:lang w:eastAsia="ru-RU"/>
        </w:rPr>
        <w:t>переходя дорогу, посмотрите, чтобы рядом не было машин, и у вас было достаточно времени на переход — бег по скользкой трассе добром не кончится;</w:t>
      </w:r>
    </w:p>
    <w:p w:rsidR="0079445B" w:rsidRPr="0079445B" w:rsidRDefault="0079445B"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79445B">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79445B">
        <w:rPr>
          <w:rFonts w:ascii="Times New Roman" w:eastAsia="Times New Roman" w:hAnsi="Times New Roman" w:cs="Times New Roman"/>
          <w:color w:val="000000"/>
          <w:spacing w:val="6"/>
          <w:sz w:val="28"/>
          <w:szCs w:val="28"/>
          <w:lang w:eastAsia="ru-RU"/>
        </w:rPr>
        <w:t>в любом случае стоит избегать быстрых резких движений — ходите не спеша, выходите из дома заранее;</w:t>
      </w:r>
    </w:p>
    <w:p w:rsidR="0079445B" w:rsidRPr="0079445B" w:rsidRDefault="0079445B" w:rsidP="0079445B">
      <w:pPr>
        <w:shd w:val="clear" w:color="auto" w:fill="F8F8F8"/>
        <w:spacing w:after="0" w:line="240" w:lineRule="auto"/>
        <w:ind w:hanging="360"/>
        <w:jc w:val="both"/>
        <w:rPr>
          <w:rFonts w:ascii="Arial" w:eastAsia="Times New Roman" w:hAnsi="Arial" w:cs="Arial"/>
          <w:color w:val="212529"/>
          <w:spacing w:val="6"/>
          <w:sz w:val="24"/>
          <w:szCs w:val="24"/>
          <w:lang w:eastAsia="ru-RU"/>
        </w:rPr>
      </w:pPr>
      <w:r w:rsidRPr="0079445B">
        <w:rPr>
          <w:rFonts w:ascii="Symbol" w:eastAsia="Times New Roman" w:hAnsi="Symbol" w:cs="Arial"/>
          <w:color w:val="000000"/>
          <w:spacing w:val="6"/>
          <w:sz w:val="23"/>
          <w:szCs w:val="23"/>
          <w:lang w:eastAsia="ru-RU"/>
        </w:rPr>
        <w:t></w:t>
      </w:r>
      <w:r w:rsidRPr="0079445B">
        <w:rPr>
          <w:rFonts w:ascii="Times New Roman" w:eastAsia="Times New Roman" w:hAnsi="Times New Roman" w:cs="Times New Roman"/>
          <w:color w:val="000000"/>
          <w:spacing w:val="6"/>
          <w:sz w:val="14"/>
          <w:szCs w:val="14"/>
          <w:lang w:eastAsia="ru-RU"/>
        </w:rPr>
        <w:t>         </w:t>
      </w:r>
      <w:r w:rsidRPr="0079445B">
        <w:rPr>
          <w:rFonts w:ascii="Times New Roman" w:eastAsia="Times New Roman" w:hAnsi="Times New Roman" w:cs="Times New Roman"/>
          <w:color w:val="000000"/>
          <w:spacing w:val="6"/>
          <w:sz w:val="28"/>
          <w:szCs w:val="28"/>
          <w:lang w:eastAsia="ru-RU"/>
        </w:rPr>
        <w:t>при спуске-подъеме по лестнице не спешите и ставьте ногу вдоль ступени, чтобы не соскользнуть.</w:t>
      </w:r>
    </w:p>
    <w:p w:rsidR="0079445B" w:rsidRPr="00FA1797" w:rsidRDefault="0079445B" w:rsidP="0079445B">
      <w:pPr>
        <w:shd w:val="clear" w:color="auto" w:fill="F8F8F8"/>
        <w:spacing w:after="0" w:line="240" w:lineRule="auto"/>
        <w:ind w:hanging="360"/>
        <w:jc w:val="both"/>
        <w:rPr>
          <w:rFonts w:ascii="Times New Roman" w:eastAsia="Times New Roman" w:hAnsi="Times New Roman" w:cs="Times New Roman"/>
          <w:color w:val="212529"/>
          <w:spacing w:val="6"/>
          <w:sz w:val="24"/>
          <w:szCs w:val="24"/>
          <w:lang w:eastAsia="ru-RU"/>
        </w:rPr>
      </w:pPr>
    </w:p>
    <w:p w:rsidR="00FA1797" w:rsidRDefault="00FA1797"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both"/>
        <w:rPr>
          <w:color w:val="272727"/>
          <w:sz w:val="28"/>
          <w:szCs w:val="28"/>
        </w:rPr>
      </w:pPr>
    </w:p>
    <w:p w:rsidR="00FF3877" w:rsidRDefault="00FF3877" w:rsidP="0079445B">
      <w:pPr>
        <w:pStyle w:val="a5"/>
        <w:shd w:val="clear" w:color="auto" w:fill="FFFFFF"/>
        <w:tabs>
          <w:tab w:val="left" w:pos="0"/>
        </w:tabs>
        <w:spacing w:after="270"/>
        <w:ind w:left="720"/>
        <w:jc w:val="both"/>
        <w:rPr>
          <w:color w:val="272727"/>
          <w:sz w:val="28"/>
          <w:szCs w:val="28"/>
        </w:rPr>
      </w:pPr>
    </w:p>
    <w:p w:rsidR="00FF3877" w:rsidRDefault="00FF3877" w:rsidP="0079445B">
      <w:pPr>
        <w:pStyle w:val="a5"/>
        <w:shd w:val="clear" w:color="auto" w:fill="FFFFFF"/>
        <w:tabs>
          <w:tab w:val="left" w:pos="0"/>
        </w:tabs>
        <w:spacing w:after="270"/>
        <w:ind w:left="720"/>
        <w:jc w:val="both"/>
        <w:rPr>
          <w:color w:val="272727"/>
          <w:sz w:val="28"/>
          <w:szCs w:val="28"/>
        </w:rPr>
      </w:pPr>
    </w:p>
    <w:p w:rsidR="00FF3877" w:rsidRDefault="00FF3877" w:rsidP="0079445B">
      <w:pPr>
        <w:pStyle w:val="a5"/>
        <w:shd w:val="clear" w:color="auto" w:fill="FFFFFF"/>
        <w:tabs>
          <w:tab w:val="left" w:pos="0"/>
        </w:tabs>
        <w:spacing w:after="270"/>
        <w:ind w:left="720"/>
        <w:jc w:val="both"/>
        <w:rPr>
          <w:color w:val="272727"/>
          <w:sz w:val="28"/>
          <w:szCs w:val="28"/>
        </w:rPr>
      </w:pPr>
    </w:p>
    <w:p w:rsidR="00FF3877" w:rsidRDefault="00FF3877" w:rsidP="0079445B">
      <w:pPr>
        <w:pStyle w:val="a5"/>
        <w:shd w:val="clear" w:color="auto" w:fill="FFFFFF"/>
        <w:tabs>
          <w:tab w:val="left" w:pos="0"/>
        </w:tabs>
        <w:spacing w:after="270"/>
        <w:ind w:left="720"/>
        <w:jc w:val="both"/>
        <w:rPr>
          <w:color w:val="272727"/>
          <w:sz w:val="28"/>
          <w:szCs w:val="28"/>
        </w:rPr>
      </w:pPr>
    </w:p>
    <w:p w:rsidR="00FF3877" w:rsidRDefault="00FF3877"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both"/>
        <w:rPr>
          <w:color w:val="272727"/>
          <w:sz w:val="28"/>
          <w:szCs w:val="28"/>
        </w:rPr>
      </w:pPr>
    </w:p>
    <w:p w:rsidR="0079445B" w:rsidRDefault="0079445B" w:rsidP="0079445B">
      <w:pPr>
        <w:pStyle w:val="a5"/>
        <w:shd w:val="clear" w:color="auto" w:fill="FFFFFF"/>
        <w:tabs>
          <w:tab w:val="left" w:pos="0"/>
        </w:tabs>
        <w:spacing w:after="270"/>
        <w:ind w:left="720"/>
        <w:jc w:val="right"/>
        <w:rPr>
          <w:color w:val="272727"/>
          <w:sz w:val="28"/>
          <w:szCs w:val="28"/>
        </w:rPr>
      </w:pPr>
      <w:r>
        <w:rPr>
          <w:color w:val="272727"/>
          <w:sz w:val="28"/>
          <w:szCs w:val="28"/>
        </w:rPr>
        <w:lastRenderedPageBreak/>
        <w:t>Приложение 2</w:t>
      </w:r>
    </w:p>
    <w:p w:rsidR="0079445B" w:rsidRPr="00FA1797" w:rsidRDefault="0079445B" w:rsidP="0079445B">
      <w:pPr>
        <w:pStyle w:val="a5"/>
        <w:shd w:val="clear" w:color="auto" w:fill="FFFFFF"/>
        <w:tabs>
          <w:tab w:val="left" w:pos="0"/>
        </w:tabs>
        <w:spacing w:after="270"/>
        <w:ind w:left="720"/>
        <w:rPr>
          <w:color w:val="272727"/>
          <w:sz w:val="28"/>
          <w:szCs w:val="28"/>
        </w:rPr>
      </w:pPr>
    </w:p>
    <w:p w:rsidR="00FA1797" w:rsidRDefault="0079445B" w:rsidP="00FF3877">
      <w:pPr>
        <w:pStyle w:val="a5"/>
        <w:shd w:val="clear" w:color="auto" w:fill="FFFFFF"/>
        <w:tabs>
          <w:tab w:val="left" w:pos="0"/>
        </w:tabs>
        <w:spacing w:after="270"/>
        <w:ind w:left="720"/>
        <w:jc w:val="right"/>
        <w:rPr>
          <w:color w:val="272727"/>
          <w:sz w:val="28"/>
          <w:szCs w:val="28"/>
        </w:rPr>
      </w:pPr>
      <w:r>
        <w:rPr>
          <w:noProof/>
          <w:color w:val="272727"/>
          <w:sz w:val="28"/>
          <w:szCs w:val="28"/>
        </w:rPr>
        <w:drawing>
          <wp:inline distT="0" distB="0" distL="0" distR="0">
            <wp:extent cx="6464300" cy="7324725"/>
            <wp:effectExtent l="19050" t="0" r="0" b="0"/>
            <wp:docPr id="3" name="Рисунок 3" descr="C:\Users\User\Desktop\9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9953.jpg"/>
                    <pic:cNvPicPr>
                      <a:picLocks noChangeAspect="1" noChangeArrowheads="1"/>
                    </pic:cNvPicPr>
                  </pic:nvPicPr>
                  <pic:blipFill>
                    <a:blip r:embed="rId7" cstate="print"/>
                    <a:srcRect/>
                    <a:stretch>
                      <a:fillRect/>
                    </a:stretch>
                  </pic:blipFill>
                  <pic:spPr bwMode="auto">
                    <a:xfrm>
                      <a:off x="0" y="0"/>
                      <a:ext cx="6464300" cy="7324725"/>
                    </a:xfrm>
                    <a:prstGeom prst="rect">
                      <a:avLst/>
                    </a:prstGeom>
                    <a:noFill/>
                    <a:ln w="9525">
                      <a:noFill/>
                      <a:miter lim="800000"/>
                      <a:headEnd/>
                      <a:tailEnd/>
                    </a:ln>
                  </pic:spPr>
                </pic:pic>
              </a:graphicData>
            </a:graphic>
          </wp:inline>
        </w:drawing>
      </w:r>
    </w:p>
    <w:p w:rsidR="00FA1797" w:rsidRDefault="00FA1797" w:rsidP="0079445B">
      <w:pPr>
        <w:pStyle w:val="a5"/>
        <w:shd w:val="clear" w:color="auto" w:fill="FFFFFF"/>
        <w:spacing w:after="270"/>
        <w:ind w:left="720"/>
        <w:jc w:val="both"/>
        <w:rPr>
          <w:color w:val="272727"/>
          <w:sz w:val="28"/>
          <w:szCs w:val="28"/>
        </w:rPr>
      </w:pPr>
    </w:p>
    <w:p w:rsidR="00FA1797" w:rsidRDefault="00FA1797" w:rsidP="00FA1797">
      <w:pPr>
        <w:pStyle w:val="a5"/>
        <w:shd w:val="clear" w:color="auto" w:fill="FFFFFF"/>
        <w:spacing w:after="270"/>
        <w:ind w:left="720"/>
        <w:rPr>
          <w:color w:val="272727"/>
          <w:sz w:val="28"/>
          <w:szCs w:val="28"/>
        </w:rPr>
      </w:pPr>
    </w:p>
    <w:p w:rsidR="00FF3877" w:rsidRDefault="00FF3877" w:rsidP="00FF3877">
      <w:pPr>
        <w:rPr>
          <w:rFonts w:ascii="Times New Roman" w:hAnsi="Times New Roman" w:cs="Times New Roman"/>
          <w:sz w:val="28"/>
          <w:szCs w:val="28"/>
        </w:rPr>
      </w:pPr>
    </w:p>
    <w:p w:rsidR="00FF3877" w:rsidRDefault="00FF3877" w:rsidP="00FF387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F3877" w:rsidRDefault="00FF3877" w:rsidP="00FF387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60515" cy="8553450"/>
            <wp:effectExtent l="19050" t="0" r="6985" b="0"/>
            <wp:docPr id="5" name="Рисунок 5" descr="C:\Users\User\Desktop\bee42e0a00_fit-in_1280x800_filters_no_upscale()__f1483_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bee42e0a00_fit-in_1280x800_filters_no_upscale()__f1483_e5.jpg"/>
                    <pic:cNvPicPr>
                      <a:picLocks noChangeAspect="1" noChangeArrowheads="1"/>
                    </pic:cNvPicPr>
                  </pic:nvPicPr>
                  <pic:blipFill>
                    <a:blip r:embed="rId8" cstate="print"/>
                    <a:srcRect/>
                    <a:stretch>
                      <a:fillRect/>
                    </a:stretch>
                  </pic:blipFill>
                  <pic:spPr bwMode="auto">
                    <a:xfrm>
                      <a:off x="0" y="0"/>
                      <a:ext cx="6660515" cy="8553450"/>
                    </a:xfrm>
                    <a:prstGeom prst="rect">
                      <a:avLst/>
                    </a:prstGeom>
                    <a:noFill/>
                    <a:ln w="9525">
                      <a:noFill/>
                      <a:miter lim="800000"/>
                      <a:headEnd/>
                      <a:tailEnd/>
                    </a:ln>
                  </pic:spPr>
                </pic:pic>
              </a:graphicData>
            </a:graphic>
          </wp:inline>
        </w:drawing>
      </w:r>
    </w:p>
    <w:p w:rsidR="00FF3877" w:rsidRDefault="00FF3877" w:rsidP="00FF387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F3877" w:rsidRDefault="00FF3877" w:rsidP="00FF387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60515" cy="8639175"/>
            <wp:effectExtent l="19050" t="0" r="6985" b="0"/>
            <wp:docPr id="6" name="Рисунок 6" descr="C:\Users\User\Desktop\154892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548920113.jpg"/>
                    <pic:cNvPicPr>
                      <a:picLocks noChangeAspect="1" noChangeArrowheads="1"/>
                    </pic:cNvPicPr>
                  </pic:nvPicPr>
                  <pic:blipFill>
                    <a:blip r:embed="rId9" cstate="print"/>
                    <a:srcRect/>
                    <a:stretch>
                      <a:fillRect/>
                    </a:stretch>
                  </pic:blipFill>
                  <pic:spPr bwMode="auto">
                    <a:xfrm>
                      <a:off x="0" y="0"/>
                      <a:ext cx="6660515" cy="8639175"/>
                    </a:xfrm>
                    <a:prstGeom prst="rect">
                      <a:avLst/>
                    </a:prstGeom>
                    <a:noFill/>
                    <a:ln w="9525">
                      <a:noFill/>
                      <a:miter lim="800000"/>
                      <a:headEnd/>
                      <a:tailEnd/>
                    </a:ln>
                  </pic:spPr>
                </pic:pic>
              </a:graphicData>
            </a:graphic>
          </wp:inline>
        </w:drawing>
      </w:r>
    </w:p>
    <w:p w:rsidR="00FF3877" w:rsidRDefault="00FF3877" w:rsidP="00FF3877">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F3877" w:rsidRDefault="00FF3877" w:rsidP="00FF3877">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76975" cy="6810375"/>
            <wp:effectExtent l="19050" t="0" r="9525" b="0"/>
            <wp:docPr id="7" name="Рисунок 7" descr="C:\Users\User\Desktop\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gora.jpg"/>
                    <pic:cNvPicPr>
                      <a:picLocks noChangeAspect="1" noChangeArrowheads="1"/>
                    </pic:cNvPicPr>
                  </pic:nvPicPr>
                  <pic:blipFill>
                    <a:blip r:embed="rId10" cstate="print"/>
                    <a:srcRect/>
                    <a:stretch>
                      <a:fillRect/>
                    </a:stretch>
                  </pic:blipFill>
                  <pic:spPr bwMode="auto">
                    <a:xfrm>
                      <a:off x="0" y="0"/>
                      <a:ext cx="6276975" cy="6810375"/>
                    </a:xfrm>
                    <a:prstGeom prst="rect">
                      <a:avLst/>
                    </a:prstGeom>
                    <a:noFill/>
                    <a:ln w="9525">
                      <a:noFill/>
                      <a:miter lim="800000"/>
                      <a:headEnd/>
                      <a:tailEnd/>
                    </a:ln>
                  </pic:spPr>
                </pic:pic>
              </a:graphicData>
            </a:graphic>
          </wp:inline>
        </w:drawing>
      </w:r>
    </w:p>
    <w:p w:rsidR="00FF3877" w:rsidRDefault="00FF3877" w:rsidP="00FF3877">
      <w:pPr>
        <w:rPr>
          <w:rFonts w:ascii="Times New Roman" w:hAnsi="Times New Roman" w:cs="Times New Roman"/>
          <w:sz w:val="28"/>
          <w:szCs w:val="28"/>
        </w:rPr>
      </w:pPr>
    </w:p>
    <w:p w:rsidR="00FF3877" w:rsidRPr="00285AE2" w:rsidRDefault="00FF3877" w:rsidP="00FF3877">
      <w:pPr>
        <w:rPr>
          <w:rFonts w:ascii="Times New Roman" w:hAnsi="Times New Roman" w:cs="Times New Roman"/>
          <w:sz w:val="28"/>
          <w:szCs w:val="28"/>
        </w:rPr>
      </w:pPr>
    </w:p>
    <w:sectPr w:rsidR="00FF3877" w:rsidRPr="00285AE2" w:rsidSect="00FF3877">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787C"/>
    <w:multiLevelType w:val="hybridMultilevel"/>
    <w:tmpl w:val="6D92F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66457"/>
    <w:multiLevelType w:val="multilevel"/>
    <w:tmpl w:val="5D42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6E09E4"/>
    <w:multiLevelType w:val="multilevel"/>
    <w:tmpl w:val="3BE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AE2"/>
    <w:rsid w:val="000C6742"/>
    <w:rsid w:val="00146378"/>
    <w:rsid w:val="00285AE2"/>
    <w:rsid w:val="004C4AA0"/>
    <w:rsid w:val="004F315B"/>
    <w:rsid w:val="0079445B"/>
    <w:rsid w:val="00977EF2"/>
    <w:rsid w:val="00E909F1"/>
    <w:rsid w:val="00FA1797"/>
    <w:rsid w:val="00FF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EF2"/>
  </w:style>
  <w:style w:type="paragraph" w:styleId="2">
    <w:name w:val="heading 2"/>
    <w:basedOn w:val="a"/>
    <w:link w:val="20"/>
    <w:uiPriority w:val="9"/>
    <w:qFormat/>
    <w:rsid w:val="00285A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5AE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85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85AE2"/>
    <w:rPr>
      <w:i/>
      <w:iCs/>
    </w:rPr>
  </w:style>
  <w:style w:type="paragraph" w:styleId="a5">
    <w:name w:val="List Paragraph"/>
    <w:basedOn w:val="a"/>
    <w:uiPriority w:val="34"/>
    <w:qFormat/>
    <w:rsid w:val="00285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285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5A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AE2"/>
    <w:rPr>
      <w:rFonts w:ascii="Tahoma" w:hAnsi="Tahoma" w:cs="Tahoma"/>
      <w:sz w:val="16"/>
      <w:szCs w:val="16"/>
    </w:rPr>
  </w:style>
  <w:style w:type="character" w:styleId="a9">
    <w:name w:val="Hyperlink"/>
    <w:basedOn w:val="a0"/>
    <w:uiPriority w:val="99"/>
    <w:unhideWhenUsed/>
    <w:rsid w:val="004F315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050990">
      <w:bodyDiv w:val="1"/>
      <w:marLeft w:val="0"/>
      <w:marRight w:val="0"/>
      <w:marTop w:val="0"/>
      <w:marBottom w:val="0"/>
      <w:divBdr>
        <w:top w:val="none" w:sz="0" w:space="0" w:color="auto"/>
        <w:left w:val="none" w:sz="0" w:space="0" w:color="auto"/>
        <w:bottom w:val="none" w:sz="0" w:space="0" w:color="auto"/>
        <w:right w:val="none" w:sz="0" w:space="0" w:color="auto"/>
      </w:divBdr>
    </w:div>
    <w:div w:id="470832797">
      <w:bodyDiv w:val="1"/>
      <w:marLeft w:val="0"/>
      <w:marRight w:val="0"/>
      <w:marTop w:val="0"/>
      <w:marBottom w:val="0"/>
      <w:divBdr>
        <w:top w:val="none" w:sz="0" w:space="0" w:color="auto"/>
        <w:left w:val="none" w:sz="0" w:space="0" w:color="auto"/>
        <w:bottom w:val="none" w:sz="0" w:space="0" w:color="auto"/>
        <w:right w:val="none" w:sz="0" w:space="0" w:color="auto"/>
      </w:divBdr>
    </w:div>
    <w:div w:id="665790648">
      <w:bodyDiv w:val="1"/>
      <w:marLeft w:val="0"/>
      <w:marRight w:val="0"/>
      <w:marTop w:val="0"/>
      <w:marBottom w:val="0"/>
      <w:divBdr>
        <w:top w:val="none" w:sz="0" w:space="0" w:color="auto"/>
        <w:left w:val="none" w:sz="0" w:space="0" w:color="auto"/>
        <w:bottom w:val="none" w:sz="0" w:space="0" w:color="auto"/>
        <w:right w:val="none" w:sz="0" w:space="0" w:color="auto"/>
      </w:divBdr>
    </w:div>
    <w:div w:id="1373454842">
      <w:bodyDiv w:val="1"/>
      <w:marLeft w:val="0"/>
      <w:marRight w:val="0"/>
      <w:marTop w:val="0"/>
      <w:marBottom w:val="0"/>
      <w:divBdr>
        <w:top w:val="none" w:sz="0" w:space="0" w:color="auto"/>
        <w:left w:val="none" w:sz="0" w:space="0" w:color="auto"/>
        <w:bottom w:val="none" w:sz="0" w:space="0" w:color="auto"/>
        <w:right w:val="none" w:sz="0" w:space="0" w:color="auto"/>
      </w:divBdr>
    </w:div>
    <w:div w:id="1790127764">
      <w:bodyDiv w:val="1"/>
      <w:marLeft w:val="0"/>
      <w:marRight w:val="0"/>
      <w:marTop w:val="0"/>
      <w:marBottom w:val="0"/>
      <w:divBdr>
        <w:top w:val="none" w:sz="0" w:space="0" w:color="auto"/>
        <w:left w:val="none" w:sz="0" w:space="0" w:color="auto"/>
        <w:bottom w:val="none" w:sz="0" w:space="0" w:color="auto"/>
        <w:right w:val="none" w:sz="0" w:space="0" w:color="auto"/>
      </w:divBdr>
    </w:div>
    <w:div w:id="202003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u.by/ru/homepage/novosti/v-tsentre-vnimaniya-deti/4310-profilaktika-detskogo-travmatizma-v-kholodnoe-vremya-goda.html"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2022-12-01T10:15:00Z</cp:lastPrinted>
  <dcterms:created xsi:type="dcterms:W3CDTF">2022-12-01T09:04:00Z</dcterms:created>
  <dcterms:modified xsi:type="dcterms:W3CDTF">2022-12-01T10:15:00Z</dcterms:modified>
</cp:coreProperties>
</file>