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438A3" w14:textId="74B303E4" w:rsidR="00826974" w:rsidRPr="004F1130" w:rsidRDefault="005703AD" w:rsidP="00E3792E">
      <w:pPr>
        <w:shd w:val="clear" w:color="auto" w:fill="FFFFFF"/>
        <w:spacing w:after="105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Тема: </w:t>
      </w:r>
      <w:r w:rsidR="00697D95" w:rsidRPr="00BF6D0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«Я вырос здесь, и край мне этот дорог».</w:t>
      </w:r>
    </w:p>
    <w:p w14:paraId="311B3B84" w14:textId="14DBD1C3" w:rsidR="00826974" w:rsidRPr="00495CA1" w:rsidRDefault="00826974" w:rsidP="00581521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Цель: </w:t>
      </w:r>
      <w:r w:rsidRPr="00495C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у учащихся представлений</w:t>
      </w:r>
      <w:r w:rsidR="005B2167" w:rsidRPr="00495C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495C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</w:t>
      </w:r>
      <w:r w:rsidR="00697D95" w:rsidRPr="00495C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достижениях малой родины в различных сферах жизни</w:t>
      </w:r>
      <w:r w:rsidR="008D3CA1" w:rsidRPr="00495C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="00697D95" w:rsidRPr="00495C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перспективы развития своего региона, вклад земляков в развитие экономики, культуры и спорта, науки Республики Беларусь</w:t>
      </w:r>
      <w:r w:rsidR="005B2167" w:rsidRPr="00495C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роль белорусского народа в Великой Победе; необходимость заботы о ветеранах и престарелых людях.</w:t>
      </w:r>
    </w:p>
    <w:p w14:paraId="7CC6F930" w14:textId="77777777" w:rsidR="00826974" w:rsidRPr="00495CA1" w:rsidRDefault="00826974" w:rsidP="00581521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Задачи:</w:t>
      </w:r>
    </w:p>
    <w:p w14:paraId="78529627" w14:textId="77777777" w:rsidR="00826974" w:rsidRPr="00495CA1" w:rsidRDefault="00826974" w:rsidP="0058152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ознакомить учащихся с историческим прошлым и современной жизнью своей страны;</w:t>
      </w:r>
    </w:p>
    <w:p w14:paraId="13574FC8" w14:textId="77777777" w:rsidR="00826974" w:rsidRPr="00495CA1" w:rsidRDefault="00826974" w:rsidP="0058152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формировать ценностное отношение к культурному, природному наследию Беларуси;</w:t>
      </w:r>
    </w:p>
    <w:p w14:paraId="179C57A4" w14:textId="77777777" w:rsidR="00826974" w:rsidRPr="00495CA1" w:rsidRDefault="00826974" w:rsidP="0058152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формировать гражданские качества личности, патриотизм, этнической толерантности, чувства социальной справедливости, способности к самоопределению, саморазвитию и самореализации;</w:t>
      </w:r>
    </w:p>
    <w:p w14:paraId="63DAF9F4" w14:textId="731D994B" w:rsidR="00826974" w:rsidRPr="00495CA1" w:rsidRDefault="00826974" w:rsidP="0058152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развивать познавательные интересы, интеллектуальные и творческие способности </w:t>
      </w:r>
      <w:r w:rsidR="007B2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учащихся</w:t>
      </w:r>
      <w:r w:rsidR="00EC15C7" w:rsidRPr="00495C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8B78FCE" w14:textId="6C398A7D" w:rsidR="00126C40" w:rsidRPr="00495CA1" w:rsidRDefault="00126C40" w:rsidP="007B5B7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Ход урока</w:t>
      </w:r>
    </w:p>
    <w:p w14:paraId="7682DA8A" w14:textId="2FA2F9F1" w:rsidR="00126C40" w:rsidRPr="00495CA1" w:rsidRDefault="00126C40" w:rsidP="0058152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Организационный момент.</w:t>
      </w:r>
    </w:p>
    <w:p w14:paraId="1A5B607B" w14:textId="5F8DFE50" w:rsidR="00126C40" w:rsidRPr="00495CA1" w:rsidRDefault="00126C40" w:rsidP="0058152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Слово учителя.</w:t>
      </w:r>
    </w:p>
    <w:p w14:paraId="55CEEE22" w14:textId="77777777" w:rsidR="00126C40" w:rsidRPr="00495CA1" w:rsidRDefault="00126C40" w:rsidP="00581521">
      <w:pPr>
        <w:shd w:val="clear" w:color="auto" w:fill="FFFFFF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Зямля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дзядов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маіх</w:t>
      </w:r>
      <w:proofErr w:type="spellEnd"/>
      <w:proofErr w:type="gram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зямля</w:t>
      </w:r>
      <w:proofErr w:type="spellEnd"/>
    </w:p>
    <w:p w14:paraId="7E927EF7" w14:textId="77777777" w:rsidR="00126C40" w:rsidRPr="00495CA1" w:rsidRDefault="00126C40" w:rsidP="00581521">
      <w:pPr>
        <w:shd w:val="clear" w:color="auto" w:fill="FFFFFF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Прызнанне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гэта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для клятвы.</w:t>
      </w:r>
    </w:p>
    <w:p w14:paraId="551DCA28" w14:textId="7E6DD171" w:rsidR="00126C40" w:rsidRPr="00495CA1" w:rsidRDefault="00126C40" w:rsidP="00581521">
      <w:pPr>
        <w:shd w:val="clear" w:color="auto" w:fill="FFFFFF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Ты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рукі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мне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пераплела</w:t>
      </w:r>
      <w:proofErr w:type="spellEnd"/>
    </w:p>
    <w:p w14:paraId="72E14741" w14:textId="5608DC2D" w:rsidR="00126C40" w:rsidRPr="00495CA1" w:rsidRDefault="00126C40" w:rsidP="00581521">
      <w:pPr>
        <w:shd w:val="clear" w:color="auto" w:fill="FFFFFF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Трыпутнікам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і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дзікай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мятай</w:t>
      </w:r>
      <w:proofErr w:type="spellEnd"/>
    </w:p>
    <w:p w14:paraId="477789F0" w14:textId="77777777" w:rsidR="00126C40" w:rsidRPr="00495CA1" w:rsidRDefault="00126C40" w:rsidP="00581521">
      <w:pPr>
        <w:shd w:val="clear" w:color="auto" w:fill="FFFFFF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кожнай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тканачкі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</w:t>
      </w:r>
      <w:proofErr w:type="gram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твой .</w:t>
      </w:r>
      <w:proofErr w:type="gramEnd"/>
    </w:p>
    <w:p w14:paraId="4FF3A9CF" w14:textId="77777777" w:rsidR="00126C40" w:rsidRPr="00495CA1" w:rsidRDefault="00126C40" w:rsidP="00581521">
      <w:pPr>
        <w:shd w:val="clear" w:color="auto" w:fill="FFFFFF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Твой боль- мой боль,</w:t>
      </w:r>
    </w:p>
    <w:p w14:paraId="51C63A12" w14:textId="2CF39B91" w:rsidR="00126C40" w:rsidRPr="00495CA1" w:rsidRDefault="00126C40" w:rsidP="00581521">
      <w:pPr>
        <w:shd w:val="clear" w:color="auto" w:fill="FFFFFF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сухмець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ці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лівень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CAEB681" w14:textId="18A3CEC3" w:rsidR="00126C40" w:rsidRPr="00495CA1" w:rsidRDefault="00126C40" w:rsidP="00581521">
      <w:pPr>
        <w:shd w:val="clear" w:color="auto" w:fill="FFFFFF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Прашу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цябе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зямля</w:t>
      </w:r>
      <w:proofErr w:type="spellEnd"/>
      <w:proofErr w:type="gram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дазволь</w:t>
      </w:r>
      <w:proofErr w:type="spellEnd"/>
    </w:p>
    <w:p w14:paraId="159C5745" w14:textId="2DCFFE8B" w:rsidR="00126C40" w:rsidRPr="00495CA1" w:rsidRDefault="00126C40" w:rsidP="00581521">
      <w:pPr>
        <w:shd w:val="clear" w:color="auto" w:fill="FFFFFF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Быць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каласком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роднай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ніве</w:t>
      </w:r>
      <w:proofErr w:type="spellEnd"/>
    </w:p>
    <w:p w14:paraId="1F64DDA2" w14:textId="77777777" w:rsidR="007263DC" w:rsidRPr="00495CA1" w:rsidRDefault="007263DC" w:rsidP="00581521">
      <w:pPr>
        <w:shd w:val="clear" w:color="auto" w:fill="FFFFFF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9CCB4D4" w14:textId="794E8D86" w:rsidR="00126C40" w:rsidRPr="00495CA1" w:rsidRDefault="00126C40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DB7CE4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Звучит песня “Ад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прадзедау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спакон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вякоў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”</w:t>
      </w:r>
      <w:r w:rsidR="007263DC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59843FE" w14:textId="77777777" w:rsidR="007263DC" w:rsidRPr="00495CA1" w:rsidRDefault="007263DC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78B87B4" w14:textId="74928726" w:rsidR="00126C40" w:rsidRPr="00495CA1" w:rsidRDefault="00126C40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="000F2717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мы Родиной зовём? «Дом, в котором мы живём!»</w:t>
      </w:r>
      <w:r w:rsidR="000F2717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EE1F8AF" w14:textId="033C2897" w:rsidR="00126C40" w:rsidRPr="00495CA1" w:rsidRDefault="008B048C" w:rsidP="008B048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126C40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Дорогие ребята! Вы родились в стране, которая называется Беларусь! Вы – белорусы!   Беларусь</w:t>
      </w:r>
      <w:r w:rsidR="00BB19F1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26C40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="00BB19F1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26C40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страна в центре Европы! Есть у нас полноводные реки, глубокие озёра, густые леса. Есть и маленькие речки, светлые берёзовые рощи, солнечные полянки, овражки, болота и поля.</w:t>
      </w:r>
    </w:p>
    <w:p w14:paraId="5E0E0174" w14:textId="147B97F2" w:rsidR="00126C40" w:rsidRPr="00495CA1" w:rsidRDefault="00126C40" w:rsidP="00581521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="00444E37" w:rsidRPr="00495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ab/>
      </w:r>
      <w:r w:rsidR="00444E37" w:rsidRPr="00495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Ученик</w:t>
      </w:r>
      <w:r w:rsidR="008B36D2" w:rsidRPr="00495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 1</w:t>
      </w:r>
      <w:r w:rsidRPr="00495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:</w:t>
      </w:r>
    </w:p>
    <w:p w14:paraId="5A5A9B9A" w14:textId="15AE2E6D" w:rsidR="00126C40" w:rsidRPr="00495CA1" w:rsidRDefault="00126C40" w:rsidP="00D533F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гордимся нашей</w:t>
      </w:r>
      <w:r w:rsidR="00E233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Родиной</w:t>
      </w:r>
      <w:r w:rsidR="006108DD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её героической историей, </w:t>
      </w:r>
      <w:proofErr w:type="gram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природой</w:t>
      </w:r>
      <w:r w:rsidR="006108DD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108DD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="006108DD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трудолюбивыми</w:t>
      </w:r>
      <w:r w:rsidR="006108DD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талантливыми людьми. Но у каждого из нас есть своя Малая Родина – тот уголок земли, где </w:t>
      </w:r>
      <w:r w:rsidR="006108DD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</w:t>
      </w: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родились, где проходит </w:t>
      </w:r>
      <w:r w:rsidR="006108DD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аше детство, где живут </w:t>
      </w:r>
      <w:r w:rsidR="006108DD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аши родители и друзья, где находится </w:t>
      </w:r>
      <w:r w:rsidR="006108DD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аш родной дом. Для кого-то малая родина – небольшой посёлок или деревенька, для других – городская улица и уютный зелёный дворик с качелями, песочницей и деревянной горкой. </w:t>
      </w: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Словом, малая Родина у каждого своя!</w:t>
      </w:r>
    </w:p>
    <w:p w14:paraId="61104254" w14:textId="24B48BCE" w:rsidR="00126C40" w:rsidRPr="00495CA1" w:rsidRDefault="00126C40" w:rsidP="008B048C">
      <w:pPr>
        <w:shd w:val="clear" w:color="auto" w:fill="FFFFFF"/>
        <w:spacing w:after="0" w:line="240" w:lineRule="auto"/>
        <w:ind w:left="705" w:hanging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8B36D2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="00223832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Pr="00495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Ученик</w:t>
      </w:r>
      <w:r w:rsidR="008B36D2" w:rsidRPr="00495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 2</w:t>
      </w: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</w:p>
    <w:p w14:paraId="47CD731F" w14:textId="17B20467" w:rsidR="00126C40" w:rsidRPr="00495CA1" w:rsidRDefault="00B45229" w:rsidP="008B048C">
      <w:pPr>
        <w:shd w:val="clear" w:color="auto" w:fill="FFFFFF"/>
        <w:spacing w:after="0" w:line="240" w:lineRule="auto"/>
        <w:ind w:left="705" w:hanging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126C40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Малая Родина – </w:t>
      </w:r>
      <w:r w:rsidR="00126C40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Островок земли. </w:t>
      </w:r>
      <w:r w:rsidR="00126C40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Под окном смородина, </w:t>
      </w:r>
      <w:r w:rsidR="00126C40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Вишни расцвели.</w:t>
      </w:r>
    </w:p>
    <w:p w14:paraId="2FC6479A" w14:textId="77777777" w:rsidR="00126C40" w:rsidRPr="00495CA1" w:rsidRDefault="00126C40" w:rsidP="00F548C5">
      <w:pPr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Яблоня кудрявая, </w:t>
      </w: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proofErr w:type="gram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 ней скамья – </w:t>
      </w: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Ласковая малая </w:t>
      </w: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Родина моя!</w:t>
      </w:r>
    </w:p>
    <w:p w14:paraId="1B0F2D48" w14:textId="145FEA21" w:rsidR="00126C40" w:rsidRPr="00495CA1" w:rsidRDefault="00F548C5" w:rsidP="00F548C5">
      <w:pPr>
        <w:shd w:val="clear" w:color="auto" w:fill="FFFFFF"/>
        <w:spacing w:after="0" w:line="240" w:lineRule="auto"/>
        <w:ind w:left="708" w:firstLine="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="00126C40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Любовь к Родине – важнейшее чувство для каждого человека. У взрослого это чувство подобно большой реке. Опыт жизни расширяет понятие Отечество до </w:t>
      </w:r>
      <w:r w:rsidR="00126C40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границ всего государства. Но у каждой реки есть исток, маленький ключик, с которого все начинается.</w:t>
      </w:r>
    </w:p>
    <w:p w14:paraId="3048E3BF" w14:textId="3A3D045A" w:rsidR="00126C40" w:rsidRPr="00495CA1" w:rsidRDefault="00E45FDE" w:rsidP="00E45FDE">
      <w:pPr>
        <w:shd w:val="clear" w:color="auto" w:fill="FFFFFF"/>
        <w:spacing w:after="0" w:line="240" w:lineRule="auto"/>
        <w:ind w:left="708" w:firstLine="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</w:t>
      </w:r>
      <w:r w:rsidRPr="00495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Ученик 3</w:t>
      </w:r>
    </w:p>
    <w:p w14:paraId="7755DFE3" w14:textId="629FCE11" w:rsidR="00126C40" w:rsidRPr="00495CA1" w:rsidRDefault="00DA4E45" w:rsidP="00DA4E45">
      <w:pPr>
        <w:shd w:val="clear" w:color="auto" w:fill="FFFFFF"/>
        <w:spacing w:after="0" w:line="240" w:lineRule="auto"/>
        <w:ind w:left="705" w:firstLine="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126C40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Чувство малой Родины со своим особым обликом, со своей, пусть самой скромной и непритязательной красотой, появляется у человека в детстве, в пору памятных на всю жизнь впечатлений ребячьей души, и с нею, с этой отдаленной и личной Родиной, он приходит с годами к большой Родине, которая для всех одна.</w:t>
      </w:r>
    </w:p>
    <w:p w14:paraId="347B0EF0" w14:textId="569A28A4" w:rsidR="00126C40" w:rsidRPr="00495CA1" w:rsidRDefault="00DA4E45" w:rsidP="006719B4">
      <w:pPr>
        <w:shd w:val="clear" w:color="auto" w:fill="FFFFFF"/>
        <w:spacing w:after="0" w:line="240" w:lineRule="auto"/>
        <w:ind w:left="705" w:hanging="1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126C40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 отчего дома и тепло родного очага согревает человека и освещает его путь всю жизнь.</w:t>
      </w:r>
    </w:p>
    <w:p w14:paraId="6FF8D03F" w14:textId="27006DFF" w:rsidR="00126C40" w:rsidRPr="00495CA1" w:rsidRDefault="00DA4E45" w:rsidP="006719B4">
      <w:pPr>
        <w:shd w:val="clear" w:color="auto" w:fill="FFFFFF"/>
        <w:spacing w:after="0" w:line="240" w:lineRule="auto"/>
        <w:ind w:left="705" w:hanging="1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</w:t>
      </w:r>
      <w:r w:rsidR="00126C40" w:rsidRPr="00495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Ученик</w:t>
      </w:r>
      <w:r w:rsidRPr="00495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 4</w:t>
      </w:r>
    </w:p>
    <w:p w14:paraId="3759F088" w14:textId="77777777" w:rsidR="00126C40" w:rsidRPr="00495CA1" w:rsidRDefault="00126C40" w:rsidP="006719B4">
      <w:pPr>
        <w:shd w:val="clear" w:color="auto" w:fill="FFFFFF"/>
        <w:spacing w:after="0" w:line="240" w:lineRule="auto"/>
        <w:ind w:left="705" w:hanging="1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Малая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Радзіма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…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правал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паміж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слоў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106D5DC3" w14:textId="77777777" w:rsidR="00126C40" w:rsidRPr="00495CA1" w:rsidRDefault="00126C40" w:rsidP="006719B4">
      <w:pPr>
        <w:shd w:val="clear" w:color="auto" w:fill="FFFFFF"/>
        <w:spacing w:after="0" w:line="240" w:lineRule="auto"/>
        <w:ind w:left="705" w:hanging="1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Хоць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нехта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ў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іх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сплаў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і 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паверыў</w:t>
      </w:r>
      <w:proofErr w:type="spellEnd"/>
      <w:proofErr w:type="gram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4EB2B8D6" w14:textId="77777777" w:rsidR="00126C40" w:rsidRPr="00495CA1" w:rsidRDefault="00126C40" w:rsidP="006719B4">
      <w:pPr>
        <w:shd w:val="clear" w:color="auto" w:fill="FFFFFF"/>
        <w:spacing w:after="0" w:line="240" w:lineRule="auto"/>
        <w:ind w:left="705" w:hanging="1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Назваў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хтосьці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раптам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святыню малой,</w:t>
      </w:r>
    </w:p>
    <w:p w14:paraId="3969D005" w14:textId="77777777" w:rsidR="00126C40" w:rsidRPr="00495CA1" w:rsidRDefault="00126C40" w:rsidP="006719B4">
      <w:pPr>
        <w:shd w:val="clear" w:color="auto" w:fill="FFFFFF"/>
        <w:spacing w:after="0" w:line="240" w:lineRule="auto"/>
        <w:ind w:left="705" w:hanging="1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Аднёс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яе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ў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шэраг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памераў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</w:p>
    <w:p w14:paraId="2B5E2756" w14:textId="77777777" w:rsidR="00126C40" w:rsidRPr="00495CA1" w:rsidRDefault="00126C40" w:rsidP="006719B4">
      <w:pPr>
        <w:shd w:val="clear" w:color="auto" w:fill="FFFFFF"/>
        <w:spacing w:after="0" w:line="240" w:lineRule="auto"/>
        <w:ind w:left="705" w:hanging="1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Існуе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малы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пералесак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лясок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5617C7B6" w14:textId="77777777" w:rsidR="00126C40" w:rsidRPr="00495CA1" w:rsidRDefault="00126C40" w:rsidP="006719B4">
      <w:pPr>
        <w:shd w:val="clear" w:color="auto" w:fill="FFFFFF"/>
        <w:spacing w:after="0" w:line="240" w:lineRule="auto"/>
        <w:ind w:left="705" w:hanging="1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Палянка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малая і поле…</w:t>
      </w:r>
    </w:p>
    <w:p w14:paraId="6955772B" w14:textId="77777777" w:rsidR="00126C40" w:rsidRPr="00495CA1" w:rsidRDefault="00126C40" w:rsidP="006719B4">
      <w:pPr>
        <w:shd w:val="clear" w:color="auto" w:fill="FFFFFF"/>
        <w:spacing w:after="0" w:line="240" w:lineRule="auto"/>
        <w:ind w:left="705" w:hanging="1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край,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дзе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ступіў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ты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найпершы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свой крок,</w:t>
      </w:r>
    </w:p>
    <w:p w14:paraId="0EC99599" w14:textId="77777777" w:rsidR="00126C40" w:rsidRPr="00495CA1" w:rsidRDefault="00126C40" w:rsidP="006719B4">
      <w:pPr>
        <w:shd w:val="clear" w:color="auto" w:fill="FFFFFF"/>
        <w:spacing w:after="0" w:line="240" w:lineRule="auto"/>
        <w:ind w:left="705" w:hanging="1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Малым не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бывае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ніколі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667CD46A" w14:textId="77777777" w:rsidR="00126C40" w:rsidRPr="00495CA1" w:rsidRDefault="00126C40" w:rsidP="006719B4">
      <w:pPr>
        <w:shd w:val="clear" w:color="auto" w:fill="FFFFFF"/>
        <w:spacing w:after="0" w:line="240" w:lineRule="auto"/>
        <w:ind w:left="705" w:hanging="1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Існуе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малая трава і лаза,</w:t>
      </w:r>
    </w:p>
    <w:p w14:paraId="5DEDCB6F" w14:textId="77777777" w:rsidR="00126C40" w:rsidRPr="00495CA1" w:rsidRDefault="00126C40" w:rsidP="006719B4">
      <w:pPr>
        <w:shd w:val="clear" w:color="auto" w:fill="FFFFFF"/>
        <w:spacing w:after="0" w:line="240" w:lineRule="auto"/>
        <w:ind w:left="705" w:hanging="1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Крыніцы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вузенькае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ложа.</w:t>
      </w:r>
    </w:p>
    <w:p w14:paraId="06A254DE" w14:textId="77777777" w:rsidR="00126C40" w:rsidRPr="00495CA1" w:rsidRDefault="00126C40" w:rsidP="006719B4">
      <w:pPr>
        <w:shd w:val="clear" w:color="auto" w:fill="FFFFFF"/>
        <w:spacing w:after="0" w:line="240" w:lineRule="auto"/>
        <w:ind w:left="705" w:hanging="1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край,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дзе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ты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першае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слова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сказаў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1C9E7F93" w14:textId="77777777" w:rsidR="00126C40" w:rsidRPr="00495CA1" w:rsidRDefault="00126C40" w:rsidP="006719B4">
      <w:pPr>
        <w:shd w:val="clear" w:color="auto" w:fill="FFFFFF"/>
        <w:spacing w:after="0" w:line="240" w:lineRule="auto"/>
        <w:ind w:left="705" w:hanging="1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Малым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называцца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можа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790E35A" w14:textId="77777777" w:rsidR="00126C40" w:rsidRPr="00495CA1" w:rsidRDefault="00126C40" w:rsidP="006719B4">
      <w:pPr>
        <w:shd w:val="clear" w:color="auto" w:fill="FFFFFF"/>
        <w:spacing w:after="0" w:line="240" w:lineRule="auto"/>
        <w:ind w:left="705" w:hanging="1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Радзіма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..</w:t>
      </w:r>
      <w:proofErr w:type="gram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ёй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сканчэння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вякоў</w:t>
      </w:r>
      <w:proofErr w:type="spellEnd"/>
    </w:p>
    <w:p w14:paraId="5C6EA8F8" w14:textId="77777777" w:rsidR="00126C40" w:rsidRPr="00495CA1" w:rsidRDefault="00126C40" w:rsidP="006719B4">
      <w:pPr>
        <w:shd w:val="clear" w:color="auto" w:fill="FFFFFF"/>
        <w:spacing w:after="0" w:line="240" w:lineRule="auto"/>
        <w:ind w:left="705" w:hanging="1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Прастору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душа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набывае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C55118E" w14:textId="77777777" w:rsidR="00126C40" w:rsidRPr="00495CA1" w:rsidRDefault="00126C40" w:rsidP="006719B4">
      <w:pPr>
        <w:shd w:val="clear" w:color="auto" w:fill="FFFFFF"/>
        <w:spacing w:after="0" w:line="240" w:lineRule="auto"/>
        <w:ind w:left="705" w:hanging="1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Магчыма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бывае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малая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любоў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068F37CD" w14:textId="77777777" w:rsidR="00126C40" w:rsidRPr="00495CA1" w:rsidRDefault="00126C40" w:rsidP="000B2760">
      <w:pPr>
        <w:shd w:val="clear" w:color="auto" w:fill="FFFFFF"/>
        <w:spacing w:after="0" w:line="240" w:lineRule="auto"/>
        <w:ind w:hanging="13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Святыні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малой не </w:t>
      </w:r>
      <w:proofErr w:type="spellStart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бывае</w:t>
      </w:r>
      <w:proofErr w:type="spellEnd"/>
      <w:r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9E98CDF" w14:textId="4F576D39" w:rsidR="00126C40" w:rsidRPr="00495CA1" w:rsidRDefault="00C822C9" w:rsidP="004F7D04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Слово учителя</w:t>
      </w:r>
      <w:r w:rsidR="00A52B22" w:rsidRPr="00495C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. </w:t>
      </w:r>
      <w:r w:rsidR="00A52B22" w:rsidRPr="00495C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мы с вами вспомним</w:t>
      </w:r>
      <w:r w:rsidR="00A52B22" w:rsidRPr="00495C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</w:t>
      </w:r>
      <w:r w:rsidR="008B48AC" w:rsidRPr="00495C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="00A52B22" w:rsidRPr="00495C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ужасных годах ВОВ</w:t>
      </w:r>
      <w:r w:rsidR="001E0C4D" w:rsidRPr="00495C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8B48AC" w:rsidRPr="00495C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A52B22" w:rsidRPr="00495C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23D4F0E6" w14:textId="55122640" w:rsidR="0079486B" w:rsidRPr="00495CA1" w:rsidRDefault="0079486B" w:rsidP="000B27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Германские войска вероломно напали на Советский Союз 22 июня 1941 года. По планам «Блицкрига», «Молниеносной войны», война должна была закончиться легкой победой еще до наступления осени.</w:t>
      </w:r>
      <w:r w:rsidR="000D2F3F"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Однако агрессорам было оказано ожесточенное сопротивление. До последнего патрона сражались бойцы Брестской крепости. Они продержались около месяца, хотя в планах фашистов на захват крепости отводилось только несколько часов.</w:t>
      </w:r>
    </w:p>
    <w:p w14:paraId="636EAE04" w14:textId="7DAB4973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Уже в первые часы войны развернулись воздушные бои в небе Беларуси. Именно тогда совершили свой подвиг командир эскадрильи, уроженец Беларуси капитан Гастелло и члены его экипажа. С разрешения своего экипажа командир направил горящий самолет на группу танков и автомаш</w:t>
      </w:r>
      <w:r w:rsidR="000D2F3F"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ин. В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се же, несмотря на усиленное сопротивление Красной Армии, фашистское войско быстро двигалось в глубь БССР. Уже на 7 день был захвачен Минск…</w:t>
      </w:r>
    </w:p>
    <w:p w14:paraId="2F2DB165" w14:textId="77777777" w:rsidR="000D2F3F" w:rsidRPr="00495CA1" w:rsidRDefault="000D2F3F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0A88BB7B" w14:textId="600BBDDF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461885" wp14:editId="37FE3EF4">
            <wp:extent cx="4286250" cy="2152650"/>
            <wp:effectExtent l="0" t="0" r="0" b="0"/>
            <wp:docPr id="3" name="Рисунок 3" descr="https://mogilew.by/uploads/posts/2013-02/thumbs/1361597591_mogilev_vov_1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gilew.by/uploads/posts/2013-02/thumbs/1361597591_mogilev_vov_1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D0519" w14:textId="77777777" w:rsidR="0079486B" w:rsidRPr="00495CA1" w:rsidRDefault="0079486B" w:rsidP="000D2F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 первые 4 дня войны призывные пункты 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fldChar w:fldCharType="begin"/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instrText xml:space="preserve"> HYPERLINK "http://www.mogilev.by/mogilev/29192-mogilev.html" </w:instrTex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fldChar w:fldCharType="separate"/>
      </w:r>
      <w:r w:rsidRPr="00495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Могилёва</w:t>
      </w:r>
      <w:proofErr w:type="spellEnd"/>
      <w:r w:rsidRPr="00495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fldChar w:fldCharType="end"/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направили в Красную Армию около 25 тысяч человек. С 24 июня по 3 июля в 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fldChar w:fldCharType="begin"/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instrText xml:space="preserve"> HYPERLINK "http://www.mogilev.by/mogilev/29192-mogilev.html" </w:instrTex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fldChar w:fldCharType="separate"/>
      </w:r>
      <w:r w:rsidRPr="00495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Могилёве</w:t>
      </w:r>
      <w:proofErr w:type="spellEnd"/>
      <w:r w:rsidRPr="00495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fldChar w:fldCharType="end"/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находился штаб Западного 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фронта. За 7 дней вокруг города были созданы 2 линии оборонительных рубежей. Формировалось народное ополчение, в которое влилось около 12 тысяч жителей области.</w:t>
      </w:r>
    </w:p>
    <w:p w14:paraId="4F095863" w14:textId="1D122464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Могилев обороняли части 61-го стрелкового корпуса (генерал-майор Ф.А. Бакунин) 13-й армии (генерал-лейтенант П.М. Филатов, с 9 июля генерал-лейтенант Ф.Н. Ремизов, с 14 июля генерал-лейтенант В.Ф. Герасименко) Западного фронта и ополченцами.</w:t>
      </w:r>
    </w:p>
    <w:p w14:paraId="3490B2AB" w14:textId="77777777" w:rsidR="0079486B" w:rsidRPr="00495CA1" w:rsidRDefault="0079486B" w:rsidP="00FD176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 строительстве оборонительных сооружений вокруг города с 26 июня по 10 июля ежедневно работали от 30 до 40 тысяч горожан и жителей окрестных деревень. За короткий срок был прорыт противотанковый ров длиной 25 км, построены блиндажи, дзоты, траншеи и эскарпы, установлены минные противопехотные и противотанковые поля, на некоторых улицах – баррикады, в отдельных домах оборудованы пулеметные огневые точки, в стенах пробиты бойницы. На предприятиях, в учреждениях и учебных заведениях формировались отряды народного ополчения. Непосредственная оборона города возлагалась на 172-ую стрелковую дивизию (генерал-майор М.Т. Романов), с приданными ей частями и отдельными подразделениями.</w:t>
      </w:r>
    </w:p>
    <w:p w14:paraId="2E2328C2" w14:textId="77777777" w:rsidR="0079486B" w:rsidRPr="00495CA1" w:rsidRDefault="0079486B" w:rsidP="00FD176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 западном берегу р. </w:t>
      </w:r>
      <w:hyperlink r:id="rId8" w:history="1">
        <w:r w:rsidRPr="00495C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Днепр</w:t>
        </w:r>
      </w:hyperlink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перекрыв шоссе Могилев-Бобруйск и Могилев-Минск, оборону осуществляли 388-ой (полковник С.Ф.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Кутепов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) и 514-ый (подполковник С.А.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Бонич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), на восточном берегу Днепра, прикрывая левый фланг и тыл дивизии – 747-ой (подполковник А.В. Щеглов) стрелковые полки.</w:t>
      </w:r>
    </w:p>
    <w:p w14:paraId="15DF5DC4" w14:textId="77777777" w:rsidR="0079486B" w:rsidRPr="00495CA1" w:rsidRDefault="0079486B" w:rsidP="00FD176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Разведывательные отряды дивизии под командованием капитана М.В. Метельского и старшего лейтенанта А.П. Волчка 3 июля в междуречье Березины и Днепра (в 35-50 км от Могилева) вступили во встречные бои с передовыми подразделениями немецкого 46-го танкового корпуса Второй танковой группы генерала Гудериана. В боях у деревни Чечевичи и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г.п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Белыничи советские воины уничтожили 14 танков и около роты вражеской пехоты.</w:t>
      </w:r>
    </w:p>
    <w:p w14:paraId="351CE007" w14:textId="77777777" w:rsidR="0079486B" w:rsidRPr="00495CA1" w:rsidRDefault="0079486B" w:rsidP="004F7D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5 июля командир артдивизиона капитан Б.Л.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Хигрин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заменив раненого наводчика, лично уничтожил 6 вражеских танков, продвижение войск противника на этом участке было задержано на сутки.</w:t>
      </w:r>
    </w:p>
    <w:p w14:paraId="2FCB2C62" w14:textId="77777777" w:rsidR="0079486B" w:rsidRPr="00495CA1" w:rsidRDefault="0079486B" w:rsidP="004F7D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6 июля под натиском превосходящих сил противника отряды отошли вглубь обороны дивизии.</w:t>
      </w:r>
    </w:p>
    <w:p w14:paraId="20727C27" w14:textId="77777777" w:rsidR="0079486B" w:rsidRPr="00495CA1" w:rsidRDefault="0079486B" w:rsidP="004F7D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Дислокация частей, оборонявших Могилев несколько изменилась: вместо 514-го стрелкового полка, отведенного в резерв командования корпуса, в оперативное подчинение 172-ой дивизии передан 394-ый полк 110-ой стрелковой дивизии, который занял оборону на восточном берегу Днепра. На позиции Казимировка-Пашково-Гаи-Николаевка-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Полыковичи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выведен сводный полк под командованием майора В.А. Катюшина, куда вошли истребительный батальон под командованием Н.И. Калугина, батальон сотрудников милиции под командованием капитана К.Г. Владимирова и др. Рубеж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Тишовка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Буйничи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—Селец, перекрывая автодорогу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Могилёв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—Бобруйск и железную дорогу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Могилёв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—Жлобин, защищали воины 388-го стрелкового полка (полковник С.Ф. Кутепов), 340-го лёгкого артиллерийского полка (полковник И.С. Мазалов) 172-й стрелковой дивизии и батальон народного ополчения (комиссар П.Е. Терентьев). Разведкой было установлено, что на </w:t>
      </w:r>
      <w:hyperlink r:id="rId9" w:history="1">
        <w:r w:rsidRPr="00495C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Могилев </w:t>
        </w:r>
      </w:hyperlink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наступали 4 пехотные и танковые дивизии из второй танковой группы немецко-фашистских войск: на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Бобруйско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-Могилевском направлении – полки 23-ей и 7-ой пехотных дивизий, на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минско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-могилевском – 263-ей и 15-ой пехотных дивизий. Их поддерживала третья танковая дивизия. Позже, когда гитлеровцы форсировали Днепр, в тыл 172-ой стрелковой дивизии вышли 258-ая и 78-ая пехотные, а с 17 июля на город были брошены части 43-ой и 10-ой пехотных дивизий.</w:t>
      </w:r>
    </w:p>
    <w:p w14:paraId="36777528" w14:textId="013AF763" w:rsidR="0079486B" w:rsidRPr="00495CA1" w:rsidRDefault="0079486B" w:rsidP="004F7D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 каждым днем противник усиливал натиск, город подвергался многочисленным бомбардировкам. У д. Сидоровичи воины 747-го стрелкового полка уничтожили 20 танков и бронетранспортеров и более роты гитлеровцев.</w:t>
      </w:r>
      <w:r w:rsidR="004F7D04"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Наиболее тяжёлые бои развернулись на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Буйничском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поле.</w:t>
      </w:r>
    </w:p>
    <w:p w14:paraId="1FD645AB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0BB9C29" wp14:editId="6862BAD7">
            <wp:extent cx="4286250" cy="2743200"/>
            <wp:effectExtent l="0" t="0" r="0" b="0"/>
            <wp:docPr id="4" name="Рисунок 4" descr="https://mogilew.by/uploads/posts/2013-02/thumbs/1361597647_1338279020_panzer-531-mogilev-1941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gilew.by/uploads/posts/2013-02/thumbs/1361597647_1338279020_panzer-531-mogilev-1941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B6531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14:paraId="53A61238" w14:textId="77777777" w:rsidR="0079486B" w:rsidRPr="00495CA1" w:rsidRDefault="0079486B" w:rsidP="004F7D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У д.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Буйничи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проходил передний край обороны, где противотанковый ров, смыкаясь с оврагами, упирался в Днепр. С 10 июля противник систематически подвергал позиции 388-го полка массированной бомбардировке и артиллерийскому обстрелу. 12 июля, упредив атаку противника, советская артиллерия огнём по скоплению немецких танков нанесла врагу значительные потери. Перейдя в наступление, противник направил на советские позиции через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Буйничское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поле 70 танков. Бой продолжался 14 часов, советские воины подбили и сожгли (используя также бутылки с горючей смесью) 39 танков, отбили несколько атак противника. 13 июля враг ворвался на позиции 3-го батальона; воины полка контратаковали противника и отстояли рубеж обороны. Бои носили ожесточённый характер и в последующие дни, свои позиции советские воины удерживали до 22 июля.</w:t>
      </w:r>
    </w:p>
    <w:p w14:paraId="2515CD48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13—14 июля на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Буйничском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поле находились корреспондент газеты «Известия» писатель К. Симонов и фотокорреспондент той же газеты П. Трошкин, который сфотографировал скопище подбитых немецких танков на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Буйничском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поле. События героической обороны нашли отражение в романе Симонова «Живые и мёртвые» (прообразом главного героя романа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Серпилина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является полковник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Кутепов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) и дневнике «Разные дни войны».</w:t>
      </w:r>
    </w:p>
    <w:p w14:paraId="197E8D58" w14:textId="0B694CBB" w:rsidR="0079486B" w:rsidRPr="00495CA1" w:rsidRDefault="0079486B" w:rsidP="001929E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 глубоких переживаниях писателя свидетельствует и тот факт, что Симонов во многих своих статьях и книгах вспоминал </w:t>
      </w:r>
      <w:hyperlink r:id="rId12" w:history="1">
        <w:r w:rsidRPr="00495C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Могилев </w:t>
        </w:r>
      </w:hyperlink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наряду с Москвой, Ленинградом, Одессой, Севастополем, Сталинградом: „Я не был солдатом, был всего только корреспондентом, однако у меня есть кусочек земли, который мне век не забыть, - поле под Могилевом".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="004F7D04"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        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 своих впечатлениях К. Симонов рассказывает:</w:t>
      </w:r>
      <w:r w:rsidR="004F7D04"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«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Середина поля. Могилев С восточного берега на западный перекинут единственный деревянный мост. На нем не было ни одной пушки, ни одного зенитного пулемета.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Мы переехали на западный берег, в полк, оборонявший Могилев В этот день был тяжелый, кровопролитный бой. Полк разбил сорок немецких танков, но и сам истек кровью. Вечером мы говорили с командиром полка полковником Кутеповым… На его обросшем, небритом и усталом, смертельно усталом лице в самые тяжелые мгновения вдруг проявлялась неожиданно мягкая, детская улыбка.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 xml:space="preserve">Мы сказали ему про мост. Там нет ни одного зенитного пулемета, если немцы разбомбят мост, то он с полком будет отрезан здесь, за </w:t>
      </w:r>
      <w:proofErr w:type="gram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Днепром.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-</w:t>
      </w:r>
      <w:proofErr w:type="gram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Ну и что ж, - Кутепов вдруг улыбнулся своей детской улыбкой. - Ну и что ж, - повторил он мягко и тихо, как будто говоря о чем-то самом обычном. - Пусть бомбят. Если другие отступят, мы решили тут остаться и умереть, всем полком решили. Мы уж говорили об этом…"</w:t>
      </w:r>
    </w:p>
    <w:p w14:paraId="27012A4F" w14:textId="77777777" w:rsidR="0079486B" w:rsidRPr="00495CA1" w:rsidRDefault="0079486B" w:rsidP="007940A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За 10 дней боев, по сведениям штаба 172-ой дивизии, отражено 27 вражеских атак, подбито и сожжено 179 танков и бронетранспортеров, захвачено 2 танка, 12 минометов, 25 пулеметов, взято в плен 600 и уничтожено не менее 4 тысяч солдат и офицеров противника.</w:t>
      </w:r>
    </w:p>
    <w:p w14:paraId="72C0DB28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14 июля дивизия потеряла связь со штабом корпуса, после захвата врагом г. Чаусы (15 июля) прекратился подвоз боеприпасов, продовольствия и медикаментов, защитники города оказались в оперативном окружении. 15 июля состоялось совещание командования 172-ой дивизии, на котором было решено продолжать оборону города. Бои происходили по всему фронту обороны, воины и ополченцы несли тяжелые потери, с каждым днем вокруг города сжималось кольцо окружения. Западнее </w:t>
      </w:r>
      <w:hyperlink r:id="rId13" w:history="1">
        <w:r w:rsidRPr="00495C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Могилева </w:t>
        </w:r>
      </w:hyperlink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гитлеровцы захватили деревни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Буйничи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Тишовку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Затишье, Казимировку, Пашково, Гаи, Николаевку,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Полыковичи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на восточном берегу Днепра – Холмы,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Луполово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Гребенево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поселок совхоза «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Вейно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» и др.</w:t>
      </w:r>
    </w:p>
    <w:p w14:paraId="6BA49227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24 июля противник прорвался на окраины Могилева, уличные бои проходили у днепровского моста, железнодорожного вокзала, станции Могилев-Товарный, фабрики искусственного шелка и др. Воины и ополченцы отклонили ультиматум гитлеровцев о капитуляции. На совещании командного состава дивизии и руководства города было решено с боями выходить из окружения.</w:t>
      </w:r>
    </w:p>
    <w:p w14:paraId="2387CF7E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A6C451" wp14:editId="4EC614B7">
            <wp:extent cx="4286250" cy="2905125"/>
            <wp:effectExtent l="0" t="0" r="0" b="9525"/>
            <wp:docPr id="5" name="Рисунок 5" descr="https://mogilew.by/uploads/posts/2013-02/thumbs/1361597813_mogilev_vov_2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gilew.by/uploads/posts/2013-02/thumbs/1361597813_mogilev_vov_2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FC8DA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ночь на 26 июля после внезапной мощной артподготовки воины 388-го стрелкового полка с приданными частями и подразделениями прорвались из </w:t>
      </w:r>
      <w:hyperlink r:id="rId16" w:history="1">
        <w:r w:rsidRPr="00495C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Могилева </w:t>
        </w:r>
      </w:hyperlink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на запад, воины 747-го, 394-го и сводного полков форсировали Днепр, с боями двинулись на восток и за р.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Сож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соединились с частями 13-ой армии.</w:t>
      </w:r>
    </w:p>
    <w:p w14:paraId="40390FE3" w14:textId="77777777" w:rsidR="0079486B" w:rsidRPr="00495CA1" w:rsidRDefault="0079486B" w:rsidP="0045351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Оборона </w:t>
      </w:r>
      <w:hyperlink r:id="rId17" w:history="1">
        <w:r w:rsidRPr="00495C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Могилева </w:t>
        </w:r>
      </w:hyperlink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имела огромное значение для последующего хода войны. Здесь было задержано наступление группы армий «Центр» на главном московском направлении. Здесь был получен бесценный опыт, использованный позже при обороне Сталинграда, нередко </w:t>
      </w:r>
      <w:hyperlink r:id="rId18" w:history="1">
        <w:r w:rsidRPr="00495C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Могилев </w:t>
        </w:r>
      </w:hyperlink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называли «Отцом Сталинграда</w:t>
      </w:r>
      <w:proofErr w:type="gram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».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„</w:t>
      </w:r>
      <w:proofErr w:type="gram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Несмотря на громадные жертвы, сражение в замкнутом кольце оказало немалую услугу нашим основным войскам, ибо малочисленные части Могилевского гарнизона приковали к себе целый армейский корпус врага…" (И.А. Еременко)</w:t>
      </w:r>
    </w:p>
    <w:p w14:paraId="6823563F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Сейчас на шестом километре шоссе Могилев-Бобруйск, там, где начинается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Буйничское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поле, расположен мемориальный комплекс. Вокруг колокольни замерли танки, пушки. Здесь же лежит памятный камень. На нем - мраморная доска со </w:t>
      </w:r>
      <w:proofErr w:type="gram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словами: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„</w:t>
      </w:r>
      <w:proofErr w:type="gram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… Всю жизнь он помнил это поле боя 1941 года и завещал развеять здесь свой прах".</w:t>
      </w:r>
    </w:p>
    <w:p w14:paraId="7B596F81" w14:textId="1142A890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Это слова о писателе К. Симонове. Он не захотел расстаться с памятными местами. Судьба писателя теперь навеки связана с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Буйничским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пол</w:t>
      </w:r>
      <w:r w:rsidR="00763D8F"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ем. 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Захватив 26 июля 1941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Могилёв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гитлеровцы установили жестокий оккупационный режим, создали 5 лагерей смерти, в том числе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Гребенёвский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Луполовский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341-й пересыльный лагерь для советских военнопленных, гетто в районе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Дубровенки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В годы войны в 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fldChar w:fldCharType="begin"/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instrText xml:space="preserve"> HYPERLINK "http://www.mogilev.by/mogilev/29192-mogilev.html" </w:instrTex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fldChar w:fldCharType="separate"/>
      </w:r>
      <w:r w:rsidRPr="00495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Могилёве</w:t>
      </w:r>
      <w:proofErr w:type="spellEnd"/>
      <w:r w:rsidRPr="00495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fldChar w:fldCharType="end"/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и окрестностях 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 xml:space="preserve">погибло более 70 тысяч советских граждан, около 30 тысяч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могилевчан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вывезено на принудительные работы в Германию.</w:t>
      </w:r>
    </w:p>
    <w:p w14:paraId="311797BC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15A0A7" wp14:editId="78C0D6EB">
            <wp:extent cx="4286250" cy="2867025"/>
            <wp:effectExtent l="0" t="0" r="0" b="9525"/>
            <wp:docPr id="6" name="Рисунок 6" descr="https://mogilew.by/uploads/posts/2013-02/thumbs/1361597921_mogilev_vov_3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gilew.by/uploads/posts/2013-02/thumbs/1361597921_mogilev_vov_3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4C21D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Борьба против захватчиков началась в тяжелейших условиях. Подпольные организации и партизанское движение создавались уже в условиях оккупации. И все же население Беларуси сражалось с завоевателями, отдавая собственную жизнь на алтарь победы. В подпольной борьбе </w:t>
      </w:r>
      <w:hyperlink r:id="rId21" w:history="1">
        <w:r w:rsidRPr="00495C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Могилев </w:t>
        </w:r>
      </w:hyperlink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принимал самое непосредственное участие.</w:t>
      </w:r>
    </w:p>
    <w:p w14:paraId="2A37C2EE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01F4AD" wp14:editId="7B145BB3">
            <wp:extent cx="4286250" cy="3790950"/>
            <wp:effectExtent l="0" t="0" r="0" b="0"/>
            <wp:docPr id="7" name="Рисунок 7" descr="https://mogilew.by/uploads/posts/2013-02/thumbs/1361598559_mogilev_vov_6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ogilew.by/uploads/posts/2013-02/thumbs/1361598559_mogilev_vov_6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DE99F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3A384557" w14:textId="77777777" w:rsidR="0079486B" w:rsidRPr="00495CA1" w:rsidRDefault="0079486B" w:rsidP="0070174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 сейчас в памяти людей живет подвиг врачей 172-ой дивизии. Они остались в Могилеве, чтобы спасти раненых советских воинов. Делали все возможное, чтобы бойцы и командиры Красной Армии после выздоровления попадали не в лагеря военнопленных, а в партизанские отряды.</w:t>
      </w:r>
    </w:p>
    <w:p w14:paraId="1BC8E683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Фашисты повесили врачей-патриотов. Но публичная казнь не запугала жителей Могилева. А зверские пытки в фашистских застенках не смогли сломить волю врачей. Перед казнью, 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чтобы слышал народ, согнанный на площадь, Кузнецов - один из врачей - воскликнул: „Слава нашей Родине, позор кровавому фашизму!".</w:t>
      </w:r>
    </w:p>
    <w:p w14:paraId="053FE325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Настоящий подвиг совершил М.П. Кувшинов - известный в городе врач, кандидат медицинских наук. Во время оккупации он не эвакуировался, что вызвало у многих удивление. А ответ был прост: врач не мог бросить нуждающихся в помощи больных. Кувшинов создал вместе с единомышленниками подпольную организацию в Могилевской областной больнице. По доносу предателя герои были расстреляны.</w:t>
      </w:r>
    </w:p>
    <w:p w14:paraId="7EF9B4B7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0ECD79" wp14:editId="6DED8713">
            <wp:extent cx="4286250" cy="2847975"/>
            <wp:effectExtent l="0" t="0" r="0" b="9525"/>
            <wp:docPr id="8" name="Рисунок 8" descr="https://mogilew.by/uploads/posts/2013-02/thumbs/1361598003_mogilev_vov_4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ogilew.by/uploads/posts/2013-02/thumbs/1361598003_mogilev_vov_4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6CC1D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50214349" w14:textId="77777777" w:rsidR="0079486B" w:rsidRPr="00495CA1" w:rsidRDefault="0079486B" w:rsidP="0070174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Ожесточенная борьба с фашистскими захватчиками велась на Могилевском железнодорожном узле. Здесь действовало во время оккупации независимо друг от друга несколько патриотических групп. События, происходившие ежедневно на железной дороге, доводили фашистов до бешенства.</w:t>
      </w:r>
    </w:p>
    <w:p w14:paraId="271F1DB0" w14:textId="77777777" w:rsidR="0079486B" w:rsidRPr="00495CA1" w:rsidRDefault="0079486B" w:rsidP="00AC019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Выходили из строя паровозы, горели вагоны. Прямо на станции произошло крушение вражеского эшелона: кто-то развинтил рельсы. Громким эхом отозвался в городе взрыв в паровозном депо, лишивший гитлеровцев ремонтной базы. Шли под откос паровозы, цистерны с бензином, неожиданно исчезали паровозные машинисты.</w:t>
      </w:r>
    </w:p>
    <w:p w14:paraId="6FC2BE6E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Фашисты не сводили глаз с железнодорожного узла. При малейшем подозрении арестовывались советские люди. Так погибли многие патриоты. И все же они успели внести свой вклад в общее дело, в общую победу.</w:t>
      </w:r>
    </w:p>
    <w:p w14:paraId="1D106578" w14:textId="6AD58A7C" w:rsidR="0079486B" w:rsidRPr="00495CA1" w:rsidRDefault="0079486B" w:rsidP="00AC019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ночь на 25 декабря 1942 подпольщики освободили узников из фашистской тюрьмы. С августа 1942 начались аресты подпольщиков. Но усилиями партийных органов и командования партизан в 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fldChar w:fldCharType="begin"/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instrText xml:space="preserve"> HYPERLINK "http://www.mogilev.by/mogilev/29192-mogilev.html" </w:instrTex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fldChar w:fldCharType="separate"/>
      </w:r>
      <w:r w:rsidRPr="00495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Могилёве</w:t>
      </w:r>
      <w:proofErr w:type="spellEnd"/>
      <w:r w:rsidRPr="00495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fldChar w:fldCharType="end"/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была восстановлена разветвлённая сеть патриотических групп, которая действовала вплоть до освобождения города летом 1944. В самом начале немецко-фашистской оккупации на территории Могилёвской области зародилось партизанское движение. 6 апреля 1943 оформилось Могилёвское партизанско</w:t>
      </w:r>
      <w:r w:rsidR="00665B69"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е               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соединение, которое ко времени соединения с Красной Армией насчитывало более 34 тысяч человек.</w:t>
      </w:r>
      <w:r w:rsidR="00665B69" w:rsidRPr="00495C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665B69" w:rsidRPr="00495C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BF0453" wp14:editId="2B7BE1FC">
            <wp:extent cx="4286250" cy="1352550"/>
            <wp:effectExtent l="0" t="0" r="0" b="0"/>
            <wp:docPr id="9" name="Рисунок 9" descr="https://mogilew.by/uploads/posts/2013-02/thumbs/1361598415_mogilev_vov_5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ogilew.by/uploads/posts/2013-02/thumbs/1361598415_mogilev_vov_5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155BA" w14:textId="4E8210F8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5ECB42A9" w14:textId="4E2ACE54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Операция «Багратион» началась в июне 1944 года неожиданно для врага. Немецко-фашистское командование предполагало, что удар советских войск произойдет на Украине. Это был их роковой просчет</w:t>
      </w:r>
      <w:r w:rsidR="00665B69"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</w:p>
    <w:p w14:paraId="57021B4D" w14:textId="678FACDF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="00665B69"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ab/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Операция началась в Беларуси через непроходимые болота и леса, откуда фашисты удара не ожидали. Уже на третий день наступления был освобожден Витебск, затем - Орша.</w:t>
      </w:r>
    </w:p>
    <w:p w14:paraId="06DE4446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AF4B84" wp14:editId="3B10D1D2">
            <wp:extent cx="3133725" cy="2933700"/>
            <wp:effectExtent l="0" t="0" r="9525" b="0"/>
            <wp:docPr id="11" name="Рисунок 11" descr="https://mogilew.by/uploads/posts/2013-02/thumbs/1361598584_mogilev_vov_7.gif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ogilew.by/uploads/posts/2013-02/thumbs/1361598584_mogilev_vov_7.gif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DE91B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 июне 1944 Красная Армия начала Белорусскую наступательную операцию (кодовое название «Багратион»), составной частью которой стала Могилёвская операция. Гитлеровцы превратили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Могилёв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крепость, в 3-4 км от города и в городе создали 3 рубежа обороны, мосты через Днепр заминировали. 26 июня 1944 части 49-й (генерал-лейтенант И.Т. Гришин) и 50-й (генерал-лейтенант И.В. Болдин) армий 2-го Белорусского фронта при содействии 4-й воздушной армии (генерал-полковник К.А. Вершинин) замкнули кольцо окружения группировки войск противника вокруг 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fldChar w:fldCharType="begin"/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instrText xml:space="preserve"> HYPERLINK "http://www.mogilev.by/mogilev/29192-mogilev.html" </w:instrTex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fldChar w:fldCharType="separate"/>
      </w:r>
      <w:r w:rsidRPr="00495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Могилёва</w:t>
      </w:r>
      <w:proofErr w:type="spellEnd"/>
      <w:r w:rsidRPr="00495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fldChar w:fldCharType="end"/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и разгромили её. 28 июня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Могилёв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был освобождён от немецко-фашистских захватчиков. За героизм и мужество, проявленные в Могилёвской операции, 28 советских воинов удостоены звания Героя Советского Союза, 21 части и соединению, отличившимся при освобождении города, присвоено почётное наименование «Могилёвских».</w:t>
      </w:r>
    </w:p>
    <w:p w14:paraId="1D1462B7" w14:textId="77777777" w:rsidR="0079486B" w:rsidRPr="00495CA1" w:rsidRDefault="0079486B" w:rsidP="000037D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Советские воины проявили необычайное мужество при освобождении города. Раненый сержант, оказавшись один на один со взводом противника, атаковал их, лично убил около десяти и обратил остальных в бегство. В память об этом жители Казимировки просили переименовать микрорайон в его честь.</w:t>
      </w:r>
    </w:p>
    <w:p w14:paraId="321BB8E9" w14:textId="77777777" w:rsidR="0079486B" w:rsidRPr="00495CA1" w:rsidRDefault="0079486B" w:rsidP="000037D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Гитлеровцы ожесточенно сопротивлялись, предприняли до десяти попыток вырваться из окружения. В городе снова шли бои за каждый дом. Из десяти тысяч окруженных немцев в плен сдались только три тысячи. Последняя группа из шестисот человек, оборонявших здание вокзала, сложила оружие после двух дней упорной обороны.</w:t>
      </w:r>
    </w:p>
    <w:p w14:paraId="4A3C2942" w14:textId="007BDFB5" w:rsidR="00A762C0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 день освобождения города в нём было менее 10 тысяч жителей. Из 6653 зданий уцелело менее половины</w:t>
      </w:r>
      <w:r w:rsidR="00A762C0"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</w:p>
    <w:p w14:paraId="051FCB6D" w14:textId="0E35442F" w:rsidR="0079486B" w:rsidRPr="00495CA1" w:rsidRDefault="0079486B" w:rsidP="00A762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25 апреля за мужество и стойкость, проявленные трудящимися города в годы Великой Отечественной войны, и за успехи, достигнутые в хозяйственно-культурном строительстве, </w:t>
      </w:r>
      <w:hyperlink r:id="rId30" w:history="1">
        <w:r w:rsidRPr="00495C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Могилев </w:t>
        </w:r>
      </w:hyperlink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награжден орденом Отечественной войны I степени.</w:t>
      </w:r>
    </w:p>
    <w:p w14:paraId="2FCBCA06" w14:textId="728D7E72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У времени свои законы. Рано или поздно сглаживает оно в памяти не столь значительные в нашей жизни события, освобождая место другим. Но есть такие события, над которыми время не властно: они в одинаковой степени принадлежат и истории, и дню сегодняшнему. </w:t>
      </w:r>
      <w:r w:rsidRPr="00495CA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И мы не должны забывать, мы должны помнить славные страницы истории родного Могилева.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Поколение за поколением должны жители нашего города листать потрепанную и ветхую книгу истории. Только она научит нас понимать и ценить старые истины, а значит, 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 xml:space="preserve">этой книге предначертана </w:t>
      </w:r>
      <w:r w:rsidR="00705F1F" w:rsidRPr="00495C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38C06B" wp14:editId="38408F48">
            <wp:extent cx="4286250" cy="1590675"/>
            <wp:effectExtent l="0" t="0" r="0" b="9525"/>
            <wp:docPr id="13" name="Рисунок 13" descr="https://mogilew.by/uploads/posts/2013-02/thumbs/1361598882_mogilev_vov_9.jpg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ogilew.by/uploads/posts/2013-02/thumbs/1361598882_mogilev_vov_9.jpg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вечная жизнь.</w:t>
      </w:r>
    </w:p>
    <w:p w14:paraId="1AE0213F" w14:textId="54F23863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Pr="00495CA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Могилев послевоенный.</w:t>
      </w:r>
    </w:p>
    <w:p w14:paraId="23682ACE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 день освобождения города в нём было менее 10 тысяч жителей. Из 6653 зданий уцелело 3220. Полностью разрушены авторемонтный, кожевенный, труболитейный и пивоваренный заводы, кондитерская, швейная и шёлкоткацкая фабрики, мясокомбинат, железнодорожное депо и многие другие предприятия.</w:t>
      </w:r>
    </w:p>
    <w:p w14:paraId="6E3EEE29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50034C" wp14:editId="51B2B329">
            <wp:extent cx="4286250" cy="2038350"/>
            <wp:effectExtent l="0" t="0" r="0" b="0"/>
            <wp:docPr id="14" name="Рисунок 14" descr="https://mogilew.by/uploads/posts/2013-02/thumbs/1361599252_mogilev_posle_vov_2.jpg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ogilew.by/uploads/posts/2013-02/thumbs/1361599252_mogilev_posle_vov_2.jpg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3861D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14:paraId="5C7D040A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903FAE" wp14:editId="13DFBC44">
            <wp:extent cx="4286250" cy="1838325"/>
            <wp:effectExtent l="0" t="0" r="0" b="9525"/>
            <wp:docPr id="15" name="Рисунок 15" descr="https://mogilew.by/uploads/posts/2013-02/thumbs/1361599223_mogilev_posle_vov_3.jpg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ogilew.by/uploads/posts/2013-02/thumbs/1361599223_mogilev_posle_vov_3.jpg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75C12" w14:textId="16E2F853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72EAE0FD" w14:textId="7EB46234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Оккупанты вывезли в Германию оборудование пединститута, областного краеведческого музея, сожгли областную и городскую библиотеки, фонды Центрального исторического архива БССР. Материальный ущерб, нанесённый оккупантами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Могилёву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составил 488 млн. руб. (в ценах 1941).</w:t>
      </w:r>
    </w:p>
    <w:p w14:paraId="4D74E7F0" w14:textId="59163AEE" w:rsidR="0079486B" w:rsidRPr="00495CA1" w:rsidRDefault="0079486B" w:rsidP="00A2288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После освобождения города началось возрождение его хозяйства. За короткое время были восстановлены электростанция, водопровод, канализация. Открывались школы, медицинские учреждения, магазины. Налаживалась работа городского транспорта и путевого железнодорожного хозяйства. Возобновили свою деятельность театр, кинотеатры, Дом народного творчества, краеведческий музей, ряд библиотек. В 1946 открыт первый автобусный маршрут, первую послевоенную продукцию дали деревообделочная артель «Победа», завод «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Строммашина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», металлообрабатывающий комбинат. На локомобильном заводе (ныне автомобильный) к 1 мая 1947 был собран первый локомобиль. За годы 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четвертой пятилетки (1946-1950) были восстановлены, реконструированы заводы искусственного шёлка, кожевенный, металлообрабатывающий комбинат, два хлебозавода и многие другие предприятия.</w:t>
      </w:r>
    </w:p>
    <w:p w14:paraId="18F2CD0A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14:paraId="35B0ACDC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EE3F8D" wp14:editId="3D856D73">
            <wp:extent cx="4286250" cy="2257425"/>
            <wp:effectExtent l="0" t="0" r="0" b="9525"/>
            <wp:docPr id="18" name="Рисунок 18" descr="https://mogilew.by/uploads/posts/2013-02/thumbs/1361599392_mogilev_50_3.jpg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ogilew.by/uploads/posts/2013-02/thumbs/1361599392_mogilev_50_3.jpg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43E8D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14:paraId="30407DC4" w14:textId="77777777" w:rsidR="0079486B" w:rsidRPr="00495CA1" w:rsidRDefault="0079486B" w:rsidP="00794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35259A2D" w14:textId="77777777" w:rsidR="0079486B" w:rsidRPr="00495CA1" w:rsidRDefault="0079486B" w:rsidP="007527A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 пятилетку объём промышленной продукции города увеличился более чем в 10 раз. Был перекрыт довоенный уровень производства. Энергоснабжение областного центра также было выше довоенного. В городе построено 120 тысяч кв. м. жилья. В 1950-е годы в 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fldChar w:fldCharType="begin"/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instrText xml:space="preserve"> HYPERLINK "http://www.mogilev.by/mogilev/29192-mogilev.html" </w:instrTex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fldChar w:fldCharType="separate"/>
      </w:r>
      <w:r w:rsidRPr="00495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Могилёве</w:t>
      </w:r>
      <w:proofErr w:type="spellEnd"/>
      <w:r w:rsidRPr="00495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fldChar w:fldCharType="end"/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развернулось крупное капитальное строительство, действующие предприятия оснащались новой техникой, увеличивались их мощности.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Могилёв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становился городом машиностроения, металлургии, химии. 3авод подъёмно-транспортного оборудования, являвшийся единственным в республике заводом тяжёлого машиностроения, в 1956 начал выпускать мостовые подъёмные 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электрокраны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а также оборудование для строительства и ремонта шоссейных и грунтовых дорог. Увеличивал мощности и расширял ассортимент продукции завод «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Строммашина</w:t>
      </w:r>
      <w:proofErr w:type="spellEnd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». Одним из крупнейших электротехнических предприятий республики стал завод «Электродвигатель». В </w:t>
      </w:r>
      <w:proofErr w:type="spellStart"/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fldChar w:fldCharType="begin"/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instrText xml:space="preserve"> HYPERLINK "http://www.mogilev.by/mogilev/29192-mogilev.html" </w:instrTex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fldChar w:fldCharType="separate"/>
      </w:r>
      <w:r w:rsidRPr="00495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Могилёве</w:t>
      </w:r>
      <w:proofErr w:type="spellEnd"/>
      <w:r w:rsidRPr="00495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fldChar w:fldCharType="end"/>
      </w:r>
      <w:r w:rsidRPr="00495C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работал единственный в то время в Белоруссии металлургический завод. На заводе искусственного шёлка в 1955 вступила в строй вторая очередь производства шёлка, в 1957 - первая, а в 1959 - вторая очередь производства целлофана, в 1960 началось производство штапеля. Дальнейшее развитие получила пищевая промышленность: построены крупный мяс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окомбинат, молочный завод, комбинат хлебопродуктов. Жилищное и коммунальное строительство началось на промышленных окраинах. Возводились многоквартирные кирпичные дома. В 1962 в городе образовано 2 административно-территориальных района: Ленинский и Октябрьский. Автобусы и такси связали центр с вокзалом,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заднепровским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районом, с промышленными предприятиями, пригородными населёнными пунктами. Установились регулярные автобусные рейсы из 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"http://www.mogilev.by/mogilev/29192-mogilev.html" </w:instrTex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95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Могилёва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39" w:history="1">
        <w:r w:rsidRPr="00495C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Минск </w:t>
        </w:r>
      </w:hyperlink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районные центры области. В 1959 началась газификация города. Восстанавливалась и развивалась сеть средних и высших учебных заведений. Расширилась сеть больниц, амбулаторий, лечебно-профилактических учреждений. В годы семилетки (1959-65) продолжали нарастать темпы развития промышленности, выпуск валовой продукции увеличился в 2,7 раза, производительность труда возросла в 1,5 раза. Освоено производство новых машин и оборудования на металлургическом, автомобильном и других заводах, с 1963 работает лентоткацкая фабрика. В 1965 началось строительство крупнейшего в Европе комбината синтетического волокна, в 1968 пущена в эксплуатацию его опытная установка и получен лавсан. В это время введены в строй первая очередь комбината силикатных изделий (1968) и первая очередь лифтостроительного завода (1969). Широкий размах получило жилищное строительство. В 1960-е г. начата застройка микрорайонов Мир, Юбилейный. В городе насчитывалось 130 библиотек с книжным фондом более 2,5 млн. томов. Областная 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библиотека им. В.И. Ленина получила новое помещение. Открылся широкоформатный кинотеатр «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Кастрычнiк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1967 вступил в строй телеретранслятор. В 1970 в городе пущен троллейбус.</w:t>
      </w:r>
    </w:p>
    <w:p w14:paraId="7E987F3E" w14:textId="77777777" w:rsidR="0079486B" w:rsidRPr="00495CA1" w:rsidRDefault="0079486B" w:rsidP="00362AFC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1970-1980-е годы сделаны новые шаги в социально-экономическом развитии города. Достиг проектной мощности комбинат синтетического волокна. Введены в действие завод устройств для подготовки первичной информации, «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Могилёвсельмаш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новые мощности на заводе «Электродвигатель», производств, объединении «Химволокно», комбинате шёлковых тканей (с 1980 производственное объединение), автомобильном и лифтостроительном заводах. </w:t>
      </w:r>
      <w:proofErr w:type="gram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Внедрялась</w:t>
      </w:r>
      <w:proofErr w:type="gram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техника и технология, механизация и автоматизация производств, процессов, проводилась модернизация, замена устаревшего оборудования. На заводе «Электродвигатель» из выпускаемых 12 модификаций электродвигателей 6 вышли на уровень лучших мировых образцов, 6 других - лучших отечественных. За высокие трудовые достижения в 10-й пятилетке (1976-1980) 1095 передовиков производства награждены орденами и медалями Союза ССР. В 1980 предприятия города выпустили продукции на 1,6 млрд. руб. Изменилась структура промышленного производства. В начале 1980-х годов, опередив машиностроение, на первое место вышли химическая и нефтехимическая (свыше 40% объёма выпускаемой продукции) и лёгкая (свыше 20%) промышленность. Доля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приборостроения составила 15</w:t>
      </w:r>
      <w:proofErr w:type="gram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% .По</w:t>
      </w:r>
      <w:proofErr w:type="gram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 экономическому потенциалу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Могилёв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вышел на третье место в республике. Благодаря помощи Академии наук ВССР и других научных центров страны в 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"http://www.mogilev.by/mogilev/29192-mogilev.html" </w:instrTex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95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Могилёве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сложилась сеть научно-исследовательских учреждений и организаций, развёрнуты широкие фундаментальные работы по многим направлениям. Наука стала одной из крупных сфер народного хозяйства города.</w:t>
      </w:r>
    </w:p>
    <w:p w14:paraId="64B51B81" w14:textId="77777777" w:rsidR="00126C40" w:rsidRPr="00495CA1" w:rsidRDefault="00126C40" w:rsidP="0058152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4BC3C" w14:textId="5CC7CCA5" w:rsidR="00826974" w:rsidRPr="00495CA1" w:rsidRDefault="005035F0" w:rsidP="00E23B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Ученик 5</w:t>
      </w:r>
      <w:r w:rsidR="00826974" w:rsidRPr="00495C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826974"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23B78"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E23B78"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поговорим о выдающихся людях, имена которых связаны </w:t>
      </w:r>
    </w:p>
    <w:p w14:paraId="31860AE9" w14:textId="49ACA78B" w:rsidR="00826974" w:rsidRPr="00495CA1" w:rsidRDefault="00E23B78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26974"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Могилевским районо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826974"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них: </w:t>
      </w:r>
      <w:r w:rsidR="00826974"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 и публицисты, ученые и поэты, художники и артисты. Уроженцами района являются пять Героев Советского Союза, два полных кавалера ордена Славы и одиннадцать Героев Социалистического Труда, 25 работников отраслей народного хозяйства награждены орденом Ленина, 32 присвоено почетное звание Заслуженного работника Белоруссии.</w:t>
      </w:r>
    </w:p>
    <w:p w14:paraId="7E5D6C06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Герои Советского Союза</w:t>
      </w:r>
    </w:p>
    <w:p w14:paraId="61062B26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АЛЕЙНИКОВ Сергей Петрович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(1909 г. – 1984 г), д. Затишье. Летчик. Герой Советского Союза (1944), заслуженный штурман-испытатель (1964).</w:t>
      </w:r>
    </w:p>
    <w:p w14:paraId="44B22C24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КУЧИНСКИЙ Михаил Иванович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(1911), д. Присно. Летчик. Герой Советского Союза (1945).</w:t>
      </w:r>
    </w:p>
    <w:p w14:paraId="02544B08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РОМАНЬКОВ Михаил Егорович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(1926 – 1966), д. Дубинка. Командир пулеметного расчета. Герой Советского Союза (1945).</w:t>
      </w:r>
    </w:p>
    <w:p w14:paraId="76CF1F3C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СОЛАМОННИКОВ Иван Михайлович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(1918 – 1944), д. Калиновая. Герой Советского Союза (1940), артиллерист, участник советско-финской войны.</w:t>
      </w:r>
    </w:p>
    <w:p w14:paraId="02EE3CE2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ЮРЧЕНКО Егор Артемьевич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(1919-1981) д.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Полыковичи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Инженер-минер. Герой Советского Союза (1943).</w:t>
      </w:r>
    </w:p>
    <w:p w14:paraId="08A26CDE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Полные кавалеры ордена Славы</w:t>
      </w:r>
    </w:p>
    <w:p w14:paraId="5A372E0E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КОГУТЕНКО Александр Гаврилович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(1924), д.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Октябрино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Командир отделения автоматчиков.</w:t>
      </w:r>
    </w:p>
    <w:p w14:paraId="11EEC2C5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СОТНИКОВ Сергей Трифонович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(1920 – 2000), д.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Батунь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саниструктор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партизан.</w:t>
      </w:r>
    </w:p>
    <w:p w14:paraId="0FB2B525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Герои Социалистического Труда</w:t>
      </w:r>
    </w:p>
    <w:p w14:paraId="55DBFB0C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АРСЕНЬЕВА Надежда Павловна,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д.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Заборонка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 Доярка совхоза «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Вейно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присвоено звание в 1966 г.</w:t>
      </w:r>
    </w:p>
    <w:p w14:paraId="733AD472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АВСЕЕНКО Лидия Васильевна,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д. Заборье. Звеньевая по выращиванию льна колхоза им. Володарского, присвоено звание в 1949 г.</w:t>
      </w:r>
    </w:p>
    <w:p w14:paraId="32F5187E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АВСЕЕНКО Полина Максимовна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Казимировка. Звеньевая по выращиванию льна колхоза им. Володарского, присвоено звание в 1948 г.</w:t>
      </w:r>
    </w:p>
    <w:p w14:paraId="7FB97602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БОНДАРЕНКО Зинаида Васильевна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Машенаки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Почетный химик, аппаратчица формовки Могилевского объединения «Химволокно», присвоено звание в 1981 г.</w:t>
      </w:r>
    </w:p>
    <w:p w14:paraId="08F11B93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ЗУБОРЕВА Татьяна Семеновна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Николаевка-2. Доярка колхоза «Коминтерн», присвоено звание в 1958 г.</w:t>
      </w:r>
    </w:p>
    <w:p w14:paraId="24BB78CC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ПАРФЕНЕНКО Иван Яковлевич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Голени-1. Испытатель двигателей на Минском моторном заводе, присвоено звание в 1971 г.</w:t>
      </w:r>
    </w:p>
    <w:p w14:paraId="4715EBE5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ПРОКОПНЕВА Пелагея Борисовна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Мосток. Звеньевая по выращиванию льна колхоза «Коминтерн», присвоено звание в 1966 г.</w:t>
      </w:r>
    </w:p>
    <w:p w14:paraId="2F079C77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ПУСКИН Григорий Антонович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Полыковичи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Механизатор колхоза «Коминтерн», присвоено звание в 1966 г.</w:t>
      </w:r>
    </w:p>
    <w:p w14:paraId="520A46C3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СЛАБОДЯН Сергей Ильич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Бахматовцы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Киевской области. Конюх племенной коневодческой фермы колхоза «Коминтерн», присвоено звание в 1949 г.</w:t>
      </w:r>
    </w:p>
    <w:p w14:paraId="6F499641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 Илья Васильевич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Могилев. Председатель колхоза «Коминтерн», присвоено звание в 1958 г.</w:t>
      </w:r>
    </w:p>
    <w:p w14:paraId="75163FA2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ТИТОВА Зоя Прохоровна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Голынец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Акушерка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Ямницкой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больницы, присвоено звание в 1969 г.</w:t>
      </w:r>
    </w:p>
    <w:p w14:paraId="71942C26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Знаменитые уроженцы Могилевского района</w:t>
      </w:r>
    </w:p>
    <w:p w14:paraId="5C6EA936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ВОЛЬФСАН Федор Иосифович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1907, д. Сидоровичи. Крупнейший ученый-геолог, профессор Московского института цветных металлов и золота. Лауреат Ленинской премии (1965). Награжден орденом Трудового Красного Знамени и медалями СССР.</w:t>
      </w:r>
    </w:p>
    <w:p w14:paraId="1C5E5CC1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ГРОМЫКО Виктор Александрович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- 1923 г., д. Сеньково. Белорусский живописец, педагог, профессор, народный художник Беларуси (1992).</w:t>
      </w:r>
    </w:p>
    <w:p w14:paraId="6B190D4F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ЕВСЕЕВИЧ Петр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родился в д.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Голынец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Белорусский иконописец XVII ст. Яркий представитель национальный иконописной школы. Написал знаменитую икону «Рождество Богоматери» (1649).</w:t>
      </w:r>
    </w:p>
    <w:p w14:paraId="3B208E8E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ЕФРЕМОВ Александр Михайлович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1946, д. Селец. Артист балета, балетмейстер, режиссер, педагог. Лауреат 2-го Всесоюзного конкурса балетмейстеров. Член Союза театральных деятелей.</w:t>
      </w:r>
    </w:p>
    <w:p w14:paraId="6B09A4FE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ЖУРАВЛЕВ Василий Прокопович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1931, д. Раздел-II. Литературовед. Автор и соавтор книг: «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Праблемы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сучаснай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беларускай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прозы» (1967), «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Пытанні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паэтыкі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(1974), «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Колас i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паэтыка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беларускага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рамана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(1991). Автор пяти книг по истории белорусской литературы.</w:t>
      </w:r>
    </w:p>
    <w:p w14:paraId="6C0B8215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КУРОПАТЕНКО Федор Кузьмич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1903, д.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М.Белевичи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1993. Известный ученый в отрасли землепользования, профессор (1961). Награжден двумя орденами «Знак Почета», орденом Красной Звезды.</w:t>
      </w:r>
    </w:p>
    <w:p w14:paraId="108A495B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КОЗЫРЕВ Михаил Алексеевич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1937, д.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Бушково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Белорусский ученый в области хирургии, профессор (1990).</w:t>
      </w:r>
    </w:p>
    <w:p w14:paraId="242CE6ED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КАРПЕЧЕНКО Василий Васильевич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(1925 – 2005). Белорусский поэт, член Союза писателей БССР с 1990 г. Участник Великой Отечественной войны, награжден орденами Славы III ст., Отечественной войны I ст., медалью «За отвагу». Автор книг для детей: «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Сонейка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ўзышло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(1961), «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Сандалiкi-скакалiкi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(1994). Издал 13 сборников песен, басен, стихов.</w:t>
      </w:r>
    </w:p>
    <w:p w14:paraId="69A3D4C8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КОНОПЛЕВ Владимир Николаевич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1953, д. Сухари. Председатель Белорусского отделения Международного фонда единства православных народов. За большую работу по сплочению славянских народов и возрождение духовных ценностей православия награжден орденом Даниила Московского III степени и Грамотой Патриарха Московского и всея Руси Алексия II.</w:t>
      </w:r>
    </w:p>
    <w:p w14:paraId="4D26EFD2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ЛИПКИН Валерий Федорович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1951, д.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Вендорож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Награжден орденом «Знак Почета», Золотой, Серебряной, Бронзовой медалями ВДНХ СССР, орденом Даниила Галицкого.</w:t>
      </w:r>
    </w:p>
    <w:p w14:paraId="69CB2C18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ЛОСЬ Лариса Николаевна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- 1928, д.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Княжицы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Белорусский художник декоративно-прикладного искусства. ЛЕНЬКОВ Иосиф Иосифович - 1941, д. Куты. Белорусский ученый-экономист, член-корреспондент Академии наук Беларуси (1993), профессор (1991).</w:t>
      </w:r>
    </w:p>
    <w:p w14:paraId="326788A2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МАСЛЕНИКОВ Павел Васильевич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(1914-1995), д. Низкая Улица. Народный художник Беларуси, пейзажист. Его именем назван художественный музей в г. Могилеве.</w:t>
      </w:r>
    </w:p>
    <w:p w14:paraId="48F1889E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МАТЕВУШЕВ Василий Иванович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- 1915, д.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Княжицы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- 1974. Белорусский поэт. Член Союза писателей СССР с 1948 года.</w:t>
      </w:r>
    </w:p>
    <w:p w14:paraId="7512E019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МОИСЕЕВ Леонид Сергеевич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- 1950. Председатель ЗАО «Агрокомбинат «Заря» с 1987 года. Внес значительный вклад в становление и развитие хозяйства. Сейчас это крупнейшее предприятие района известно всей республике. За достигнутые успехи награжден орденами Отечества II и III ст. Заслуженный работник сельского хозяйства Республики Беларусь.</w:t>
      </w:r>
    </w:p>
    <w:p w14:paraId="702C22F4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МАЛИНОВСКИЙ Георгий Николаевич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- 1942. Директор Могилевского профессионального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агролесотехнического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им. Орловского с 1987 года. За свой труд награжден орденом «Знак Почета», медалью «За доблестный труд». Заслуженный работник образования Республики Беларусь.</w:t>
      </w:r>
    </w:p>
    <w:p w14:paraId="6845DEDA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ПЕТРОВА Людмила Ивановна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- 1947, д. Павловка. Кандидат филологических наук, заслуженный деятель Республики Беларусь. Автор монографии и более 10 научных артикулов.</w:t>
      </w:r>
    </w:p>
    <w:p w14:paraId="5B8346E8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ПИНЧУК Виктор Федорович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- 1951. С 1989 года и по сегодняшний день возглавляет ОАО «Агрокомбинат «Восход». За время руководства предприятие стало одним из лучших в республике. В 2002 году — лауреат премии «Человек года» Могилевской области. В 2003 году защитил кандидатскую диссертацию, присвоена научная степень кандидата биологических наук. Заслуженный работник сельского хозяйства Республики Беларусь.</w:t>
      </w:r>
    </w:p>
    <w:p w14:paraId="564419D5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ПРОКОПНЕВ Петр Ефимович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- 1909, д. Ст.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Милеевка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Белорусский ученый в отрасли общего земледелия и растениеводства, член-корреспондент Академии наук (1950), профессор (1963). Заслуженный деятель науки Беларуси (1968).</w:t>
      </w:r>
    </w:p>
    <w:p w14:paraId="0D9FDB45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РОЗГАНОВ Александр Иванович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- 1953. Председатель Могилевского районного исполнительного комитета с 1999 года. За свой труд награжден орденом «Знак Почета», лауреат премии Могилевского облисполкома «Человек года» за 2003 год.</w:t>
      </w:r>
    </w:p>
    <w:p w14:paraId="48ABA634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СОБОЛЬ Спиридон Богданович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кон. XVI ст., Могилев - около 1645 г. - крупнейший белорусский книгопечатник и просветитель своего времени. Основатель типографий в Киеве (1628), Орше (1635) и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Буйничах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(1635). Издал «Букварь», «Новый Завет» и другие книги.</w:t>
      </w:r>
    </w:p>
    <w:p w14:paraId="7C14054F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СОЛАДКОВ Тимофей Ерофеевич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- 1915, д.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Щежерь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Белорусский советский историк, профессор (1966). Заслуженный работник культуры БССР. Автор трудов по истории революционного движения в Беларуси, один из авторов «Истории Белорусской ССР» в 5 т.</w:t>
      </w:r>
    </w:p>
    <w:p w14:paraId="271CA189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УСИКОВ Якуб (Яков) Кириллович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Я.Кириллов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Я.Саблин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Я.Усик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Усик) - 1919, д.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Кадино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- 1995. Автор шести книг. Основное направление его творческих интересов — становление и развитие белорусской драматургии, особенно комедий, а также развитие прозы и поэзии.</w:t>
      </w:r>
    </w:p>
    <w:p w14:paraId="106DC5BC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ХОВРАТОВИЧ Виктор Кондратьевич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- 1934, д. Ст.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Синин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- 1991. Белорусский поэт, член Союза писателей Беларуси (1986). Лауреат премии Ленинского комсомола Могилевщины (1980).</w:t>
      </w:r>
    </w:p>
    <w:p w14:paraId="5E478347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ЯНЧЕНКО Николай Игнатович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- 1931, д. Заболотье. Белорусский поэт, член Союза писателей СССР с 1979 года.</w:t>
      </w:r>
    </w:p>
    <w:p w14:paraId="78842DA8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ЯЦКОВ Николай Адамович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- 1959, самодеятельный поэт и композитор. Написал свыше 700 песен на стихи белорусских поэтов. Является автором песенных сборников «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Гронка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бэзу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Знiчка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Песни Н. Яцкова вошли в репертуар заслуженных артистов Республики Беларусь.</w:t>
      </w:r>
    </w:p>
    <w:p w14:paraId="01D87155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Представители Могилёвского района, внесённые в Книгу Славы </w:t>
      </w:r>
      <w:proofErr w:type="spellStart"/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Могилёвщины</w:t>
      </w:r>
      <w:proofErr w:type="spellEnd"/>
    </w:p>
    <w:p w14:paraId="6780818C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2001 год 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Моисеев Леонид Сергеевич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директор закрытого акционерного общества «Агрокомбинат «Заря», награждён орденом «Знак Почёта», орденом Отечества 3-й и 2-й степени, имеет почётное звание «Заслуженный работник сельского хозяйства Республики Беларусь»</w:t>
      </w:r>
    </w:p>
    <w:p w14:paraId="47F6D67E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2004 год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Копцов Леонид Иванович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сельскохозяйственного дочернего предприятия «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Авагард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транспортного республиканского унитарного предприятия «Могилёвское отделение Белорусской железной дороги», награждён медалью «За трудовую доблесть» и орденом «Почёта»</w:t>
      </w:r>
    </w:p>
    <w:p w14:paraId="638F6934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2009 год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Малиновский Георгий Николаевич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директор учреждения образования «Могилёвский государственный ордена Трудового Красного Знамени профессиональный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агролесотехнический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 им. К.П. Орловского», заслуженный работник образования Республики Беларусь, награждён медалью «За трудовые заслуги»</w:t>
      </w:r>
    </w:p>
    <w:p w14:paraId="652A5C16" w14:textId="75AF5514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2009год-Пинчук Виктор Фёдорович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директор открытого акционерного общества «Агрокомбинат «Восход», заслуженный работник сельского хозяйства Республики Беларусь</w:t>
      </w:r>
      <w:r w:rsidR="00E05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1BA743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Представители Могилёвского района - лауреаты специальной премии Могилёвского облисполкома «Человек года»</w:t>
      </w:r>
    </w:p>
    <w:p w14:paraId="30EC8511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2000 год - Малиновский Георгий Николаевич - 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учреждения образования МГАЛТК им. К.П. Орловского.</w:t>
      </w:r>
    </w:p>
    <w:p w14:paraId="7CB99AD7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2002 год - </w:t>
      </w:r>
      <w:r w:rsidRPr="00495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Пинчук Виктор Фёдорович - 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ОАО «Агрокомбинат «Восход».</w:t>
      </w:r>
    </w:p>
    <w:p w14:paraId="777616C0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2003 год - </w:t>
      </w:r>
      <w:proofErr w:type="spellStart"/>
      <w:r w:rsidRPr="00495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Розганов</w:t>
      </w:r>
      <w:proofErr w:type="spellEnd"/>
      <w:r w:rsidRPr="00495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Александр Иванович - 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с 1999 по 2008 годы председатель Могилёвского райисполкома, с 2008 года депутат Палаты представителей Национального собрания Республики Беларусь.</w:t>
      </w:r>
    </w:p>
    <w:p w14:paraId="0853AC47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2006 год - </w:t>
      </w:r>
      <w:r w:rsidRPr="00495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Афанасьева Галина Алексеевна - 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- воспитатель детского дома семейного типа д.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Тараново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Кадинского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Могилёвского района.</w:t>
      </w:r>
    </w:p>
    <w:p w14:paraId="0D04E242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2008 год </w:t>
      </w:r>
      <w:r w:rsidRPr="00495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Корнев Александр Николаевич 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СПК «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Полыковичи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F68B5E0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2010 год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495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Мазурик Василий Андреевич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директор филиала «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Серволюкс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Агро» СЗАО «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Серволюкс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F16192F" w14:textId="77777777" w:rsidR="00826974" w:rsidRPr="00495CA1" w:rsidRDefault="00826974" w:rsidP="0058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2011 год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proofErr w:type="spellStart"/>
      <w:r w:rsidRPr="00495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Сыса</w:t>
      </w:r>
      <w:proofErr w:type="spellEnd"/>
      <w:r w:rsidRPr="00495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Николай Степанович</w:t>
      </w:r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директор по развитию общества с ограниченной ответственностью «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Протос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собственник Холдинга «Группа компаний «</w:t>
      </w:r>
      <w:proofErr w:type="spellStart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Протос</w:t>
      </w:r>
      <w:proofErr w:type="spellEnd"/>
      <w:r w:rsidRPr="00495CA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30DCED4" w14:textId="0A956D65" w:rsidR="00826974" w:rsidRPr="008938ED" w:rsidRDefault="00302310" w:rsidP="00581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Ученик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495C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8938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="008938E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  <w:proofErr w:type="gramEnd"/>
      <w:r w:rsidR="00893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родному городу многие поэты-современники выражают в поэзии:</w:t>
      </w:r>
    </w:p>
    <w:p w14:paraId="0FEEC022" w14:textId="0FA556EA" w:rsidR="002E3C1E" w:rsidRPr="00495CA1" w:rsidRDefault="008938ED" w:rsidP="0079089C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«</w:t>
      </w:r>
      <w:r w:rsidR="002E3C1E" w:rsidRPr="00495CA1">
        <w:t>Прокружит над бесшумной рекой.</w:t>
      </w:r>
      <w:r w:rsidR="002E3C1E" w:rsidRPr="00495CA1">
        <w:br/>
        <w:t>По осколкам сна пусть бежит прочь</w:t>
      </w:r>
      <w:r w:rsidR="002E3C1E" w:rsidRPr="00495CA1">
        <w:br/>
        <w:t>Вновь приходит рассвет в город твой.</w:t>
      </w:r>
      <w:r w:rsidR="002E3C1E" w:rsidRPr="00495CA1">
        <w:br/>
        <w:t>Вновь с аккордами колоколов</w:t>
      </w:r>
      <w:r w:rsidR="002E3C1E" w:rsidRPr="00495CA1">
        <w:br/>
        <w:t xml:space="preserve">Вечно чтущих обычай </w:t>
      </w:r>
      <w:proofErr w:type="gramStart"/>
      <w:r w:rsidR="002E3C1E" w:rsidRPr="00495CA1">
        <w:t>церквей,</w:t>
      </w:r>
      <w:r w:rsidR="002E3C1E" w:rsidRPr="00495CA1">
        <w:br/>
        <w:t>Просыпаешься</w:t>
      </w:r>
      <w:proofErr w:type="gramEnd"/>
      <w:r w:rsidR="002E3C1E" w:rsidRPr="00495CA1">
        <w:t xml:space="preserve"> ты — Могилев,</w:t>
      </w:r>
      <w:r w:rsidR="002E3C1E" w:rsidRPr="00495CA1">
        <w:br/>
        <w:t>Ускользнув из объятий ночей.</w:t>
      </w:r>
      <w:r w:rsidR="002E3C1E" w:rsidRPr="00495CA1">
        <w:br/>
        <w:t>Как по клавишам ветер шальной</w:t>
      </w:r>
      <w:r w:rsidR="002E3C1E" w:rsidRPr="00495CA1">
        <w:br/>
        <w:t>По омытой листве пробежит.</w:t>
      </w:r>
      <w:r w:rsidR="002E3C1E" w:rsidRPr="00495CA1">
        <w:br/>
        <w:t>Соскользнув на асфальт мостовой,</w:t>
      </w:r>
      <w:r w:rsidR="002E3C1E" w:rsidRPr="00495CA1">
        <w:br/>
        <w:t>Он мелодией ветра звенит.</w:t>
      </w:r>
      <w:r w:rsidR="002E3C1E" w:rsidRPr="00495CA1">
        <w:br/>
        <w:t>С наслажденьем вдыхают мосты</w:t>
      </w:r>
      <w:r w:rsidR="002E3C1E" w:rsidRPr="00495CA1">
        <w:br/>
        <w:t>Ароматный и ласковый свет,</w:t>
      </w:r>
      <w:r w:rsidR="002E3C1E" w:rsidRPr="00495CA1">
        <w:br/>
        <w:t>У дорог что-то шепчут цветы.</w:t>
      </w:r>
      <w:r w:rsidR="002E3C1E" w:rsidRPr="00495CA1">
        <w:br/>
        <w:t>Город мой — есть что вспомнить тебе.</w:t>
      </w:r>
    </w:p>
    <w:p w14:paraId="554D7F9D" w14:textId="77777777" w:rsidR="002E3C1E" w:rsidRPr="00495CA1" w:rsidRDefault="002E3C1E" w:rsidP="0079089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95CA1">
        <w:t>И расскажут пусть кручи Днепра</w:t>
      </w:r>
      <w:r w:rsidRPr="00495CA1">
        <w:br/>
        <w:t xml:space="preserve">Как на бой поднимался </w:t>
      </w:r>
      <w:proofErr w:type="gramStart"/>
      <w:r w:rsidRPr="00495CA1">
        <w:t>народ,</w:t>
      </w:r>
      <w:r w:rsidRPr="00495CA1">
        <w:br/>
        <w:t>Как</w:t>
      </w:r>
      <w:proofErr w:type="gramEnd"/>
      <w:r w:rsidRPr="00495CA1">
        <w:t xml:space="preserve"> волною вздымалась война</w:t>
      </w:r>
      <w:r w:rsidRPr="00495CA1">
        <w:br/>
        <w:t>Не щадя ни простых, ни господ.</w:t>
      </w:r>
      <w:r w:rsidRPr="00495CA1">
        <w:br/>
        <w:t>Как пути разъяренной толпы</w:t>
      </w:r>
      <w:r w:rsidRPr="00495CA1">
        <w:br/>
        <w:t>Вечно алчущих крови врагов</w:t>
      </w:r>
      <w:r w:rsidRPr="00495CA1">
        <w:br/>
        <w:t>По жестокому зову судьбы</w:t>
      </w:r>
      <w:r w:rsidRPr="00495CA1">
        <w:br/>
        <w:t>Приводили к тебе — Могилев</w:t>
      </w:r>
      <w:r w:rsidRPr="00495CA1">
        <w:br/>
        <w:t>Но как своры безумных собак,</w:t>
      </w:r>
      <w:r w:rsidRPr="00495CA1">
        <w:br/>
        <w:t>Боязливо поджавших хвосты,</w:t>
      </w:r>
      <w:r w:rsidRPr="00495CA1">
        <w:br/>
      </w:r>
      <w:r w:rsidRPr="00495CA1">
        <w:lastRenderedPageBreak/>
        <w:t>Уносили назад на зубах</w:t>
      </w:r>
      <w:r w:rsidRPr="00495CA1">
        <w:br/>
        <w:t>Поражения горькую пыль.</w:t>
      </w:r>
      <w:r w:rsidRPr="00495CA1">
        <w:br/>
        <w:t>Честь и слава твоим сыновьям!</w:t>
      </w:r>
      <w:r w:rsidRPr="00495CA1">
        <w:br/>
        <w:t>И поклон дочерям до земли!</w:t>
      </w:r>
      <w:r w:rsidRPr="00495CA1">
        <w:br/>
        <w:t>Могилев — помни их имена…</w:t>
      </w:r>
      <w:r w:rsidRPr="00495CA1">
        <w:br/>
        <w:t>Неподвластен векам подвиг их.</w:t>
      </w:r>
    </w:p>
    <w:p w14:paraId="19258AC5" w14:textId="77777777" w:rsidR="002E3C1E" w:rsidRPr="00495CA1" w:rsidRDefault="002E3C1E" w:rsidP="0079089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95CA1">
        <w:t>И всегда после тяжких годин</w:t>
      </w:r>
      <w:r w:rsidRPr="00495CA1">
        <w:br/>
        <w:t>Восставал из огня Могилев.</w:t>
      </w:r>
      <w:r w:rsidRPr="00495CA1">
        <w:br/>
        <w:t>Возрождался из мертвых руин,</w:t>
      </w:r>
      <w:r w:rsidRPr="00495CA1">
        <w:br/>
        <w:t>Вспоминая былое как сон.</w:t>
      </w:r>
      <w:r w:rsidRPr="00495CA1">
        <w:br/>
        <w:t>Молчаливо струит время бег,</w:t>
      </w:r>
      <w:r w:rsidRPr="00495CA1">
        <w:br/>
        <w:t>Словно книги считая листы.</w:t>
      </w:r>
      <w:r w:rsidRPr="00495CA1">
        <w:br/>
        <w:t>Семьсот тридцать минуло уже</w:t>
      </w:r>
      <w:r w:rsidRPr="00495CA1">
        <w:br/>
        <w:t>Поколений зимы и весны.</w:t>
      </w:r>
      <w:r w:rsidRPr="00495CA1">
        <w:br/>
        <w:t>И на улочках старых дома</w:t>
      </w:r>
      <w:r w:rsidRPr="00495CA1">
        <w:br/>
        <w:t xml:space="preserve">И </w:t>
      </w:r>
      <w:proofErr w:type="spellStart"/>
      <w:r w:rsidRPr="00495CA1">
        <w:t>листвою</w:t>
      </w:r>
      <w:proofErr w:type="spellEnd"/>
      <w:r w:rsidRPr="00495CA1">
        <w:t xml:space="preserve"> осыпанный клен</w:t>
      </w:r>
      <w:r w:rsidRPr="00495CA1">
        <w:br/>
        <w:t>И высокие кручи Днепра —</w:t>
      </w:r>
      <w:r w:rsidRPr="00495CA1">
        <w:br/>
        <w:t>Это ты — город мой — Могилев.</w:t>
      </w:r>
      <w:r w:rsidRPr="00495CA1">
        <w:br/>
        <w:t>Вновь окутаны дымкой леса,</w:t>
      </w:r>
      <w:r w:rsidRPr="00495CA1">
        <w:br/>
        <w:t>Вновь поют соловьи до зари,</w:t>
      </w:r>
      <w:r w:rsidRPr="00495CA1">
        <w:br/>
        <w:t xml:space="preserve">Вновь играет с </w:t>
      </w:r>
      <w:proofErr w:type="spellStart"/>
      <w:r w:rsidRPr="00495CA1">
        <w:t>листвою</w:t>
      </w:r>
      <w:proofErr w:type="spellEnd"/>
      <w:r w:rsidRPr="00495CA1">
        <w:t xml:space="preserve"> роса,</w:t>
      </w:r>
      <w:r w:rsidRPr="00495CA1">
        <w:br/>
        <w:t>Вновь с рассветом уснут фонари.</w:t>
      </w:r>
      <w:r w:rsidRPr="00495CA1">
        <w:br/>
        <w:t>Вновь у солнцем омытой реки</w:t>
      </w:r>
      <w:r w:rsidRPr="00495CA1">
        <w:br/>
        <w:t>Кто-то скажет кому-то — люблю.</w:t>
      </w:r>
      <w:r w:rsidRPr="00495CA1">
        <w:br/>
        <w:t>У дорог что-то шепчут цветы —</w:t>
      </w:r>
      <w:r w:rsidRPr="00495CA1">
        <w:br/>
        <w:t>В Могилеве встречают весну.</w:t>
      </w:r>
    </w:p>
    <w:p w14:paraId="2C1385B1" w14:textId="35B815E9" w:rsidR="002E3C1E" w:rsidRPr="00E23396" w:rsidRDefault="00E23396" w:rsidP="007908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учителя</w:t>
      </w:r>
    </w:p>
    <w:p w14:paraId="2DFAE992" w14:textId="77777777" w:rsidR="00911250" w:rsidRPr="00911250" w:rsidRDefault="00911250" w:rsidP="00911250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b/>
          <w:color w:val="111111"/>
          <w:sz w:val="18"/>
          <w:szCs w:val="18"/>
        </w:rPr>
      </w:pPr>
      <w:r w:rsidRPr="00911250">
        <w:rPr>
          <w:rStyle w:val="a8"/>
          <w:b w:val="0"/>
          <w:color w:val="111111"/>
        </w:rPr>
        <w:t>Я живу в зеленой и красивой стране. Она называется Беларусь. Ее необычное имя говорит о чистоте этих мест и о необычных пейзажах. От них веет спокойствием, простором и добротой. И от этого хочется что-то сделать, наслаждаться жизнью и любоваться природой. В моей стране очень много рек и озер. Они нежно плещутся летом. Весной раздается их звонкое журчанье. Зимой зеркальная гладь манит к себе любителей катания на коньках. Осенью по воде скользят желтые листья. Они говорят о скором похолодании и предстоящей спячке.</w:t>
      </w:r>
    </w:p>
    <w:p w14:paraId="0DDF5ADC" w14:textId="69978E1B" w:rsidR="00911250" w:rsidRPr="00911250" w:rsidRDefault="00911250" w:rsidP="00911250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b/>
          <w:color w:val="111111"/>
          <w:sz w:val="18"/>
          <w:szCs w:val="18"/>
        </w:rPr>
      </w:pPr>
      <w:r w:rsidRPr="00911250">
        <w:rPr>
          <w:rStyle w:val="a8"/>
          <w:b w:val="0"/>
          <w:color w:val="111111"/>
        </w:rPr>
        <w:t>И от всех этих чудесных превращений замирает сердце. Хочется любоваться этими прекрасными пейзажами постоянно. В каждом уголке моей чудесной родины можно найти много необычного. Можно посетить различные достопримечательности и музеи, но есть что-то более важное и привлекательное. Больше всего я люблю свою страну за дружелюбие местных жителей. Белорусы всегда готовы прийти на помощь друг другу. Они охотно поддерживают каждого человека легко и бескорыстно. Благодаря этому в нашей стране всегда мирно и тихо. Над головой раздается пение птиц, а рядом располагаются роскошные зеленые просторы.</w:t>
      </w:r>
      <w:r>
        <w:rPr>
          <w:rStyle w:val="a8"/>
          <w:b w:val="0"/>
          <w:color w:val="111111"/>
        </w:rPr>
        <w:t xml:space="preserve"> Я думаю, что наше мероприятие нашло отклик и в вашей душе. Берегите Родину, защищайте ее. Спасибо всем за внимание.</w:t>
      </w:r>
      <w:bookmarkStart w:id="0" w:name="_GoBack"/>
      <w:bookmarkEnd w:id="0"/>
    </w:p>
    <w:p w14:paraId="03FCA1A2" w14:textId="77777777" w:rsidR="00826974" w:rsidRPr="00E23396" w:rsidRDefault="00826974" w:rsidP="00790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26974" w:rsidRPr="00E2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E8F"/>
    <w:multiLevelType w:val="multilevel"/>
    <w:tmpl w:val="7AEA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23B6A"/>
    <w:multiLevelType w:val="multilevel"/>
    <w:tmpl w:val="16D2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204B1"/>
    <w:multiLevelType w:val="multilevel"/>
    <w:tmpl w:val="63844D14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33BD8"/>
    <w:multiLevelType w:val="hybridMultilevel"/>
    <w:tmpl w:val="166E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C39E8"/>
    <w:multiLevelType w:val="multilevel"/>
    <w:tmpl w:val="7AE8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E05320"/>
    <w:multiLevelType w:val="multilevel"/>
    <w:tmpl w:val="96F0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A05FA1"/>
    <w:multiLevelType w:val="multilevel"/>
    <w:tmpl w:val="EC6C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542D7A"/>
    <w:multiLevelType w:val="multilevel"/>
    <w:tmpl w:val="D890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91406A"/>
    <w:multiLevelType w:val="hybridMultilevel"/>
    <w:tmpl w:val="464400F0"/>
    <w:lvl w:ilvl="0" w:tplc="ECF078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05A6B53"/>
    <w:multiLevelType w:val="multilevel"/>
    <w:tmpl w:val="59E0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682F96"/>
    <w:multiLevelType w:val="multilevel"/>
    <w:tmpl w:val="A266B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635699"/>
    <w:multiLevelType w:val="multilevel"/>
    <w:tmpl w:val="E28E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1533F"/>
    <w:multiLevelType w:val="multilevel"/>
    <w:tmpl w:val="D576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2921A8"/>
    <w:multiLevelType w:val="multilevel"/>
    <w:tmpl w:val="E0629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620F30"/>
    <w:multiLevelType w:val="multilevel"/>
    <w:tmpl w:val="C032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8B6C9F"/>
    <w:multiLevelType w:val="multilevel"/>
    <w:tmpl w:val="ADAC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48798C"/>
    <w:multiLevelType w:val="multilevel"/>
    <w:tmpl w:val="822C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7"/>
  </w:num>
  <w:num w:numId="5">
    <w:abstractNumId w:val="13"/>
  </w:num>
  <w:num w:numId="6">
    <w:abstractNumId w:val="5"/>
  </w:num>
  <w:num w:numId="7">
    <w:abstractNumId w:val="2"/>
  </w:num>
  <w:num w:numId="8">
    <w:abstractNumId w:val="6"/>
  </w:num>
  <w:num w:numId="9">
    <w:abstractNumId w:val="15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11"/>
  </w:num>
  <w:num w:numId="15">
    <w:abstractNumId w:val="1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74"/>
    <w:rsid w:val="000037DE"/>
    <w:rsid w:val="00007F8C"/>
    <w:rsid w:val="000B2760"/>
    <w:rsid w:val="000D2F3F"/>
    <w:rsid w:val="000F2717"/>
    <w:rsid w:val="001016BB"/>
    <w:rsid w:val="00126C40"/>
    <w:rsid w:val="001929ED"/>
    <w:rsid w:val="00197AA9"/>
    <w:rsid w:val="001E0C4D"/>
    <w:rsid w:val="001E774F"/>
    <w:rsid w:val="001F520B"/>
    <w:rsid w:val="00223832"/>
    <w:rsid w:val="002471A2"/>
    <w:rsid w:val="002E3C1E"/>
    <w:rsid w:val="00302310"/>
    <w:rsid w:val="00340553"/>
    <w:rsid w:val="0034077A"/>
    <w:rsid w:val="003551DF"/>
    <w:rsid w:val="00362AFC"/>
    <w:rsid w:val="003725C6"/>
    <w:rsid w:val="0041386A"/>
    <w:rsid w:val="00444E37"/>
    <w:rsid w:val="00453518"/>
    <w:rsid w:val="00495CA1"/>
    <w:rsid w:val="004F1130"/>
    <w:rsid w:val="004F7D04"/>
    <w:rsid w:val="005035F0"/>
    <w:rsid w:val="00531187"/>
    <w:rsid w:val="005703AD"/>
    <w:rsid w:val="00581521"/>
    <w:rsid w:val="005B2167"/>
    <w:rsid w:val="006108DD"/>
    <w:rsid w:val="00665B69"/>
    <w:rsid w:val="006719B4"/>
    <w:rsid w:val="00697D95"/>
    <w:rsid w:val="00701741"/>
    <w:rsid w:val="00705F1F"/>
    <w:rsid w:val="007263DC"/>
    <w:rsid w:val="007527AA"/>
    <w:rsid w:val="00762C18"/>
    <w:rsid w:val="00763D8F"/>
    <w:rsid w:val="007726DC"/>
    <w:rsid w:val="0079089C"/>
    <w:rsid w:val="007940A6"/>
    <w:rsid w:val="0079486B"/>
    <w:rsid w:val="007A18EE"/>
    <w:rsid w:val="007B2F1B"/>
    <w:rsid w:val="007B5B7A"/>
    <w:rsid w:val="00826974"/>
    <w:rsid w:val="0088147C"/>
    <w:rsid w:val="008938ED"/>
    <w:rsid w:val="008B048C"/>
    <w:rsid w:val="008B36D2"/>
    <w:rsid w:val="008B48AC"/>
    <w:rsid w:val="008D3CA1"/>
    <w:rsid w:val="00911250"/>
    <w:rsid w:val="00937BB0"/>
    <w:rsid w:val="009966E8"/>
    <w:rsid w:val="00A22884"/>
    <w:rsid w:val="00A5081B"/>
    <w:rsid w:val="00A52B22"/>
    <w:rsid w:val="00A762C0"/>
    <w:rsid w:val="00AC0193"/>
    <w:rsid w:val="00AD0AF9"/>
    <w:rsid w:val="00B2191A"/>
    <w:rsid w:val="00B45229"/>
    <w:rsid w:val="00BA225D"/>
    <w:rsid w:val="00BB19F1"/>
    <w:rsid w:val="00BF6D0E"/>
    <w:rsid w:val="00C822C9"/>
    <w:rsid w:val="00D533F2"/>
    <w:rsid w:val="00D900B3"/>
    <w:rsid w:val="00DA402F"/>
    <w:rsid w:val="00DA4E45"/>
    <w:rsid w:val="00DB7CE4"/>
    <w:rsid w:val="00E05EE9"/>
    <w:rsid w:val="00E23396"/>
    <w:rsid w:val="00E23B78"/>
    <w:rsid w:val="00E3792E"/>
    <w:rsid w:val="00E45FDE"/>
    <w:rsid w:val="00E51AD1"/>
    <w:rsid w:val="00E748EF"/>
    <w:rsid w:val="00EC15C7"/>
    <w:rsid w:val="00ED0623"/>
    <w:rsid w:val="00F548C5"/>
    <w:rsid w:val="00FB3B20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9E5F"/>
  <w15:chartTrackingRefBased/>
  <w15:docId w15:val="{98597808-B3C2-4807-ABB5-9E2B4832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3C1E"/>
    <w:rPr>
      <w:i/>
      <w:iCs/>
    </w:rPr>
  </w:style>
  <w:style w:type="paragraph" w:styleId="a5">
    <w:name w:val="List Paragraph"/>
    <w:basedOn w:val="a"/>
    <w:uiPriority w:val="34"/>
    <w:qFormat/>
    <w:rsid w:val="00697D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1AD1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911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34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830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2045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5903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19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219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gilev.by/mogilev/29192-mogilev.html" TargetMode="External"/><Relationship Id="rId18" Type="http://schemas.openxmlformats.org/officeDocument/2006/relationships/hyperlink" Target="http://www.mogilev.by/mogilev/29192-mogilev.html" TargetMode="External"/><Relationship Id="rId26" Type="http://schemas.openxmlformats.org/officeDocument/2006/relationships/hyperlink" Target="https://mogilew.by/uploads/posts/2013-02/1361598415_mogilev_vov_5.jpg" TargetMode="External"/><Relationship Id="rId39" Type="http://schemas.openxmlformats.org/officeDocument/2006/relationships/hyperlink" Target="http://www.mogilev.by/article/29482-minsk.html" TargetMode="External"/><Relationship Id="rId21" Type="http://schemas.openxmlformats.org/officeDocument/2006/relationships/hyperlink" Target="http://www.mogilev.by/mogilev/29192-mogilev.html" TargetMode="External"/><Relationship Id="rId34" Type="http://schemas.openxmlformats.org/officeDocument/2006/relationships/image" Target="media/image10.jpeg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mogilev.by/mogilev/29192-mogilev.html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8.gi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ogilew.by/uploads/posts/2013-02/1361597591_mogilev_vov_1.jpg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mogilew.by/uploads/posts/2013-02/1361598003_mogilev_vov_4.jpg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s://mogilew.by/uploads/posts/2013-02/1361599392_mogilev_50_3.jp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5.jpeg"/><Relationship Id="rId28" Type="http://schemas.openxmlformats.org/officeDocument/2006/relationships/hyperlink" Target="https://mogilew.by/uploads/posts/2013-02/1361598584_mogilev_vov_7.gif" TargetMode="External"/><Relationship Id="rId36" Type="http://schemas.openxmlformats.org/officeDocument/2006/relationships/image" Target="media/image11.jpeg"/><Relationship Id="rId10" Type="http://schemas.openxmlformats.org/officeDocument/2006/relationships/hyperlink" Target="https://mogilew.by/uploads/posts/2013-02/1361597647_1338279020_panzer-531-mogilev-1941.jpg" TargetMode="External"/><Relationship Id="rId19" Type="http://schemas.openxmlformats.org/officeDocument/2006/relationships/hyperlink" Target="https://mogilew.by/uploads/posts/2013-02/1361597921_mogilev_vov_3.jpg" TargetMode="External"/><Relationship Id="rId31" Type="http://schemas.openxmlformats.org/officeDocument/2006/relationships/hyperlink" Target="https://mogilew.by/uploads/posts/2013-02/1361598882_mogilev_vov_9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gilev.by/mogilev/29192-mogilev.html" TargetMode="External"/><Relationship Id="rId14" Type="http://schemas.openxmlformats.org/officeDocument/2006/relationships/hyperlink" Target="https://mogilew.by/uploads/posts/2013-02/1361597813_mogilev_vov_2.jpg" TargetMode="External"/><Relationship Id="rId22" Type="http://schemas.openxmlformats.org/officeDocument/2006/relationships/hyperlink" Target="https://mogilew.by/uploads/posts/2013-02/1361598559_mogilev_vov_6.jpg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://www.mogilev.by/mogilev/29192-mogilev.html" TargetMode="External"/><Relationship Id="rId35" Type="http://schemas.openxmlformats.org/officeDocument/2006/relationships/hyperlink" Target="https://mogilew.by/uploads/posts/2013-02/1361599223_mogilev_posle_vov_3.jpg" TargetMode="External"/><Relationship Id="rId8" Type="http://schemas.openxmlformats.org/officeDocument/2006/relationships/hyperlink" Target="https://mogilew.by/note/196234-reka-dnepr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ogilev.by/mogilev/29192-mogilev.html" TargetMode="External"/><Relationship Id="rId17" Type="http://schemas.openxmlformats.org/officeDocument/2006/relationships/hyperlink" Target="http://www.mogilev.by/mogilev/29192-mogilev.html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s://mogilew.by/uploads/posts/2013-02/1361599252_mogilev_posle_vov_2.jpg" TargetMode="External"/><Relationship Id="rId38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355D4-F43A-4B4F-8711-0FBC5211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15</Pages>
  <Words>5762</Words>
  <Characters>32844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куриленко</dc:creator>
  <cp:keywords/>
  <dc:description/>
  <cp:lastModifiedBy>дима куриленко</cp:lastModifiedBy>
  <cp:revision>108</cp:revision>
  <cp:lastPrinted>2020-08-27T13:12:00Z</cp:lastPrinted>
  <dcterms:created xsi:type="dcterms:W3CDTF">2020-08-26T16:11:00Z</dcterms:created>
  <dcterms:modified xsi:type="dcterms:W3CDTF">2021-02-02T12:37:00Z</dcterms:modified>
</cp:coreProperties>
</file>