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BF" w:rsidRPr="00286C6C" w:rsidRDefault="00E028FC" w:rsidP="00AB2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структура </w:t>
      </w:r>
      <w:r w:rsidR="00AB2FBF" w:rsidRPr="00286C6C">
        <w:rPr>
          <w:rFonts w:ascii="Times New Roman" w:hAnsi="Times New Roman" w:cs="Times New Roman"/>
          <w:b/>
          <w:sz w:val="24"/>
          <w:szCs w:val="24"/>
        </w:rPr>
        <w:t xml:space="preserve"> занятия в «Материнской школе»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модели совместного пребывания родителей и детей в специально выделенном помещении, в сочетании с получением консультативной помощи.</w:t>
      </w:r>
    </w:p>
    <w:p w:rsidR="00AB2FBF" w:rsidRPr="00286C6C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часть - Ритуал приветствия</w:t>
      </w:r>
    </w:p>
    <w:p w:rsidR="00AB2FBF" w:rsidRPr="00286C6C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 xml:space="preserve">Цель: создание благоприятного эмоционального фона и готовности к игровому занятию. </w:t>
      </w:r>
    </w:p>
    <w:p w:rsidR="00AB2FBF" w:rsidRPr="00286C6C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>II часть –</w:t>
      </w:r>
      <w:r w:rsidR="00B24009">
        <w:rPr>
          <w:rFonts w:ascii="Times New Roman" w:hAnsi="Times New Roman" w:cs="Times New Roman"/>
          <w:sz w:val="24"/>
          <w:szCs w:val="24"/>
        </w:rPr>
        <w:t xml:space="preserve"> Ознакомление с окружающим миром </w:t>
      </w:r>
      <w:r w:rsidRPr="00286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BF" w:rsidRPr="00286C6C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24009">
        <w:rPr>
          <w:rFonts w:ascii="Times New Roman" w:hAnsi="Times New Roman" w:cs="Times New Roman"/>
          <w:sz w:val="24"/>
          <w:szCs w:val="24"/>
        </w:rPr>
        <w:t>развитие познавательного интереса, обогащение знаний об окружающем мире</w:t>
      </w:r>
    </w:p>
    <w:p w:rsidR="00AB2FBF" w:rsidRPr="00286C6C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 часть – Двигательная пауза</w:t>
      </w:r>
      <w:r w:rsidR="00E028FC">
        <w:rPr>
          <w:rFonts w:ascii="Times New Roman" w:hAnsi="Times New Roman" w:cs="Times New Roman"/>
          <w:sz w:val="24"/>
          <w:szCs w:val="24"/>
        </w:rPr>
        <w:t>, музыкально-игровая деятельность.</w:t>
      </w:r>
    </w:p>
    <w:p w:rsidR="00B24009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B24009">
        <w:rPr>
          <w:rFonts w:ascii="Times New Roman" w:hAnsi="Times New Roman" w:cs="Times New Roman"/>
          <w:sz w:val="24"/>
          <w:szCs w:val="24"/>
        </w:rPr>
        <w:t xml:space="preserve">развитие крупной моторики, </w:t>
      </w:r>
      <w:r w:rsidR="00B24009" w:rsidRPr="00B24009">
        <w:rPr>
          <w:rFonts w:ascii="Times New Roman" w:hAnsi="Times New Roman" w:cs="Times New Roman"/>
          <w:sz w:val="24"/>
          <w:szCs w:val="24"/>
        </w:rPr>
        <w:t>воздействие на формирование</w:t>
      </w:r>
      <w:r w:rsidR="00B24009">
        <w:rPr>
          <w:rFonts w:ascii="Times New Roman" w:hAnsi="Times New Roman" w:cs="Times New Roman"/>
          <w:sz w:val="24"/>
          <w:szCs w:val="24"/>
        </w:rPr>
        <w:t xml:space="preserve"> пространственных представлений,  развитие понимания взаимосвязи речи и движений.</w:t>
      </w:r>
    </w:p>
    <w:p w:rsidR="00B24009" w:rsidRPr="00286C6C" w:rsidRDefault="00B24009" w:rsidP="00B2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>IV часть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6C6C">
        <w:rPr>
          <w:rFonts w:ascii="Times New Roman" w:hAnsi="Times New Roman" w:cs="Times New Roman"/>
          <w:sz w:val="24"/>
          <w:szCs w:val="24"/>
        </w:rPr>
        <w:t>Развивающая часть.</w:t>
      </w:r>
    </w:p>
    <w:p w:rsidR="00B24009" w:rsidRPr="00286C6C" w:rsidRDefault="00B24009" w:rsidP="00B2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>Цель: развитие основных психологических функций (память, внимание, мышление).</w:t>
      </w:r>
    </w:p>
    <w:p w:rsidR="00B24009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>V часть</w:t>
      </w:r>
      <w:r>
        <w:rPr>
          <w:rFonts w:ascii="Times New Roman" w:hAnsi="Times New Roman" w:cs="Times New Roman"/>
          <w:sz w:val="24"/>
          <w:szCs w:val="24"/>
        </w:rPr>
        <w:t xml:space="preserve"> – Пальчиковая гимнастика</w:t>
      </w:r>
    </w:p>
    <w:p w:rsidR="00AB2FBF" w:rsidRPr="00286C6C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развитие словарного запаса, мелкой моторики рук, </w:t>
      </w:r>
      <w:r w:rsidR="00AB2FBF" w:rsidRPr="00286C6C">
        <w:rPr>
          <w:rFonts w:ascii="Times New Roman" w:hAnsi="Times New Roman" w:cs="Times New Roman"/>
          <w:sz w:val="24"/>
          <w:szCs w:val="24"/>
        </w:rPr>
        <w:t>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речевых нарушений. </w:t>
      </w:r>
    </w:p>
    <w:p w:rsidR="00AB2FBF" w:rsidRPr="00286C6C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 xml:space="preserve">VI часть </w:t>
      </w:r>
      <w:r w:rsidR="00AB2FBF" w:rsidRPr="00286C6C">
        <w:rPr>
          <w:rFonts w:ascii="Times New Roman" w:hAnsi="Times New Roman" w:cs="Times New Roman"/>
          <w:sz w:val="24"/>
          <w:szCs w:val="24"/>
        </w:rPr>
        <w:t>– Творческая мастерская.</w:t>
      </w:r>
    </w:p>
    <w:p w:rsidR="00AB2FBF" w:rsidRPr="00286C6C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>Цель: знакомство со свойствами материалов, с их особенностями и возможностями взаи</w:t>
      </w:r>
      <w:r w:rsidR="00B24009">
        <w:rPr>
          <w:rFonts w:ascii="Times New Roman" w:hAnsi="Times New Roman" w:cs="Times New Roman"/>
          <w:sz w:val="24"/>
          <w:szCs w:val="24"/>
        </w:rPr>
        <w:t>модействия.</w:t>
      </w:r>
    </w:p>
    <w:p w:rsidR="00AB2FBF" w:rsidRPr="00286C6C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часть</w:t>
      </w:r>
      <w:r w:rsidRPr="00286C6C">
        <w:rPr>
          <w:rFonts w:ascii="Times New Roman" w:hAnsi="Times New Roman" w:cs="Times New Roman"/>
          <w:sz w:val="24"/>
          <w:szCs w:val="24"/>
        </w:rPr>
        <w:t xml:space="preserve"> </w:t>
      </w:r>
      <w:r w:rsidR="00AB2FBF" w:rsidRPr="00286C6C">
        <w:rPr>
          <w:rFonts w:ascii="Times New Roman" w:hAnsi="Times New Roman" w:cs="Times New Roman"/>
          <w:sz w:val="24"/>
          <w:szCs w:val="24"/>
        </w:rPr>
        <w:t>– Спортивный городок.</w:t>
      </w:r>
    </w:p>
    <w:p w:rsidR="00AB2FBF" w:rsidRPr="00286C6C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 xml:space="preserve">Цель: развитие </w:t>
      </w:r>
      <w:r w:rsidR="00B24009">
        <w:rPr>
          <w:rFonts w:ascii="Times New Roman" w:hAnsi="Times New Roman" w:cs="Times New Roman"/>
          <w:sz w:val="24"/>
          <w:szCs w:val="24"/>
        </w:rPr>
        <w:t xml:space="preserve"> крупной моторики, </w:t>
      </w:r>
      <w:r w:rsidRPr="00286C6C">
        <w:rPr>
          <w:rFonts w:ascii="Times New Roman" w:hAnsi="Times New Roman" w:cs="Times New Roman"/>
          <w:sz w:val="24"/>
          <w:szCs w:val="24"/>
        </w:rPr>
        <w:t>основных физических движений в игровой форме.</w:t>
      </w:r>
    </w:p>
    <w:p w:rsidR="00E028FC" w:rsidRDefault="00E028FC" w:rsidP="00E0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часть – Ритуал окончания занятия</w:t>
      </w:r>
    </w:p>
    <w:p w:rsidR="00E028FC" w:rsidRDefault="00E028FC" w:rsidP="00E02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Эмоциональная разрядка детей,  положительный настрой на следующее занятие.</w:t>
      </w:r>
    </w:p>
    <w:p w:rsidR="00B24009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r w:rsidRPr="00B24009">
        <w:rPr>
          <w:rFonts w:ascii="Times New Roman" w:hAnsi="Times New Roman" w:cs="Times New Roman"/>
          <w:sz w:val="24"/>
          <w:szCs w:val="24"/>
        </w:rPr>
        <w:t xml:space="preserve"> </w:t>
      </w:r>
      <w:r w:rsidR="00AB2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Свободная игровая деятельность </w:t>
      </w:r>
    </w:p>
    <w:p w:rsidR="00B24009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E028FC">
        <w:rPr>
          <w:rFonts w:ascii="Times New Roman" w:hAnsi="Times New Roman" w:cs="Times New Roman"/>
          <w:sz w:val="24"/>
          <w:szCs w:val="24"/>
        </w:rPr>
        <w:t>включение</w:t>
      </w:r>
      <w:r w:rsidR="00E028FC" w:rsidRPr="00E028F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028FC">
        <w:rPr>
          <w:rFonts w:ascii="Times New Roman" w:hAnsi="Times New Roman" w:cs="Times New Roman"/>
          <w:sz w:val="24"/>
          <w:szCs w:val="24"/>
        </w:rPr>
        <w:t xml:space="preserve"> в систему социальных отношений.</w:t>
      </w:r>
      <w:r w:rsidR="00AB2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009" w:rsidRPr="00B24009" w:rsidRDefault="00B24009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часть - Консультативная часть</w:t>
      </w:r>
    </w:p>
    <w:p w:rsidR="00AB2FBF" w:rsidRPr="00286C6C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028FC">
        <w:rPr>
          <w:rFonts w:ascii="Times New Roman" w:hAnsi="Times New Roman" w:cs="Times New Roman"/>
          <w:sz w:val="24"/>
          <w:szCs w:val="24"/>
        </w:rPr>
        <w:t xml:space="preserve">  формирование педагогической и психологической компетентности у родителей, решение проблемных задач семейного воспитания, рефлексия занятия.</w:t>
      </w:r>
    </w:p>
    <w:p w:rsidR="00AB2FBF" w:rsidRPr="00286C6C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FBF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C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FBF" w:rsidRDefault="00AB2FBF" w:rsidP="00AB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Части могут меняться местами в зависимости от сценария занятия.</w:t>
      </w:r>
    </w:p>
    <w:p w:rsidR="00AB2FBF" w:rsidRPr="00AB2FBF" w:rsidRDefault="00AB2FBF" w:rsidP="00457AB3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AB3" w:rsidRPr="00AB2FBF" w:rsidRDefault="00E028FC" w:rsidP="00457AB3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Примерное  планирование  </w:t>
      </w:r>
      <w:r w:rsidR="00457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B3" w:rsidRPr="00457AB3">
        <w:rPr>
          <w:rFonts w:ascii="Times New Roman" w:eastAsia="Calibri" w:hAnsi="Times New Roman" w:cs="Times New Roman"/>
          <w:sz w:val="28"/>
          <w:szCs w:val="28"/>
        </w:rPr>
        <w:t xml:space="preserve">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(70 ч.</w:t>
      </w:r>
      <w:r w:rsidR="00AB2FBF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1283"/>
        <w:gridCol w:w="3417"/>
        <w:gridCol w:w="3655"/>
      </w:tblGrid>
      <w:tr w:rsidR="00E028FC" w:rsidTr="00727016">
        <w:tc>
          <w:tcPr>
            <w:tcW w:w="1014" w:type="dxa"/>
          </w:tcPr>
          <w:p w:rsidR="00E028FC" w:rsidRPr="00727016" w:rsidRDefault="00727016" w:rsidP="00727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</w:t>
            </w:r>
            <w:r w:rsidR="00E028FC" w:rsidRPr="007270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есяц</w:t>
            </w:r>
          </w:p>
        </w:tc>
        <w:tc>
          <w:tcPr>
            <w:tcW w:w="1283" w:type="dxa"/>
          </w:tcPr>
          <w:p w:rsidR="00E028FC" w:rsidRPr="00727016" w:rsidRDefault="00E028FC" w:rsidP="00727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70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 занятия</w:t>
            </w:r>
          </w:p>
        </w:tc>
        <w:tc>
          <w:tcPr>
            <w:tcW w:w="3522" w:type="dxa"/>
          </w:tcPr>
          <w:p w:rsidR="00E028FC" w:rsidRPr="00727016" w:rsidRDefault="00E028FC" w:rsidP="00727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70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3752" w:type="dxa"/>
          </w:tcPr>
          <w:p w:rsidR="00E028FC" w:rsidRPr="00727016" w:rsidRDefault="00E028FC" w:rsidP="00727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701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 консультации для родителей</w:t>
            </w:r>
          </w:p>
        </w:tc>
      </w:tr>
      <w:tr w:rsidR="00E028FC" w:rsidTr="00727016">
        <w:tc>
          <w:tcPr>
            <w:tcW w:w="1014" w:type="dxa"/>
            <w:vMerge w:val="restart"/>
            <w:textDirection w:val="btLr"/>
          </w:tcPr>
          <w:p w:rsidR="00303363" w:rsidRDefault="00303363" w:rsidP="00E028FC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8FC" w:rsidRDefault="004E2120" w:rsidP="00E028FC">
            <w:pPr>
              <w:spacing w:line="36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сентябрь</w:t>
            </w: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3522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3752" w:type="dxa"/>
          </w:tcPr>
          <w:p w:rsidR="00E028FC" w:rsidRDefault="00485279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</w:t>
            </w:r>
            <w:r w:rsidR="00237F8C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детей раннего возраста</w:t>
            </w:r>
          </w:p>
        </w:tc>
      </w:tr>
      <w:tr w:rsidR="00E028FC" w:rsidTr="00727016"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  <w:r w:rsidRPr="00457AB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</w:tcPr>
          <w:p w:rsidR="00E028FC" w:rsidRDefault="00E028FC" w:rsidP="00E028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AB3">
              <w:rPr>
                <w:rFonts w:ascii="Times New Roman" w:eastAsia="Calibri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3752" w:type="dxa"/>
          </w:tcPr>
          <w:p w:rsidR="00E028FC" w:rsidRDefault="00237F8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Семейное воспитание</w:t>
            </w:r>
            <w:r w:rsidR="00081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роли в семье</w:t>
            </w:r>
          </w:p>
        </w:tc>
      </w:tr>
      <w:tr w:rsidR="00E028FC" w:rsidTr="004E2120">
        <w:trPr>
          <w:trHeight w:val="663"/>
        </w:trPr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522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AB3">
              <w:rPr>
                <w:rFonts w:ascii="Times New Roman" w:eastAsia="Calibri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3752" w:type="dxa"/>
          </w:tcPr>
          <w:p w:rsidR="00E028FC" w:rsidRDefault="000813DD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воспитания: поощрения и наказания</w:t>
            </w:r>
          </w:p>
        </w:tc>
      </w:tr>
      <w:tr w:rsidR="00E028FC" w:rsidTr="004E2120">
        <w:trPr>
          <w:trHeight w:val="1966"/>
        </w:trPr>
        <w:tc>
          <w:tcPr>
            <w:tcW w:w="1014" w:type="dxa"/>
            <w:textDirection w:val="btLr"/>
          </w:tcPr>
          <w:p w:rsidR="004E2120" w:rsidRDefault="004E2120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3363" w:rsidRDefault="00303363" w:rsidP="004E212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522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752" w:type="dxa"/>
          </w:tcPr>
          <w:p w:rsidR="00E028FC" w:rsidRDefault="000813DD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бабушки и дедушки в воспитании детей</w:t>
            </w:r>
          </w:p>
        </w:tc>
      </w:tr>
      <w:tr w:rsidR="00E028FC" w:rsidTr="004E2120">
        <w:tc>
          <w:tcPr>
            <w:tcW w:w="1014" w:type="dxa"/>
            <w:vMerge w:val="restart"/>
            <w:textDirection w:val="btLr"/>
          </w:tcPr>
          <w:p w:rsidR="004E2120" w:rsidRDefault="004E2120" w:rsidP="00303363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8FC" w:rsidRDefault="004E2120" w:rsidP="00303363">
            <w:pPr>
              <w:spacing w:line="360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B74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октябрь</w:t>
            </w: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522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AB3">
              <w:rPr>
                <w:rFonts w:ascii="Times New Roman" w:eastAsia="Calibri" w:hAnsi="Times New Roman" w:cs="Times New Roman"/>
                <w:sz w:val="28"/>
                <w:szCs w:val="28"/>
              </w:rPr>
              <w:t>Лесные животные</w:t>
            </w:r>
          </w:p>
        </w:tc>
        <w:tc>
          <w:tcPr>
            <w:tcW w:w="3752" w:type="dxa"/>
          </w:tcPr>
          <w:p w:rsidR="00E028FC" w:rsidRDefault="000813DD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Кризис 3 лет</w:t>
            </w:r>
          </w:p>
        </w:tc>
      </w:tr>
      <w:tr w:rsidR="00E028FC" w:rsidTr="00727016"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2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AB3">
              <w:rPr>
                <w:rFonts w:ascii="Times New Roman" w:eastAsia="Calibri" w:hAnsi="Times New Roman" w:cs="Times New Roman"/>
                <w:sz w:val="28"/>
                <w:szCs w:val="28"/>
              </w:rPr>
              <w:t>Животные. Обобщение</w:t>
            </w:r>
          </w:p>
        </w:tc>
        <w:tc>
          <w:tcPr>
            <w:tcW w:w="3752" w:type="dxa"/>
          </w:tcPr>
          <w:p w:rsidR="00E028FC" w:rsidRDefault="000813DD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делать, если ребёнок: агрессивный, капризный, плаксивый</w:t>
            </w:r>
          </w:p>
        </w:tc>
      </w:tr>
      <w:tr w:rsidR="00E028FC" w:rsidTr="00727016"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522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AB3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3752" w:type="dxa"/>
          </w:tcPr>
          <w:p w:rsidR="00E028FC" w:rsidRDefault="000813DD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игрушки нужны детям?</w:t>
            </w:r>
          </w:p>
        </w:tc>
      </w:tr>
      <w:tr w:rsidR="00E028FC" w:rsidTr="00727016"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22" w:type="dxa"/>
          </w:tcPr>
          <w:p w:rsidR="00E028FC" w:rsidRPr="00457AB3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AB3">
              <w:rPr>
                <w:rFonts w:ascii="Times New Roman" w:eastAsia="Calibri" w:hAnsi="Times New Roman" w:cs="Times New Roman"/>
                <w:sz w:val="28"/>
                <w:szCs w:val="28"/>
              </w:rPr>
              <w:t>Дикие птицы</w:t>
            </w:r>
          </w:p>
        </w:tc>
        <w:tc>
          <w:tcPr>
            <w:tcW w:w="3752" w:type="dxa"/>
          </w:tcPr>
          <w:p w:rsidR="00E028FC" w:rsidRDefault="000813DD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Гиперактивные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E028FC" w:rsidTr="00727016">
        <w:tc>
          <w:tcPr>
            <w:tcW w:w="1014" w:type="dxa"/>
            <w:vMerge w:val="restart"/>
            <w:textDirection w:val="btLr"/>
          </w:tcPr>
          <w:p w:rsidR="00303363" w:rsidRDefault="00303363" w:rsidP="00E028F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8FC" w:rsidRDefault="00E028FC" w:rsidP="00E028FC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2" w:type="dxa"/>
          </w:tcPr>
          <w:p w:rsidR="00E028FC" w:rsidRPr="00457AB3" w:rsidRDefault="00A50B1F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Уши, лапы и хвосты.</w:t>
            </w:r>
            <w:r w:rsidR="00E028FC" w:rsidRPr="00457A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Обобщение</w:t>
            </w:r>
          </w:p>
        </w:tc>
        <w:tc>
          <w:tcPr>
            <w:tcW w:w="3752" w:type="dxa"/>
          </w:tcPr>
          <w:p w:rsidR="00E028FC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речевых нарушений</w:t>
            </w:r>
          </w:p>
        </w:tc>
      </w:tr>
      <w:tr w:rsidR="00E028FC" w:rsidTr="00727016"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522" w:type="dxa"/>
          </w:tcPr>
          <w:p w:rsidR="00E028FC" w:rsidRPr="00457AB3" w:rsidRDefault="00E028FC" w:rsidP="00E028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Цвета</w:t>
            </w:r>
          </w:p>
        </w:tc>
        <w:tc>
          <w:tcPr>
            <w:tcW w:w="3752" w:type="dxa"/>
          </w:tcPr>
          <w:p w:rsidR="00E028FC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Таланты на кончиках пальцев</w:t>
            </w:r>
          </w:p>
        </w:tc>
      </w:tr>
      <w:tr w:rsidR="00E028FC" w:rsidTr="00727016"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2" w:type="dxa"/>
          </w:tcPr>
          <w:p w:rsidR="00E028FC" w:rsidRPr="00457AB3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Геометрические фигуры. Круг</w:t>
            </w:r>
          </w:p>
        </w:tc>
        <w:tc>
          <w:tcPr>
            <w:tcW w:w="3752" w:type="dxa"/>
          </w:tcPr>
          <w:p w:rsidR="00E028FC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маму…за папу… или почему ребёнок плохо ест?</w:t>
            </w:r>
            <w:r w:rsidR="00727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(выступление врача педиатра, меню в дошкольных учреждениях)</w:t>
            </w:r>
          </w:p>
        </w:tc>
      </w:tr>
      <w:tr w:rsidR="00E028FC" w:rsidTr="00727016"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22" w:type="dxa"/>
          </w:tcPr>
          <w:p w:rsidR="00E028FC" w:rsidRPr="00457AB3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3752" w:type="dxa"/>
          </w:tcPr>
          <w:p w:rsidR="00E028FC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Кормим ребёнка здоровой пищей. Меню выходного дня.</w:t>
            </w:r>
          </w:p>
        </w:tc>
      </w:tr>
      <w:tr w:rsidR="00E028FC" w:rsidTr="00727016">
        <w:tc>
          <w:tcPr>
            <w:tcW w:w="1014" w:type="dxa"/>
            <w:vMerge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E028FC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22" w:type="dxa"/>
          </w:tcPr>
          <w:p w:rsidR="00E028FC" w:rsidRPr="00457AB3" w:rsidRDefault="00E028F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3752" w:type="dxa"/>
          </w:tcPr>
          <w:p w:rsidR="00E028FC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в детском саду! Правила сервировки и приёма пищи у детей 2-3 лет.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22" w:type="dxa"/>
          </w:tcPr>
          <w:p w:rsidR="00727016" w:rsidRPr="00457AB3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3752" w:type="dxa"/>
          </w:tcPr>
          <w:p w:rsidR="00727016" w:rsidRDefault="00727016" w:rsidP="003A69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подготовить ребёнка к поступлению в детский сад?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Овал</w:t>
            </w:r>
          </w:p>
        </w:tc>
        <w:tc>
          <w:tcPr>
            <w:tcW w:w="3752" w:type="dxa"/>
          </w:tcPr>
          <w:p w:rsidR="00727016" w:rsidRDefault="00727016" w:rsidP="003A69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адаптация, как её пережить?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22" w:type="dxa"/>
          </w:tcPr>
          <w:p w:rsidR="00727016" w:rsidRDefault="00727016" w:rsidP="00E028F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Геометрические фигуры. Обобщение. </w:t>
            </w:r>
          </w:p>
        </w:tc>
        <w:tc>
          <w:tcPr>
            <w:tcW w:w="3752" w:type="dxa"/>
          </w:tcPr>
          <w:p w:rsidR="00727016" w:rsidRDefault="00710E2C" w:rsidP="003A69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Раннее развитие, что полезно, а что нет?</w:t>
            </w:r>
          </w:p>
        </w:tc>
      </w:tr>
      <w:tr w:rsidR="00727016" w:rsidTr="00727016">
        <w:tc>
          <w:tcPr>
            <w:tcW w:w="1014" w:type="dxa"/>
            <w:vMerge w:val="restart"/>
            <w:textDirection w:val="btLr"/>
          </w:tcPr>
          <w:p w:rsidR="00303363" w:rsidRDefault="00303363" w:rsidP="00A50B1F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016" w:rsidRDefault="00727016" w:rsidP="00A50B1F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3752" w:type="dxa"/>
          </w:tcPr>
          <w:p w:rsidR="00727016" w:rsidRDefault="00727016" w:rsidP="003A69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Методики раннего развития, какие они бывают?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22" w:type="dxa"/>
          </w:tcPr>
          <w:p w:rsidR="00727016" w:rsidRDefault="006779BB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Зайчик в гости прискакал</w:t>
            </w:r>
          </w:p>
        </w:tc>
        <w:tc>
          <w:tcPr>
            <w:tcW w:w="3752" w:type="dxa"/>
          </w:tcPr>
          <w:p w:rsidR="00727016" w:rsidRDefault="00727016" w:rsidP="003A69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 ребёнком дома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у нашей ёлочки</w:t>
            </w:r>
          </w:p>
        </w:tc>
        <w:tc>
          <w:tcPr>
            <w:tcW w:w="3752" w:type="dxa"/>
          </w:tcPr>
          <w:p w:rsidR="00727016" w:rsidRDefault="00727016" w:rsidP="003A690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отца в воспитании ребёнка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Новогоднее настроение</w:t>
            </w:r>
          </w:p>
        </w:tc>
        <w:tc>
          <w:tcPr>
            <w:tcW w:w="3752" w:type="dxa"/>
          </w:tcPr>
          <w:p w:rsidR="00727016" w:rsidRDefault="00D72A02" w:rsidP="00D72A0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просмотра мультфильмов и чтения сказок. Какие произведения  выбрать?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Снежинки летят</w:t>
            </w:r>
          </w:p>
        </w:tc>
        <w:tc>
          <w:tcPr>
            <w:tcW w:w="3752" w:type="dxa"/>
          </w:tcPr>
          <w:p w:rsidR="00727016" w:rsidRDefault="00D72A02" w:rsidP="004477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развитие. Как развивать дома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руководителя физвоспитания)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752" w:type="dxa"/>
          </w:tcPr>
          <w:p w:rsidR="00727016" w:rsidRDefault="00D72A02" w:rsidP="004477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Приёмы массажа и самомассажа их роль для здоровья малыша (выступление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естры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ЛФК)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Обобщение. Зима</w:t>
            </w:r>
          </w:p>
        </w:tc>
        <w:tc>
          <w:tcPr>
            <w:tcW w:w="3752" w:type="dxa"/>
          </w:tcPr>
          <w:p w:rsidR="00727016" w:rsidRDefault="00D72A02" w:rsidP="0044778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Роль творчества в развитии детей</w:t>
            </w:r>
          </w:p>
        </w:tc>
      </w:tr>
      <w:tr w:rsidR="00727016" w:rsidTr="00727016">
        <w:tc>
          <w:tcPr>
            <w:tcW w:w="1014" w:type="dxa"/>
            <w:vMerge w:val="restart"/>
            <w:textDirection w:val="btLr"/>
          </w:tcPr>
          <w:p w:rsidR="00303363" w:rsidRDefault="00303363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016" w:rsidRDefault="00727016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Тело человека</w:t>
            </w:r>
          </w:p>
        </w:tc>
        <w:tc>
          <w:tcPr>
            <w:tcW w:w="3752" w:type="dxa"/>
          </w:tcPr>
          <w:p w:rsidR="00727016" w:rsidRDefault="00710E2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Детство экстерном или куда мы спешим?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Части лица</w:t>
            </w:r>
          </w:p>
        </w:tc>
        <w:tc>
          <w:tcPr>
            <w:tcW w:w="3752" w:type="dxa"/>
          </w:tcPr>
          <w:p w:rsidR="00727016" w:rsidRDefault="00710E2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родители мешают детям взрослеть. 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гиперопека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Горшок пустой?! Как правильно приучать ребёнка к горшку?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Соперничество и ревность  у детей.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Детское непослушание, что делать?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Девочки и мальчики. По-разному любить, по-разному воспитывать.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Психосексуальное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 детей.  Детский онанизм.</w:t>
            </w:r>
          </w:p>
        </w:tc>
      </w:tr>
      <w:tr w:rsidR="00727016" w:rsidTr="00727016">
        <w:tc>
          <w:tcPr>
            <w:tcW w:w="1014" w:type="dxa"/>
            <w:vMerge w:val="restart"/>
            <w:textDirection w:val="btLr"/>
          </w:tcPr>
          <w:p w:rsidR="00303363" w:rsidRDefault="00303363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016" w:rsidRDefault="00727016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Водные просторы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потребности речевого общения у ребёнка (выступление логопеда)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Морские обитатели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Отлучение от груди – как справиться с истериками.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алентина</w:t>
            </w:r>
            <w:proofErr w:type="spellEnd"/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тематические прогулки?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Масленница</w:t>
            </w:r>
            <w:proofErr w:type="spellEnd"/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Чем заняться в непогоду?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февраля - день защитника Отечества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любят рисовать! Нетрадиционные методы рисования.</w:t>
            </w:r>
          </w:p>
        </w:tc>
      </w:tr>
      <w:tr w:rsidR="00727016" w:rsidTr="00727016">
        <w:tc>
          <w:tcPr>
            <w:tcW w:w="1014" w:type="dxa"/>
            <w:vMerge w:val="restart"/>
            <w:textDirection w:val="btLr"/>
          </w:tcPr>
          <w:p w:rsidR="00303363" w:rsidRDefault="00303363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016" w:rsidRDefault="00727016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 способов научить делиться игрушками.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ребёнка дома и на улице!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Цветочный сад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Детские страхи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22" w:type="dxa"/>
          </w:tcPr>
          <w:p w:rsidR="00727016" w:rsidRDefault="00727016" w:rsidP="004852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Весенние забавы 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дети сосут пальцы?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Комната малыша. Какая она должна быть?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Муравьишки</w:t>
            </w:r>
            <w:proofErr w:type="spellEnd"/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Ошибки семейного воспитания.</w:t>
            </w:r>
          </w:p>
        </w:tc>
      </w:tr>
      <w:tr w:rsidR="00727016" w:rsidTr="00727016">
        <w:tc>
          <w:tcPr>
            <w:tcW w:w="1014" w:type="dxa"/>
            <w:vMerge w:val="restart"/>
            <w:textDirection w:val="btLr"/>
          </w:tcPr>
          <w:p w:rsidR="00941801" w:rsidRDefault="00941801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727016" w:rsidRDefault="00727016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со шнурками</w:t>
            </w:r>
          </w:p>
        </w:tc>
      </w:tr>
      <w:tr w:rsidR="00727016" w:rsidTr="00941801">
        <w:trPr>
          <w:trHeight w:val="779"/>
        </w:trPr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Доктор Айболит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ребёнок ломает игрушки?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живёт в зоопарке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Играем на улице. Игры с песком и водой.</w:t>
            </w:r>
          </w:p>
        </w:tc>
      </w:tr>
      <w:tr w:rsidR="00727016" w:rsidTr="00941801">
        <w:trPr>
          <w:trHeight w:val="701"/>
        </w:trPr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попугая</w:t>
            </w:r>
          </w:p>
        </w:tc>
        <w:tc>
          <w:tcPr>
            <w:tcW w:w="3752" w:type="dxa"/>
          </w:tcPr>
          <w:p w:rsidR="00727016" w:rsidRDefault="00941801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Утомление – одна из причин плохого поведения малыша.</w:t>
            </w:r>
          </w:p>
        </w:tc>
      </w:tr>
      <w:tr w:rsidR="00727016" w:rsidTr="00727016">
        <w:tc>
          <w:tcPr>
            <w:tcW w:w="1014" w:type="dxa"/>
            <w:vMerge w:val="restart"/>
            <w:textDirection w:val="btLr"/>
          </w:tcPr>
          <w:p w:rsidR="00303363" w:rsidRDefault="00303363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27016" w:rsidRDefault="00727016" w:rsidP="00485279">
            <w:pPr>
              <w:spacing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3752" w:type="dxa"/>
          </w:tcPr>
          <w:p w:rsidR="00727016" w:rsidRDefault="00BE4929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 в развитии ребёнка.</w:t>
            </w:r>
          </w:p>
          <w:p w:rsidR="00BE4929" w:rsidRDefault="00BE4929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(выступление музыкального руководителя)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3752" w:type="dxa"/>
          </w:tcPr>
          <w:p w:rsidR="00727016" w:rsidRDefault="00BE4929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Подсказки для мамы.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Сутки. Утро-День</w:t>
            </w:r>
          </w:p>
        </w:tc>
        <w:tc>
          <w:tcPr>
            <w:tcW w:w="3752" w:type="dxa"/>
          </w:tcPr>
          <w:p w:rsidR="00727016" w:rsidRDefault="00BE4929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семейных отношений.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Сутки. Вечер - Ночь</w:t>
            </w:r>
          </w:p>
        </w:tc>
        <w:tc>
          <w:tcPr>
            <w:tcW w:w="3752" w:type="dxa"/>
          </w:tcPr>
          <w:p w:rsidR="00727016" w:rsidRDefault="00BE4929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управлять своим гневом?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3752" w:type="dxa"/>
          </w:tcPr>
          <w:p w:rsidR="00727016" w:rsidRDefault="00710E2C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Режим. Зачем он ребёнку и как его организовать?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3752" w:type="dxa"/>
          </w:tcPr>
          <w:p w:rsidR="00727016" w:rsidRDefault="00BE4929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договариваться с ребёнком в конфликте?</w:t>
            </w:r>
          </w:p>
        </w:tc>
      </w:tr>
      <w:tr w:rsidR="00727016" w:rsidTr="00727016">
        <w:tc>
          <w:tcPr>
            <w:tcW w:w="1014" w:type="dxa"/>
            <w:vMerge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22" w:type="dxa"/>
          </w:tcPr>
          <w:p w:rsidR="00727016" w:rsidRDefault="00727016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Заключительное занятие – игра «Что мы знаем?»</w:t>
            </w:r>
          </w:p>
        </w:tc>
        <w:tc>
          <w:tcPr>
            <w:tcW w:w="3752" w:type="dxa"/>
          </w:tcPr>
          <w:p w:rsidR="00727016" w:rsidRDefault="00BE4929" w:rsidP="00457AB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занятий в «Материнской школе», Чаепитие.</w:t>
            </w:r>
          </w:p>
        </w:tc>
      </w:tr>
    </w:tbl>
    <w:p w:rsidR="00457AB3" w:rsidRDefault="00457AB3" w:rsidP="00457AB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815">
        <w:rPr>
          <w:rFonts w:ascii="Times New Roman" w:eastAsia="Calibri" w:hAnsi="Times New Roman" w:cs="Times New Roman"/>
          <w:b/>
          <w:sz w:val="28"/>
          <w:szCs w:val="28"/>
        </w:rPr>
        <w:t>Распорядок дня в «Материнской школе»  по модели совместного пребывания родителей и детей в специально выделенном помещении, в сочетании с получением консультативной помощи.</w:t>
      </w: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9"/>
        <w:gridCol w:w="3179"/>
        <w:gridCol w:w="3180"/>
      </w:tblGrid>
      <w:tr w:rsidR="00A84815" w:rsidRPr="00A84815" w:rsidTr="00A84815">
        <w:trPr>
          <w:trHeight w:val="765"/>
        </w:trPr>
        <w:tc>
          <w:tcPr>
            <w:tcW w:w="3179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79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80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48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A84815" w:rsidRPr="00A84815" w:rsidTr="00A84815">
        <w:trPr>
          <w:trHeight w:val="1575"/>
        </w:trPr>
        <w:tc>
          <w:tcPr>
            <w:tcW w:w="3179" w:type="dxa"/>
            <w:vMerge w:val="restart"/>
          </w:tcPr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79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10.00-10.05 </w:t>
            </w:r>
          </w:p>
        </w:tc>
        <w:tc>
          <w:tcPr>
            <w:tcW w:w="3180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Приход детей и родителей</w:t>
            </w:r>
          </w:p>
        </w:tc>
      </w:tr>
      <w:tr w:rsidR="00A84815" w:rsidRPr="00A84815" w:rsidTr="00A84815">
        <w:trPr>
          <w:trHeight w:val="353"/>
        </w:trPr>
        <w:tc>
          <w:tcPr>
            <w:tcW w:w="3179" w:type="dxa"/>
            <w:vMerge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 – 10.15</w:t>
            </w:r>
          </w:p>
        </w:tc>
        <w:tc>
          <w:tcPr>
            <w:tcW w:w="3180" w:type="dxa"/>
          </w:tcPr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 игровая деятельность</w:t>
            </w: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15" w:rsidRPr="00A84815" w:rsidTr="00A84815">
        <w:trPr>
          <w:trHeight w:val="353"/>
        </w:trPr>
        <w:tc>
          <w:tcPr>
            <w:tcW w:w="3179" w:type="dxa"/>
            <w:vMerge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10.15 – 11.00</w:t>
            </w:r>
          </w:p>
        </w:tc>
        <w:tc>
          <w:tcPr>
            <w:tcW w:w="3180" w:type="dxa"/>
          </w:tcPr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Развивающее занятие</w:t>
            </w: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15" w:rsidRPr="00A84815" w:rsidTr="00A84815">
        <w:trPr>
          <w:trHeight w:val="353"/>
        </w:trPr>
        <w:tc>
          <w:tcPr>
            <w:tcW w:w="3179" w:type="dxa"/>
            <w:vMerge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 – 11.25</w:t>
            </w:r>
          </w:p>
        </w:tc>
        <w:tc>
          <w:tcPr>
            <w:tcW w:w="3180" w:type="dxa"/>
          </w:tcPr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</w:t>
            </w: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15" w:rsidRPr="00A84815" w:rsidTr="00A84815">
        <w:trPr>
          <w:trHeight w:val="353"/>
        </w:trPr>
        <w:tc>
          <w:tcPr>
            <w:tcW w:w="3179" w:type="dxa"/>
            <w:vMerge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11.25 – 11.30</w:t>
            </w:r>
          </w:p>
        </w:tc>
        <w:tc>
          <w:tcPr>
            <w:tcW w:w="3180" w:type="dxa"/>
          </w:tcPr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Уход родителей и детей</w:t>
            </w: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4815" w:rsidRPr="00A84815" w:rsidRDefault="00A84815" w:rsidP="00A848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4117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A84815" w:rsidP="00A8481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Pr="0096314D" w:rsidRDefault="00A84815" w:rsidP="0096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1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занятия: «Зайчик в гости прискакал»</w:t>
      </w:r>
    </w:p>
    <w:p w:rsidR="006779BB" w:rsidRPr="0096314D" w:rsidRDefault="006779BB" w:rsidP="0096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9BB" w:rsidRPr="0096314D" w:rsidRDefault="006779BB" w:rsidP="008420C5">
      <w:pPr>
        <w:pStyle w:val="Standard"/>
        <w:jc w:val="both"/>
        <w:rPr>
          <w:rFonts w:cs="Times New Roman"/>
          <w:sz w:val="28"/>
          <w:szCs w:val="28"/>
          <w:u w:val="single"/>
          <w:lang w:val="ru-RU"/>
        </w:rPr>
      </w:pPr>
      <w:r w:rsidRPr="0096314D">
        <w:rPr>
          <w:rFonts w:cs="Times New Roman"/>
          <w:sz w:val="28"/>
          <w:szCs w:val="28"/>
          <w:u w:val="single"/>
          <w:lang w:val="ru-RU"/>
        </w:rPr>
        <w:t>Цели:</w:t>
      </w:r>
    </w:p>
    <w:p w:rsidR="006779BB" w:rsidRPr="0096314D" w:rsidRDefault="006779BB" w:rsidP="008420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6314D">
        <w:rPr>
          <w:rFonts w:cs="Times New Roman"/>
          <w:sz w:val="28"/>
          <w:szCs w:val="28"/>
          <w:lang w:val="ru-RU"/>
        </w:rPr>
        <w:t xml:space="preserve">Дать понятие тяжёлый и лёгкий, </w:t>
      </w:r>
      <w:r w:rsidR="00A55CF2" w:rsidRPr="0096314D">
        <w:rPr>
          <w:rFonts w:cs="Times New Roman"/>
          <w:sz w:val="28"/>
          <w:szCs w:val="28"/>
          <w:lang w:val="ru-RU"/>
        </w:rPr>
        <w:t>п</w:t>
      </w:r>
      <w:r w:rsidRPr="0096314D">
        <w:rPr>
          <w:rFonts w:cs="Times New Roman"/>
          <w:sz w:val="28"/>
          <w:szCs w:val="28"/>
          <w:lang w:val="ru-RU"/>
        </w:rPr>
        <w:t>родолжать учить различать и называть цвета, геометрические фигуры.</w:t>
      </w:r>
    </w:p>
    <w:p w:rsidR="00A55CF2" w:rsidRPr="0096314D" w:rsidRDefault="00A55CF2" w:rsidP="008420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6314D">
        <w:rPr>
          <w:rFonts w:cs="Times New Roman"/>
          <w:sz w:val="28"/>
          <w:szCs w:val="28"/>
          <w:lang w:val="ru-RU"/>
        </w:rPr>
        <w:t>Развивать мышление, фантазию,  мелкую моторику, координацию движений</w:t>
      </w:r>
    </w:p>
    <w:p w:rsidR="006779BB" w:rsidRPr="0096314D" w:rsidRDefault="006779BB" w:rsidP="008420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6314D">
        <w:rPr>
          <w:rFonts w:cs="Times New Roman"/>
          <w:sz w:val="28"/>
          <w:szCs w:val="28"/>
          <w:lang w:val="ru-RU"/>
        </w:rPr>
        <w:t xml:space="preserve">Формировать изобразительные умения </w:t>
      </w:r>
      <w:r w:rsidR="00A55CF2" w:rsidRPr="0096314D">
        <w:rPr>
          <w:rFonts w:cs="Times New Roman"/>
          <w:sz w:val="28"/>
          <w:szCs w:val="28"/>
          <w:lang w:val="ru-RU"/>
        </w:rPr>
        <w:t>путём отпечатывания предметов.</w:t>
      </w:r>
    </w:p>
    <w:p w:rsidR="008420C5" w:rsidRDefault="008420C5" w:rsidP="008420C5">
      <w:pPr>
        <w:pStyle w:val="Standard"/>
        <w:jc w:val="both"/>
        <w:rPr>
          <w:rFonts w:cs="Times New Roman"/>
          <w:sz w:val="28"/>
          <w:szCs w:val="28"/>
          <w:u w:val="single"/>
          <w:lang w:val="ru-RU"/>
        </w:rPr>
      </w:pPr>
    </w:p>
    <w:p w:rsidR="00A55CF2" w:rsidRPr="008420C5" w:rsidRDefault="008420C5" w:rsidP="008420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420C5">
        <w:rPr>
          <w:rFonts w:cs="Times New Roman"/>
          <w:sz w:val="28"/>
          <w:szCs w:val="28"/>
          <w:u w:val="single"/>
          <w:lang w:val="ru-RU"/>
        </w:rPr>
        <w:t>Материалы:</w:t>
      </w:r>
      <w:r w:rsidRPr="008420C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420C5">
        <w:rPr>
          <w:rFonts w:cs="Times New Roman"/>
          <w:sz w:val="28"/>
          <w:szCs w:val="28"/>
          <w:lang w:val="ru-RU"/>
        </w:rPr>
        <w:t>Е.Железнова</w:t>
      </w:r>
      <w:proofErr w:type="spellEnd"/>
      <w:r w:rsidRPr="008420C5">
        <w:rPr>
          <w:rFonts w:cs="Times New Roman"/>
          <w:sz w:val="28"/>
          <w:szCs w:val="28"/>
          <w:lang w:val="ru-RU"/>
        </w:rPr>
        <w:t xml:space="preserve"> «Ну-ка все», «Зайка прыгал и устал», следы из бумаги, мешочек, палочки </w:t>
      </w:r>
      <w:proofErr w:type="spellStart"/>
      <w:r w:rsidRPr="008420C5">
        <w:rPr>
          <w:rFonts w:cs="Times New Roman"/>
          <w:sz w:val="28"/>
          <w:szCs w:val="28"/>
          <w:lang w:val="ru-RU"/>
        </w:rPr>
        <w:t>Монтессори</w:t>
      </w:r>
      <w:proofErr w:type="spellEnd"/>
      <w:r w:rsidRPr="008420C5">
        <w:rPr>
          <w:rFonts w:cs="Times New Roman"/>
          <w:sz w:val="28"/>
          <w:szCs w:val="28"/>
          <w:lang w:val="ru-RU"/>
        </w:rPr>
        <w:t xml:space="preserve">, весёлая музыка для полосы препятствий, конусы, гимнастическая палка, обруч, сенсорная дорожка, геометрические фигуры основных цветов, карточка с изображением фруктов из геометрических фигур, карточка с изображением зайца и мешочков, цветной карандаш, карточки </w:t>
      </w:r>
      <w:proofErr w:type="spellStart"/>
      <w:r w:rsidRPr="008420C5">
        <w:rPr>
          <w:rFonts w:cs="Times New Roman"/>
          <w:sz w:val="28"/>
          <w:szCs w:val="28"/>
          <w:lang w:val="ru-RU"/>
        </w:rPr>
        <w:t>Домана</w:t>
      </w:r>
      <w:proofErr w:type="spellEnd"/>
      <w:r w:rsidRPr="008420C5">
        <w:rPr>
          <w:rFonts w:cs="Times New Roman"/>
          <w:sz w:val="28"/>
          <w:szCs w:val="28"/>
          <w:lang w:val="ru-RU"/>
        </w:rPr>
        <w:t>, лист свежей пекинской капусты, белая гуашь, ватные палочки, синий лист цветной бумаги.</w:t>
      </w:r>
      <w:proofErr w:type="gramEnd"/>
    </w:p>
    <w:p w:rsidR="008420C5" w:rsidRDefault="008420C5" w:rsidP="008420C5">
      <w:pPr>
        <w:pStyle w:val="Standard"/>
        <w:jc w:val="both"/>
        <w:rPr>
          <w:rFonts w:eastAsia="Calibri" w:cs="Times New Roman"/>
          <w:b/>
          <w:bCs/>
          <w:sz w:val="28"/>
          <w:szCs w:val="28"/>
          <w:lang w:val="ru-RU"/>
        </w:rPr>
      </w:pPr>
    </w:p>
    <w:p w:rsidR="00A84815" w:rsidRPr="0096314D" w:rsidRDefault="0096314D" w:rsidP="008420C5">
      <w:pPr>
        <w:pStyle w:val="Standard"/>
        <w:jc w:val="both"/>
        <w:rPr>
          <w:rFonts w:eastAsia="Calibri" w:cs="Times New Roman"/>
          <w:b/>
          <w:bCs/>
          <w:sz w:val="28"/>
          <w:szCs w:val="28"/>
          <w:lang w:val="ru-RU"/>
        </w:rPr>
      </w:pPr>
      <w:r w:rsidRPr="0096314D">
        <w:rPr>
          <w:rFonts w:eastAsia="Calibri" w:cs="Times New Roman"/>
          <w:b/>
          <w:bCs/>
          <w:sz w:val="28"/>
          <w:szCs w:val="28"/>
          <w:lang w:val="ru-RU"/>
        </w:rPr>
        <w:t>Ритуал п</w:t>
      </w:r>
      <w:proofErr w:type="spellStart"/>
      <w:r w:rsidRPr="0096314D">
        <w:rPr>
          <w:rFonts w:eastAsia="Calibri" w:cs="Times New Roman"/>
          <w:b/>
          <w:bCs/>
          <w:sz w:val="28"/>
          <w:szCs w:val="28"/>
        </w:rPr>
        <w:t>риветстви</w:t>
      </w:r>
      <w:proofErr w:type="spellEnd"/>
      <w:r w:rsidRPr="0096314D">
        <w:rPr>
          <w:rFonts w:eastAsia="Calibri" w:cs="Times New Roman"/>
          <w:b/>
          <w:bCs/>
          <w:sz w:val="28"/>
          <w:szCs w:val="28"/>
          <w:lang w:val="ru-RU"/>
        </w:rPr>
        <w:t>я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14D">
        <w:rPr>
          <w:rFonts w:ascii="Times New Roman" w:eastAsia="Times New Roman" w:hAnsi="Times New Roman" w:cs="Times New Roman"/>
          <w:sz w:val="28"/>
          <w:szCs w:val="28"/>
        </w:rPr>
        <w:t xml:space="preserve">Диск №28 </w:t>
      </w:r>
      <w:proofErr w:type="spellStart"/>
      <w:r w:rsidRPr="0096314D">
        <w:rPr>
          <w:rFonts w:ascii="Times New Roman" w:eastAsia="Times New Roman" w:hAnsi="Times New Roman" w:cs="Times New Roman"/>
          <w:sz w:val="28"/>
          <w:szCs w:val="28"/>
        </w:rPr>
        <w:t>Е..Железнова</w:t>
      </w:r>
      <w:proofErr w:type="spellEnd"/>
      <w:r w:rsidRPr="0096314D">
        <w:rPr>
          <w:rFonts w:ascii="Times New Roman" w:eastAsia="Times New Roman" w:hAnsi="Times New Roman" w:cs="Times New Roman"/>
          <w:sz w:val="28"/>
          <w:szCs w:val="28"/>
        </w:rPr>
        <w:t>, трек №6 «Ну-ка все»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Ну-ка, все – встали в круг,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руки все взялись вдруг,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Будем рядом стоять – ручками качать.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4815" w:rsidRPr="0096314D" w:rsidRDefault="0096314D" w:rsidP="0084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берут детей на руки или за руку и идут</w:t>
      </w:r>
      <w:r w:rsidR="00A84815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Начинаем заниматься, будем весь урок стараться,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Повторять, не зевать, все запоминать. </w:t>
      </w:r>
    </w:p>
    <w:p w:rsidR="00A84815" w:rsidRPr="0096314D" w:rsidRDefault="00A84815" w:rsidP="00842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14D" w:rsidRDefault="00A84815" w:rsidP="008420C5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Поворачиваемся в центр круга и, придерживая ребёнка за р</w:t>
      </w:r>
      <w:r w:rsidR="004D0783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учку, помогаем махать ею в так</w:t>
      </w:r>
      <w:r w:rsid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631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6314D" w:rsidRDefault="00A84815" w:rsidP="008420C5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0783" w:rsidRPr="0096314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84815" w:rsidRPr="0096314D" w:rsidRDefault="004D0783" w:rsidP="008420C5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окружающим миром. Сюрпризный момент</w:t>
      </w:r>
      <w:r w:rsidR="00A84815" w:rsidRPr="009631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314D" w:rsidRDefault="00A84815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0783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0783" w:rsidRPr="0096314D" w:rsidRDefault="004D0783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 разложены </w:t>
      </w:r>
      <w:proofErr w:type="spellStart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следочки</w:t>
      </w:r>
      <w:proofErr w:type="spellEnd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бумаги</w:t>
      </w:r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84815" w:rsidRPr="0096314D" w:rsidRDefault="004D0783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Педагог:</w:t>
      </w:r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А кто это оставил следы? Кто-то приходил к нам в гости! Отгадайте кто – Хитрый след </w:t>
      </w:r>
      <w:proofErr w:type="gramStart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плести</w:t>
      </w:r>
      <w:proofErr w:type="gramEnd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стараясь, По сугробам прыгал….(заяц)</w:t>
      </w:r>
    </w:p>
    <w:p w:rsidR="00A84815" w:rsidRPr="0096314D" w:rsidRDefault="00A84815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</w:t>
      </w:r>
      <w:proofErr w:type="gramEnd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большой мешок принёс нам зайка и снова ускакал в лес. </w:t>
      </w:r>
    </w:p>
    <w:p w:rsidR="004D0783" w:rsidRPr="0096314D" w:rsidRDefault="00A84815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показывает</w:t>
      </w:r>
      <w:r w:rsidR="004D0783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тяжело</w:t>
      </w:r>
      <w:r w:rsidR="004D0783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(медленно)</w:t>
      </w: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скакал зайка с большим мешком и как легко</w:t>
      </w:r>
      <w:r w:rsidR="004D0783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(быстро)</w:t>
      </w: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ему было прыгать без мешка. Дети повторяют.</w:t>
      </w:r>
    </w:p>
    <w:p w:rsidR="00A84815" w:rsidRPr="0096314D" w:rsidRDefault="004D0783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Давайте посмотрим, что же в мешке? (достаёт палочки </w:t>
      </w:r>
      <w:proofErr w:type="spellStart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Монтессори</w:t>
      </w:r>
      <w:proofErr w:type="spellEnd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4D0783" w:rsidRPr="0096314D" w:rsidRDefault="004D0783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помощи палочек педагог показывает, как медленно скакал зайка с тяжёлым мешком (стучат 2 палочками по полу медленно), быстро скакал зайка без мешка (стучат 2 палочками по полу быстро). Молодцы!</w:t>
      </w:r>
    </w:p>
    <w:p w:rsidR="00A84815" w:rsidRPr="0096314D" w:rsidRDefault="00A84815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3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Двигательная пауза. «По сугробам».</w:t>
      </w:r>
    </w:p>
    <w:p w:rsidR="004D0783" w:rsidRPr="0096314D" w:rsidRDefault="004D0783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Педагог: </w:t>
      </w:r>
      <w:proofErr w:type="gramStart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proofErr w:type="gramEnd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ебята! Наш зайка скакал не только по лесной тропинке, но и по большим сугробам, перепрыгивал через кустики. Давайте мы тоже </w:t>
      </w:r>
      <w:proofErr w:type="spellStart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попобуем</w:t>
      </w:r>
      <w:proofErr w:type="spellEnd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815" w:rsidRPr="0096314D" w:rsidRDefault="004D0783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спортивного оборудования выстраивается полоса препятствий</w:t>
      </w:r>
      <w:proofErr w:type="gramStart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онусы с палками для </w:t>
      </w:r>
      <w:proofErr w:type="spellStart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перещагивания</w:t>
      </w:r>
      <w:proofErr w:type="spellEnd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кочки, дорожки </w:t>
      </w:r>
      <w:proofErr w:type="spellStart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и.т.д</w:t>
      </w:r>
      <w:proofErr w:type="spellEnd"/>
      <w:r w:rsidR="00A84815"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 Дети под весёлую музыку проходят с помощью мамы полосу препятствий.</w:t>
      </w:r>
    </w:p>
    <w:p w:rsidR="00A84815" w:rsidRPr="0096314D" w:rsidRDefault="00A8481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15" w:rsidRPr="0096314D" w:rsidRDefault="004D0783" w:rsidP="008420C5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314D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Развивающая часть</w:t>
      </w:r>
      <w:r w:rsidR="00A84815" w:rsidRPr="00963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84815" w:rsidRDefault="004D0783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- </w:t>
      </w:r>
      <w:r w:rsidR="00A84815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ещё принёс нам зайка в мешке?</w:t>
      </w: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(Достаёт геометрические фигуры)</w:t>
      </w:r>
    </w:p>
    <w:p w:rsidR="00E539AE" w:rsidRPr="0096314D" w:rsidRDefault="00E539AE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15" w:rsidRPr="0096314D" w:rsidRDefault="00A8481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«Разложи геометрические фигуры»</w:t>
      </w:r>
    </w:p>
    <w:p w:rsidR="00A84815" w:rsidRDefault="00A8481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раздаёт карточки с изображением фруктов, нарисованных при помощи геометрических фигур</w:t>
      </w:r>
      <w:r w:rsidR="004D0783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необходимо разложить фигуры </w:t>
      </w:r>
      <w:r w:rsidR="004D0783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недостающим элементам фруктов и правильно подобрать по цвету.</w:t>
      </w:r>
    </w:p>
    <w:p w:rsidR="008420C5" w:rsidRPr="0096314D" w:rsidRDefault="008420C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15" w:rsidRPr="0096314D" w:rsidRDefault="004D0783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Упражнение «Сколько у зайчика мешочков</w:t>
      </w:r>
      <w:r w:rsidR="00A84815"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</w:t>
      </w:r>
    </w:p>
    <w:p w:rsidR="00A84815" w:rsidRPr="0096314D" w:rsidRDefault="004D0783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раздаёт карточки с изображением зайчика, который держит 1 мешочек</w:t>
      </w:r>
      <w:r w:rsidR="00A84815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зарисовать стол</w:t>
      </w: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мешочков нарисованных внизу, сколько держит зайчик</w:t>
      </w:r>
      <w:r w:rsidR="00A84815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проговаривает несколько раз, что мешочков 1.</w:t>
      </w:r>
    </w:p>
    <w:p w:rsidR="00A84815" w:rsidRPr="0096314D" w:rsidRDefault="004D0783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  <w:t xml:space="preserve">  </w:t>
      </w:r>
      <w:r w:rsidR="00A84815"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Карточки </w:t>
      </w:r>
      <w:proofErr w:type="spellStart"/>
      <w:r w:rsidR="00A84815"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Домана</w:t>
      </w:r>
      <w:proofErr w:type="spellEnd"/>
      <w:r w:rsidR="00A84815"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Счёт до 5.</w:t>
      </w:r>
    </w:p>
    <w:p w:rsidR="004D0783" w:rsidRDefault="004D0783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демонстрирует карточки с точками </w:t>
      </w:r>
      <w:proofErr w:type="spellStart"/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Домана</w:t>
      </w:r>
      <w:proofErr w:type="spellEnd"/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5.</w:t>
      </w:r>
    </w:p>
    <w:p w:rsidR="008420C5" w:rsidRPr="0096314D" w:rsidRDefault="008420C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815" w:rsidRPr="0096314D" w:rsidRDefault="0096314D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Пальчиковая гимнастика «Зайка»</w:t>
      </w:r>
    </w:p>
    <w:p w:rsidR="0096314D" w:rsidRPr="0096314D" w:rsidRDefault="0096314D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подушечки и повторяют движения за педагогом.</w:t>
      </w:r>
    </w:p>
    <w:p w:rsidR="0096314D" w:rsidRPr="0096314D" w:rsidRDefault="0096314D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14D" w:rsidRPr="0096314D" w:rsidRDefault="0096314D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зайка маленький (показываем ушки зайца указательным и средним пальцем)</w:t>
      </w:r>
    </w:p>
    <w:p w:rsidR="0096314D" w:rsidRPr="0096314D" w:rsidRDefault="0096314D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завалинки (показываем «лавочку», складывая руки перед собой)</w:t>
      </w:r>
    </w:p>
    <w:p w:rsidR="0096314D" w:rsidRPr="0096314D" w:rsidRDefault="0096314D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скачет зайка (показываем «зайку»)</w:t>
      </w:r>
    </w:p>
    <w:p w:rsidR="0096314D" w:rsidRPr="0096314D" w:rsidRDefault="0096314D" w:rsidP="008420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его поймай-ка (покрутить кистями рук)</w:t>
      </w:r>
    </w:p>
    <w:p w:rsidR="00A84815" w:rsidRPr="0096314D" w:rsidRDefault="004D0783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/>
          <w:bCs/>
          <w:color w:val="32527A"/>
          <w:sz w:val="28"/>
          <w:szCs w:val="28"/>
          <w:lang w:eastAsia="ru-RU"/>
        </w:rPr>
        <w:t xml:space="preserve"> </w:t>
      </w:r>
    </w:p>
    <w:p w:rsidR="00A84815" w:rsidRPr="0096314D" w:rsidRDefault="00EE1C9A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14D"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мастерская</w:t>
      </w:r>
      <w:r w:rsidR="00A84815" w:rsidRPr="00963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«Зимний пейзаж при помощи капустного листа»</w:t>
      </w:r>
    </w:p>
    <w:p w:rsidR="0096314D" w:rsidRPr="0096314D" w:rsidRDefault="0096314D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Педагог: - Ребята! Зайка очень любит капусту. Вот и нам сегодня он принёс капустные листочки в подарок. Давайте нарисуем зимний  лес, где живёт зайка. </w:t>
      </w:r>
    </w:p>
    <w:p w:rsidR="00A84815" w:rsidRDefault="00A8481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 пекинской капусты наносится кисточкой белая</w:t>
      </w:r>
      <w:r w:rsidR="0096314D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гуашевая</w:t>
      </w: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краска. На голубой лист ц</w:t>
      </w:r>
      <w:r w:rsidR="0096314D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ветной бумаги ставятся отпечатки</w:t>
      </w: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14D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зимние деревья.</w:t>
      </w: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помогает малышу дорисовать запорошенную снегом</w:t>
      </w:r>
      <w:r w:rsidR="0096314D"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землю. Ватной палочкой ребёнок рисует</w:t>
      </w: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падающий снежок.</w:t>
      </w:r>
    </w:p>
    <w:p w:rsidR="008420C5" w:rsidRPr="0096314D" w:rsidRDefault="008420C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14D" w:rsidRPr="0096314D" w:rsidRDefault="0096314D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527A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Подвижная игра «Зайка прыгал и устал»  </w:t>
      </w:r>
      <w:proofErr w:type="spellStart"/>
      <w:r w:rsidRPr="00963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Е.Железнова</w:t>
      </w:r>
      <w:proofErr w:type="spellEnd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Повторяют движения за педагогом,  </w:t>
      </w:r>
      <w:proofErr w:type="gramStart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 текста</w:t>
      </w:r>
      <w:proofErr w:type="gramEnd"/>
      <w:r w:rsidRPr="00963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песенки.</w:t>
      </w:r>
    </w:p>
    <w:p w:rsidR="00A84815" w:rsidRPr="0096314D" w:rsidRDefault="00A8481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41176C" w:rsidRDefault="0041176C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14D" w:rsidRPr="0096314D" w:rsidRDefault="0096314D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1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Ритуал окончания занятия</w:t>
      </w:r>
    </w:p>
    <w:p w:rsidR="00A84815" w:rsidRPr="0096314D" w:rsidRDefault="00A84815" w:rsidP="00842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14D">
        <w:rPr>
          <w:rFonts w:ascii="Times New Roman" w:eastAsia="Times New Roman" w:hAnsi="Times New Roman" w:cs="Times New Roman"/>
          <w:sz w:val="28"/>
          <w:szCs w:val="28"/>
        </w:rPr>
        <w:t xml:space="preserve"> Диск </w:t>
      </w:r>
      <w:proofErr w:type="spellStart"/>
      <w:r w:rsidRPr="0096314D">
        <w:rPr>
          <w:rFonts w:ascii="Times New Roman" w:eastAsia="Times New Roman" w:hAnsi="Times New Roman" w:cs="Times New Roman"/>
          <w:sz w:val="28"/>
          <w:szCs w:val="28"/>
        </w:rPr>
        <w:t>Е.Железновой</w:t>
      </w:r>
      <w:proofErr w:type="spellEnd"/>
      <w:r w:rsidRPr="0096314D">
        <w:rPr>
          <w:rFonts w:ascii="Times New Roman" w:eastAsia="Times New Roman" w:hAnsi="Times New Roman" w:cs="Times New Roman"/>
          <w:sz w:val="28"/>
          <w:szCs w:val="28"/>
        </w:rPr>
        <w:t xml:space="preserve"> №28, трек №50 «Ну-ка все»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Ну-ка, все – встали в круг,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руки все взялись вдруг,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Целый час мы занимались и немножко баловались,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теперь, детвора, всем домой пора!</w:t>
      </w:r>
    </w:p>
    <w:p w:rsidR="00A84815" w:rsidRPr="0096314D" w:rsidRDefault="00A84815" w:rsidP="008420C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15" w:rsidRPr="0096314D" w:rsidRDefault="00A84815" w:rsidP="008420C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Прощание проводится аналогично приветственному варианту песни. </w:t>
      </w:r>
    </w:p>
    <w:p w:rsidR="00A84815" w:rsidRPr="0096314D" w:rsidRDefault="00A84815" w:rsidP="008420C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1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 хлопки в ладоши жестом «до свидания» (машем руками).</w:t>
      </w:r>
    </w:p>
    <w:p w:rsidR="00A84815" w:rsidRPr="0096314D" w:rsidRDefault="00A84815" w:rsidP="0084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815" w:rsidRPr="0096314D" w:rsidRDefault="0096314D" w:rsidP="0084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14D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Свободная игровая деятельность</w:t>
      </w:r>
    </w:p>
    <w:p w:rsidR="0096314D" w:rsidRPr="0096314D" w:rsidRDefault="0096314D" w:rsidP="00842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75F" w:rsidRDefault="0021475F" w:rsidP="008420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75F" w:rsidRDefault="0021475F" w:rsidP="008420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15" w:rsidRDefault="0096314D" w:rsidP="008420C5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Консультативная часть «</w:t>
      </w:r>
      <w:r w:rsidR="0021475F">
        <w:rPr>
          <w:rFonts w:ascii="Times New Roman" w:eastAsia="Calibri" w:hAnsi="Times New Roman" w:cs="Times New Roman"/>
          <w:b/>
          <w:sz w:val="28"/>
          <w:szCs w:val="28"/>
        </w:rPr>
        <w:t>Игры с ребёнком дома»</w:t>
      </w:r>
    </w:p>
    <w:p w:rsidR="0021475F" w:rsidRDefault="0021475F" w:rsidP="008420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75F" w:rsidRDefault="0021475F" w:rsidP="008420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proofErr w:type="gramStart"/>
      <w:r w:rsidRPr="0021475F">
        <w:rPr>
          <w:rFonts w:ascii="Times New Roman" w:eastAsia="Calibri" w:hAnsi="Times New Roman" w:cs="Times New Roman"/>
          <w:sz w:val="28"/>
          <w:szCs w:val="28"/>
        </w:rPr>
        <w:t>дня</w:t>
      </w:r>
      <w:proofErr w:type="gramEnd"/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 чем только мама не занимается с ребенком – и кушают, и отдыхают,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75F">
        <w:rPr>
          <w:rFonts w:ascii="Times New Roman" w:eastAsia="Calibri" w:hAnsi="Times New Roman" w:cs="Times New Roman"/>
          <w:sz w:val="28"/>
          <w:szCs w:val="28"/>
        </w:rPr>
        <w:t>и гуляют, и разговаривают. Но все же основным видом деятельности для детей второго года жизни является игра.  Играя, малыш всесторонне развивается, познает мир, себя в этом мире. Поэтому главная задача мамы – помочь ребенку в этом, заполнить каждый предмет  его познания игрой.</w:t>
      </w:r>
    </w:p>
    <w:p w:rsidR="0021475F" w:rsidRPr="0021475F" w:rsidRDefault="0021475F" w:rsidP="008420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815" w:rsidRDefault="00E539AE" w:rsidP="008420C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Сыпучие предметы</w:t>
      </w:r>
      <w:r w:rsidR="0021475F" w:rsidRPr="002147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1475F">
        <w:rPr>
          <w:rFonts w:ascii="Times New Roman" w:eastAsia="Calibri" w:hAnsi="Times New Roman" w:cs="Times New Roman"/>
          <w:sz w:val="28"/>
          <w:szCs w:val="28"/>
        </w:rPr>
        <w:t xml:space="preserve"> Дайте ребёнку</w:t>
      </w:r>
      <w:r w:rsidR="0021475F" w:rsidRPr="0021475F">
        <w:rPr>
          <w:rFonts w:ascii="Times New Roman" w:eastAsia="Calibri" w:hAnsi="Times New Roman" w:cs="Times New Roman"/>
          <w:sz w:val="28"/>
          <w:szCs w:val="28"/>
        </w:rPr>
        <w:t xml:space="preserve"> различные емкости и то, что он будет пересыпать (различную кру</w:t>
      </w:r>
      <w:r w:rsidR="0021475F">
        <w:rPr>
          <w:rFonts w:ascii="Times New Roman" w:eastAsia="Calibri" w:hAnsi="Times New Roman" w:cs="Times New Roman"/>
          <w:sz w:val="28"/>
          <w:szCs w:val="28"/>
        </w:rPr>
        <w:t>пу, маленькие камешки, макароны)</w:t>
      </w:r>
      <w:r w:rsidR="0021475F" w:rsidRPr="0021475F">
        <w:rPr>
          <w:rFonts w:ascii="Times New Roman" w:eastAsia="Calibri" w:hAnsi="Times New Roman" w:cs="Times New Roman"/>
          <w:sz w:val="28"/>
          <w:szCs w:val="28"/>
        </w:rPr>
        <w:t xml:space="preserve">. Покажите </w:t>
      </w:r>
      <w:proofErr w:type="gramStart"/>
      <w:r w:rsidR="0021475F" w:rsidRPr="0021475F">
        <w:rPr>
          <w:rFonts w:ascii="Times New Roman" w:eastAsia="Calibri" w:hAnsi="Times New Roman" w:cs="Times New Roman"/>
          <w:sz w:val="28"/>
          <w:szCs w:val="28"/>
        </w:rPr>
        <w:t>ему</w:t>
      </w:r>
      <w:proofErr w:type="gramEnd"/>
      <w:r w:rsidR="0021475F" w:rsidRPr="0021475F">
        <w:rPr>
          <w:rFonts w:ascii="Times New Roman" w:eastAsia="Calibri" w:hAnsi="Times New Roman" w:cs="Times New Roman"/>
          <w:sz w:val="28"/>
          <w:szCs w:val="28"/>
        </w:rPr>
        <w:t xml:space="preserve"> как нужно нас</w:t>
      </w:r>
      <w:r w:rsidR="0021475F">
        <w:rPr>
          <w:rFonts w:ascii="Times New Roman" w:eastAsia="Calibri" w:hAnsi="Times New Roman" w:cs="Times New Roman"/>
          <w:sz w:val="28"/>
          <w:szCs w:val="28"/>
        </w:rPr>
        <w:t>ыпать, высыпать, смешивать</w:t>
      </w:r>
      <w:r w:rsidR="0021475F" w:rsidRPr="0021475F">
        <w:rPr>
          <w:rFonts w:ascii="Times New Roman" w:eastAsia="Calibri" w:hAnsi="Times New Roman" w:cs="Times New Roman"/>
          <w:sz w:val="28"/>
          <w:szCs w:val="28"/>
        </w:rPr>
        <w:t>. Позвольте ему насладиться этим процессом. Без разбрасывания тоже не обойтись, зато какая польза для пальчиков. Однако</w:t>
      </w:r>
      <w:proofErr w:type="gramStart"/>
      <w:r w:rsidR="0021475F" w:rsidRPr="0021475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21475F" w:rsidRPr="0021475F">
        <w:rPr>
          <w:rFonts w:ascii="Times New Roman" w:eastAsia="Calibri" w:hAnsi="Times New Roman" w:cs="Times New Roman"/>
          <w:sz w:val="28"/>
          <w:szCs w:val="28"/>
        </w:rPr>
        <w:t xml:space="preserve"> внимательно следите за малышом, не давайте брать предметы в рот.</w:t>
      </w:r>
    </w:p>
    <w:p w:rsidR="0021475F" w:rsidRDefault="0021475F" w:rsidP="009631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75F" w:rsidRDefault="0021475F" w:rsidP="009631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Вигвам</w:t>
      </w:r>
      <w:r w:rsidRPr="0021475F">
        <w:rPr>
          <w:rFonts w:ascii="Times New Roman" w:eastAsia="Calibri" w:hAnsi="Times New Roman" w:cs="Times New Roman"/>
          <w:b/>
          <w:sz w:val="28"/>
          <w:szCs w:val="28"/>
        </w:rPr>
        <w:t xml:space="preserve"> под столом</w:t>
      </w:r>
      <w:r w:rsidRPr="0021475F">
        <w:rPr>
          <w:rFonts w:ascii="Times New Roman" w:eastAsia="Calibri" w:hAnsi="Times New Roman" w:cs="Times New Roman"/>
          <w:sz w:val="28"/>
          <w:szCs w:val="28"/>
        </w:rPr>
        <w:t>. Маленькие дети любят прятаться в потаенные места. Устройте для него такое под столом, накрыв его большим одеялом так, чтобы ткань свисала со всех сторон. При этом оставьте немного места – это будет дверь. Забирайтесь в этот «домик» с ребенком, рассказывайте ему интересные истории, берите с собой любимые игрушки, светите  изнутри фонариком.</w:t>
      </w:r>
    </w:p>
    <w:p w:rsidR="0021475F" w:rsidRDefault="0021475F" w:rsidP="009631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75F" w:rsidRDefault="0021475F" w:rsidP="009631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Скачем на лошадке</w:t>
      </w:r>
      <w:r w:rsidRPr="002147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 Маленькие дети обожают кататься на спинах своих пап. Поиграйте в лошадку, катаясь по квартире. Не забудьте попросить наездника крепко держаться.</w:t>
      </w:r>
    </w:p>
    <w:p w:rsidR="0021475F" w:rsidRDefault="0021475F" w:rsidP="0096314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75F" w:rsidRPr="0021475F" w:rsidRDefault="0021475F" w:rsidP="00E539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5F">
        <w:rPr>
          <w:rFonts w:ascii="Times New Roman" w:eastAsia="Calibri" w:hAnsi="Times New Roman" w:cs="Times New Roman"/>
          <w:b/>
          <w:sz w:val="28"/>
          <w:szCs w:val="28"/>
        </w:rPr>
        <w:t xml:space="preserve">Играем с </w:t>
      </w:r>
      <w:proofErr w:type="spellStart"/>
      <w:r w:rsidRPr="0021475F">
        <w:rPr>
          <w:rFonts w:ascii="Times New Roman" w:eastAsia="Calibri" w:hAnsi="Times New Roman" w:cs="Times New Roman"/>
          <w:b/>
          <w:sz w:val="28"/>
          <w:szCs w:val="28"/>
        </w:rPr>
        <w:t>мячиком</w:t>
      </w:r>
      <w:proofErr w:type="gramStart"/>
      <w:r w:rsidRPr="0021475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1475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1475F">
        <w:rPr>
          <w:rFonts w:ascii="Times New Roman" w:eastAsia="Calibri" w:hAnsi="Times New Roman" w:cs="Times New Roman"/>
          <w:sz w:val="28"/>
          <w:szCs w:val="28"/>
        </w:rPr>
        <w:t>ядьте</w:t>
      </w:r>
      <w:proofErr w:type="spellEnd"/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 друг напротив друга на небольшом расстоянии. Катите малышу мячик, а он вам. Можно бросать мячик, заставлять прыгать по полу.</w:t>
      </w:r>
    </w:p>
    <w:p w:rsidR="0021475F" w:rsidRPr="0021475F" w:rsidRDefault="0021475F" w:rsidP="00214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5F">
        <w:rPr>
          <w:rFonts w:ascii="Times New Roman" w:eastAsia="Calibri" w:hAnsi="Times New Roman" w:cs="Times New Roman"/>
          <w:sz w:val="28"/>
          <w:szCs w:val="28"/>
        </w:rPr>
        <w:lastRenderedPageBreak/>
        <w:t>Предложите малышу катить мячик в туннель. Это может быть стул, стол или пусть прокатит между ваших ног. Главная задача – не промахнуться.</w:t>
      </w:r>
    </w:p>
    <w:p w:rsidR="0021475F" w:rsidRDefault="0021475F" w:rsidP="00214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5F">
        <w:rPr>
          <w:rFonts w:ascii="Times New Roman" w:eastAsia="Calibri" w:hAnsi="Times New Roman" w:cs="Times New Roman"/>
          <w:sz w:val="28"/>
          <w:szCs w:val="28"/>
        </w:rPr>
        <w:t>Поставьте в ряд кегли или пластиковые бутылки. Предложите ребенку сбить их мячиком. Постепенно увеличивайте расстояние между кеглями и малышом. Кегли можно также сбивать ногой, как в футболе.</w:t>
      </w:r>
    </w:p>
    <w:p w:rsidR="0021475F" w:rsidRPr="0021475F" w:rsidRDefault="0021475F" w:rsidP="002147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5F">
        <w:rPr>
          <w:rFonts w:ascii="Times New Roman" w:eastAsia="Calibri" w:hAnsi="Times New Roman" w:cs="Times New Roman"/>
          <w:b/>
          <w:sz w:val="28"/>
          <w:szCs w:val="28"/>
        </w:rPr>
        <w:t>Качели.</w:t>
      </w:r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 Сядьте лицом к лицу ребенка. Упритесь своими ногами в ножки малыша. Сначала откиньтесь назад, при этом корпус малыша тянется за вами, затем наоборот. Двигайтесь как на качелях. Произносите при этом веселые стишки ил пойте песенки.</w:t>
      </w:r>
    </w:p>
    <w:p w:rsidR="0021475F" w:rsidRP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815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5F">
        <w:rPr>
          <w:rFonts w:ascii="Times New Roman" w:eastAsia="Calibri" w:hAnsi="Times New Roman" w:cs="Times New Roman"/>
          <w:b/>
          <w:sz w:val="28"/>
          <w:szCs w:val="28"/>
        </w:rPr>
        <w:t>Водичка-водичка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 Детям очень нравится играть с водой, наполнять и опустошать баночки, переливать воду из одной емкости в другую, выжимать мочалку, сжимая ее руками, пускать кораблики из мочалок или кухонных губок. Поэтому обеспечьте ребенка всем необходимым для этих игр. Еще одна игра с водой – буря коктейльной трубочкой. Возьмите глубокую тарелку с водой, трубочку для коктейля и научите ребенка дуть в нее. Получаются веселые пузырьки, которые, наверняка обрадуют вашего ребенка.</w:t>
      </w:r>
    </w:p>
    <w:p w:rsidR="0021475F" w:rsidRP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75F" w:rsidRP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75F">
        <w:rPr>
          <w:rFonts w:ascii="Times New Roman" w:eastAsia="Calibri" w:hAnsi="Times New Roman" w:cs="Times New Roman"/>
          <w:b/>
          <w:sz w:val="28"/>
          <w:szCs w:val="28"/>
        </w:rPr>
        <w:t>Весёлые пальчики</w:t>
      </w:r>
      <w:r w:rsidRPr="0021475F">
        <w:rPr>
          <w:rFonts w:ascii="Times New Roman" w:eastAsia="Calibri" w:hAnsi="Times New Roman" w:cs="Times New Roman"/>
          <w:sz w:val="28"/>
          <w:szCs w:val="28"/>
        </w:rPr>
        <w:t>. Нарисуйте на подушечках пальцев своей руки смешные рожицы. Пусть ваши «человечки» разговаривают с ребенком, рассказывают интересные истории, сказки. Обращайтесь к малышу с вопросами, спрашивайте его совета, попросите спеть песенку, станцевать и т.д. Еще веселые человечки помогут играть вам в пальчиковые игры.</w:t>
      </w:r>
    </w:p>
    <w:p w:rsidR="0021475F" w:rsidRP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75F" w:rsidRP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Подходит - не подходит</w:t>
      </w:r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. Разложите перед ребенком стопку его носочков. Они должны быть разных цветов и каждый должен иметь пару. Покажите ребенку два одинаковых носочка, скажите, что это пара. Таким </w:t>
      </w:r>
      <w:proofErr w:type="gramStart"/>
      <w:r w:rsidRPr="0021475F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 ищите и остальные. Хвалите ребенка и радуйтесь его успехам.</w:t>
      </w:r>
    </w:p>
    <w:p w:rsidR="0021475F" w:rsidRP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75F" w:rsidRP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Дудочка.</w:t>
      </w:r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 Возьмите  плотную картонную трубку из-под фольги. Разговаривайте в нее, как в рупор. Обращайтесь к малышу, игрушкам. Еще можно поиграть как на дудочке. Приложите к глазу – получится отличная подзорная труба. Поиграйте в игру «Что я вижу?» Говорите ребенку: «Я вижу стол, стул, красный мяч». Смотрите на предмет в бинокль, пусть ребенок повторяет за вами движения.</w:t>
      </w:r>
    </w:p>
    <w:p w:rsidR="0021475F" w:rsidRPr="0021475F" w:rsidRDefault="0021475F" w:rsidP="0021475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475F" w:rsidRPr="0021475F" w:rsidRDefault="0021475F" w:rsidP="004117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Покажи</w:t>
      </w:r>
      <w:proofErr w:type="gramStart"/>
      <w:r w:rsidRPr="0021475F">
        <w:rPr>
          <w:rFonts w:ascii="Times New Roman" w:eastAsia="Calibri" w:hAnsi="Times New Roman" w:cs="Times New Roman"/>
          <w:b/>
          <w:sz w:val="28"/>
          <w:szCs w:val="28"/>
        </w:rPr>
        <w:t>…</w:t>
      </w:r>
      <w:r w:rsidRPr="0021475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21475F">
        <w:rPr>
          <w:rFonts w:ascii="Times New Roman" w:eastAsia="Calibri" w:hAnsi="Times New Roman" w:cs="Times New Roman"/>
          <w:sz w:val="28"/>
          <w:szCs w:val="28"/>
        </w:rPr>
        <w:t>редложите ребенку дотрагиваться до различных частей своего тела. Дотроньтесь до своего носа и скажите ребенку: «Я трогаю свой нос. А ты можешь дотронуться до своего носа?» Называйте различные части тела, побуждая малыша повторять за вами. Можете даже напевать веселую песенку.</w:t>
      </w:r>
      <w:bookmarkStart w:id="0" w:name="_GoBack"/>
      <w:bookmarkEnd w:id="0"/>
    </w:p>
    <w:p w:rsidR="00A84815" w:rsidRDefault="0021475F" w:rsidP="0096314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помните, взрослые – это большие дети! Веселитесь вместе со своим ребёнком, это доставит много удовольствия не только малышу, но и вам.</w:t>
      </w:r>
    </w:p>
    <w:p w:rsidR="00324FA3" w:rsidRDefault="00324FA3" w:rsidP="0096314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FA3" w:rsidRPr="0021475F" w:rsidRDefault="00324FA3" w:rsidP="0096314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4815" w:rsidRPr="0021475F" w:rsidRDefault="00A84815" w:rsidP="0096314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A84815" w:rsidRPr="0021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B3"/>
    <w:rsid w:val="000813DD"/>
    <w:rsid w:val="0021475F"/>
    <w:rsid w:val="00237F8C"/>
    <w:rsid w:val="00252286"/>
    <w:rsid w:val="00303363"/>
    <w:rsid w:val="00324FA3"/>
    <w:rsid w:val="0041176C"/>
    <w:rsid w:val="00457AB3"/>
    <w:rsid w:val="00485279"/>
    <w:rsid w:val="004D0783"/>
    <w:rsid w:val="004E2120"/>
    <w:rsid w:val="006779BB"/>
    <w:rsid w:val="00710E2C"/>
    <w:rsid w:val="00727016"/>
    <w:rsid w:val="008420C5"/>
    <w:rsid w:val="00941801"/>
    <w:rsid w:val="0096314D"/>
    <w:rsid w:val="00A50B1F"/>
    <w:rsid w:val="00A55CF2"/>
    <w:rsid w:val="00A84815"/>
    <w:rsid w:val="00AB2FBF"/>
    <w:rsid w:val="00B24009"/>
    <w:rsid w:val="00B74408"/>
    <w:rsid w:val="00BE4929"/>
    <w:rsid w:val="00D72A02"/>
    <w:rsid w:val="00E028FC"/>
    <w:rsid w:val="00E539AE"/>
    <w:rsid w:val="00E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9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alex48</cp:lastModifiedBy>
  <cp:revision>19</cp:revision>
  <dcterms:created xsi:type="dcterms:W3CDTF">2015-05-21T13:02:00Z</dcterms:created>
  <dcterms:modified xsi:type="dcterms:W3CDTF">2020-02-24T08:00:00Z</dcterms:modified>
</cp:coreProperties>
</file>