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6" w:rsidRDefault="00B60271" w:rsidP="005308C5">
      <w:pPr>
        <w:spacing w:line="360" w:lineRule="auto"/>
        <w:ind w:right="21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156C70" w:rsidRDefault="00440DC7" w:rsidP="005308C5">
      <w:pPr>
        <w:spacing w:after="0" w:line="360" w:lineRule="auto"/>
        <w:ind w:right="21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профильной группе 11 «А» класса, изучающей</w:t>
      </w:r>
      <w:r w:rsidR="00CB4CE1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D527DC">
        <w:rPr>
          <w:rFonts w:ascii="Times New Roman" w:hAnsi="Times New Roman" w:cs="Times New Roman"/>
          <w:sz w:val="28"/>
          <w:szCs w:val="28"/>
        </w:rPr>
        <w:t xml:space="preserve"> на повышенном уровне</w:t>
      </w:r>
      <w:r>
        <w:rPr>
          <w:rFonts w:ascii="Times New Roman" w:hAnsi="Times New Roman" w:cs="Times New Roman"/>
          <w:sz w:val="28"/>
          <w:szCs w:val="28"/>
        </w:rPr>
        <w:t>, 9 учащихся.</w:t>
      </w:r>
      <w:r w:rsidR="00D527DC">
        <w:rPr>
          <w:rFonts w:ascii="Times New Roman" w:hAnsi="Times New Roman" w:cs="Times New Roman"/>
          <w:sz w:val="28"/>
          <w:szCs w:val="28"/>
        </w:rPr>
        <w:t xml:space="preserve"> </w:t>
      </w:r>
      <w:r w:rsidR="002B4325">
        <w:rPr>
          <w:rFonts w:ascii="Times New Roman" w:hAnsi="Times New Roman" w:cs="Times New Roman"/>
          <w:sz w:val="28"/>
          <w:szCs w:val="28"/>
        </w:rPr>
        <w:t>С</w:t>
      </w:r>
      <w:r w:rsidR="00432132">
        <w:rPr>
          <w:rFonts w:ascii="Times New Roman" w:hAnsi="Times New Roman" w:cs="Times New Roman"/>
          <w:sz w:val="28"/>
          <w:szCs w:val="28"/>
        </w:rPr>
        <w:t xml:space="preserve">редний балл за 10-й класс – </w:t>
      </w:r>
      <w:r w:rsidR="002B4325">
        <w:rPr>
          <w:rFonts w:ascii="Times New Roman" w:hAnsi="Times New Roman" w:cs="Times New Roman"/>
          <w:sz w:val="28"/>
          <w:szCs w:val="28"/>
        </w:rPr>
        <w:t>8,0.</w:t>
      </w:r>
    </w:p>
    <w:p w:rsidR="00835B0E" w:rsidRDefault="00571C72" w:rsidP="005308C5">
      <w:pPr>
        <w:spacing w:after="0" w:line="360" w:lineRule="auto"/>
        <w:ind w:right="21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B0E">
        <w:rPr>
          <w:rFonts w:ascii="Times New Roman" w:hAnsi="Times New Roman" w:cs="Times New Roman"/>
          <w:sz w:val="28"/>
          <w:szCs w:val="28"/>
        </w:rPr>
        <w:t xml:space="preserve">Опрос учащихся показал, что их выбор профильного предмета обусловлен желанием успешно сдать централизованное тестирование по русскому языку. </w:t>
      </w:r>
      <w:r w:rsidR="00B70217">
        <w:rPr>
          <w:rFonts w:ascii="Times New Roman" w:hAnsi="Times New Roman" w:cs="Times New Roman"/>
          <w:sz w:val="28"/>
          <w:szCs w:val="28"/>
        </w:rPr>
        <w:t>Поэтому особое внимание уделяю</w:t>
      </w:r>
      <w:r w:rsidR="00B70217" w:rsidRPr="00B70217">
        <w:rPr>
          <w:rFonts w:ascii="Times New Roman" w:hAnsi="Times New Roman" w:cs="Times New Roman"/>
          <w:sz w:val="28"/>
          <w:szCs w:val="28"/>
        </w:rPr>
        <w:t xml:space="preserve"> эффективным </w:t>
      </w:r>
      <w:r w:rsidR="00904791">
        <w:rPr>
          <w:rFonts w:ascii="Times New Roman" w:hAnsi="Times New Roman" w:cs="Times New Roman"/>
          <w:sz w:val="28"/>
          <w:szCs w:val="28"/>
        </w:rPr>
        <w:t xml:space="preserve">приемам, </w:t>
      </w:r>
      <w:r w:rsidR="00B70217" w:rsidRPr="00B70217">
        <w:rPr>
          <w:rFonts w:ascii="Times New Roman" w:hAnsi="Times New Roman" w:cs="Times New Roman"/>
          <w:sz w:val="28"/>
          <w:szCs w:val="28"/>
        </w:rPr>
        <w:t>методам и формам работы</w:t>
      </w:r>
      <w:r w:rsidR="00B70217">
        <w:rPr>
          <w:rFonts w:ascii="Times New Roman" w:hAnsi="Times New Roman" w:cs="Times New Roman"/>
          <w:sz w:val="28"/>
          <w:szCs w:val="28"/>
        </w:rPr>
        <w:t xml:space="preserve"> </w:t>
      </w:r>
      <w:r w:rsidR="00B70217" w:rsidRPr="00B70217">
        <w:rPr>
          <w:rFonts w:ascii="Times New Roman" w:hAnsi="Times New Roman" w:cs="Times New Roman"/>
          <w:sz w:val="28"/>
          <w:szCs w:val="28"/>
        </w:rPr>
        <w:t>при подготовке к централизованному тестированию, организации обучения</w:t>
      </w:r>
      <w:r w:rsidR="00B70217">
        <w:rPr>
          <w:rFonts w:ascii="Times New Roman" w:hAnsi="Times New Roman" w:cs="Times New Roman"/>
          <w:sz w:val="28"/>
          <w:szCs w:val="28"/>
        </w:rPr>
        <w:t xml:space="preserve"> </w:t>
      </w:r>
      <w:r w:rsidR="00B70217" w:rsidRPr="00B70217">
        <w:rPr>
          <w:rFonts w:ascii="Times New Roman" w:hAnsi="Times New Roman" w:cs="Times New Roman"/>
          <w:sz w:val="28"/>
          <w:szCs w:val="28"/>
        </w:rPr>
        <w:t>русскому языку с целью получения наилучшего результата.</w:t>
      </w:r>
    </w:p>
    <w:p w:rsidR="00C10490" w:rsidRDefault="00904791" w:rsidP="005308C5">
      <w:pPr>
        <w:spacing w:after="0" w:line="360" w:lineRule="auto"/>
        <w:ind w:right="21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провожу</w:t>
      </w:r>
      <w:r w:rsidR="00F93802" w:rsidRPr="00F93802">
        <w:rPr>
          <w:rFonts w:ascii="Times New Roman" w:hAnsi="Times New Roman" w:cs="Times New Roman"/>
          <w:sz w:val="28"/>
          <w:szCs w:val="28"/>
        </w:rPr>
        <w:t xml:space="preserve"> тематическое тестирование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F93802" w:rsidRPr="00F93802">
        <w:rPr>
          <w:rFonts w:ascii="Times New Roman" w:hAnsi="Times New Roman" w:cs="Times New Roman"/>
          <w:sz w:val="28"/>
          <w:szCs w:val="28"/>
        </w:rPr>
        <w:t xml:space="preserve"> позволяет быстро</w:t>
      </w:r>
      <w:r w:rsidR="00571C72">
        <w:rPr>
          <w:rFonts w:ascii="Times New Roman" w:hAnsi="Times New Roman" w:cs="Times New Roman"/>
          <w:sz w:val="28"/>
          <w:szCs w:val="28"/>
        </w:rPr>
        <w:t xml:space="preserve"> </w:t>
      </w:r>
      <w:r w:rsidR="00F93802" w:rsidRPr="00F93802">
        <w:rPr>
          <w:rFonts w:ascii="Times New Roman" w:hAnsi="Times New Roman" w:cs="Times New Roman"/>
          <w:sz w:val="28"/>
          <w:szCs w:val="28"/>
        </w:rPr>
        <w:t>установить обратную связь, определить пробелы в подготовке учащихся по</w:t>
      </w:r>
      <w:r w:rsidR="00571C72">
        <w:rPr>
          <w:rFonts w:ascii="Times New Roman" w:hAnsi="Times New Roman" w:cs="Times New Roman"/>
          <w:sz w:val="28"/>
          <w:szCs w:val="28"/>
        </w:rPr>
        <w:t xml:space="preserve"> </w:t>
      </w:r>
      <w:r w:rsidR="00F93802" w:rsidRPr="00F93802">
        <w:rPr>
          <w:rFonts w:ascii="Times New Roman" w:hAnsi="Times New Roman" w:cs="Times New Roman"/>
          <w:sz w:val="28"/>
          <w:szCs w:val="28"/>
        </w:rPr>
        <w:t>каждой теме курса и оперативно реагировать на них.</w:t>
      </w:r>
      <w:r w:rsidR="00F93802">
        <w:rPr>
          <w:rFonts w:ascii="Times New Roman" w:hAnsi="Times New Roman" w:cs="Times New Roman"/>
          <w:sz w:val="28"/>
          <w:szCs w:val="28"/>
        </w:rPr>
        <w:t xml:space="preserve"> </w:t>
      </w:r>
      <w:r w:rsidR="00F93802" w:rsidRPr="00F93802">
        <w:rPr>
          <w:rFonts w:ascii="Times New Roman" w:hAnsi="Times New Roman" w:cs="Times New Roman"/>
          <w:sz w:val="28"/>
          <w:szCs w:val="28"/>
        </w:rPr>
        <w:t>Тест упрощает процедуру проверки, позволяет учащимся заниматься</w:t>
      </w:r>
      <w:r w:rsidR="00571C72">
        <w:rPr>
          <w:rFonts w:ascii="Times New Roman" w:hAnsi="Times New Roman" w:cs="Times New Roman"/>
          <w:sz w:val="28"/>
          <w:szCs w:val="28"/>
        </w:rPr>
        <w:t xml:space="preserve"> </w:t>
      </w:r>
      <w:r w:rsidR="00F93802" w:rsidRPr="00F93802">
        <w:rPr>
          <w:rFonts w:ascii="Times New Roman" w:hAnsi="Times New Roman" w:cs="Times New Roman"/>
          <w:sz w:val="28"/>
          <w:szCs w:val="28"/>
        </w:rPr>
        <w:t>самопро</w:t>
      </w:r>
      <w:r w:rsidR="00835B0E">
        <w:rPr>
          <w:rFonts w:ascii="Times New Roman" w:hAnsi="Times New Roman" w:cs="Times New Roman"/>
          <w:sz w:val="28"/>
          <w:szCs w:val="28"/>
        </w:rPr>
        <w:t xml:space="preserve">веркой и взаимопроверкой. </w:t>
      </w:r>
      <w:r w:rsidR="00C10490">
        <w:rPr>
          <w:rFonts w:ascii="Times New Roman" w:hAnsi="Times New Roman" w:cs="Times New Roman"/>
          <w:sz w:val="28"/>
          <w:szCs w:val="28"/>
        </w:rPr>
        <w:t xml:space="preserve">Использую тесты не только для контроля знаний, но и при объяснении или закреплении учебного материала, при выполнении домашнего задания. </w:t>
      </w:r>
    </w:p>
    <w:p w:rsidR="00007D1E" w:rsidRDefault="00F93802" w:rsidP="005308C5">
      <w:pPr>
        <w:spacing w:after="0" w:line="360" w:lineRule="auto"/>
        <w:ind w:right="21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802">
        <w:rPr>
          <w:rFonts w:ascii="Times New Roman" w:hAnsi="Times New Roman" w:cs="Times New Roman"/>
          <w:sz w:val="28"/>
          <w:szCs w:val="28"/>
        </w:rPr>
        <w:t>В своей работе обращаю особое внимание на отработку заданий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02">
        <w:rPr>
          <w:rFonts w:ascii="Times New Roman" w:hAnsi="Times New Roman" w:cs="Times New Roman"/>
          <w:sz w:val="28"/>
          <w:szCs w:val="28"/>
        </w:rPr>
        <w:t xml:space="preserve">сложными примерами, </w:t>
      </w:r>
      <w:r w:rsidR="0021278A" w:rsidRPr="00F93802">
        <w:rPr>
          <w:rFonts w:ascii="Times New Roman" w:hAnsi="Times New Roman" w:cs="Times New Roman"/>
          <w:sz w:val="28"/>
          <w:szCs w:val="28"/>
        </w:rPr>
        <w:t>исключениями из</w:t>
      </w:r>
      <w:r w:rsidR="0021278A">
        <w:rPr>
          <w:rFonts w:ascii="Times New Roman" w:hAnsi="Times New Roman" w:cs="Times New Roman"/>
          <w:sz w:val="28"/>
          <w:szCs w:val="28"/>
        </w:rPr>
        <w:t xml:space="preserve"> </w:t>
      </w:r>
      <w:r w:rsidR="0021278A" w:rsidRPr="00F93802">
        <w:rPr>
          <w:rFonts w:ascii="Times New Roman" w:hAnsi="Times New Roman" w:cs="Times New Roman"/>
          <w:sz w:val="28"/>
          <w:szCs w:val="28"/>
        </w:rPr>
        <w:t>правил</w:t>
      </w:r>
      <w:r w:rsidR="0021278A">
        <w:rPr>
          <w:rFonts w:ascii="Times New Roman" w:hAnsi="Times New Roman" w:cs="Times New Roman"/>
          <w:sz w:val="28"/>
          <w:szCs w:val="28"/>
        </w:rPr>
        <w:t xml:space="preserve">, </w:t>
      </w:r>
      <w:r w:rsidRPr="00F93802">
        <w:rPr>
          <w:rFonts w:ascii="Times New Roman" w:hAnsi="Times New Roman" w:cs="Times New Roman"/>
          <w:sz w:val="28"/>
          <w:szCs w:val="28"/>
        </w:rPr>
        <w:t>факультативными случаями.</w:t>
      </w:r>
    </w:p>
    <w:p w:rsidR="000B115D" w:rsidRDefault="000B115D" w:rsidP="005308C5">
      <w:pPr>
        <w:spacing w:after="0" w:line="360" w:lineRule="auto"/>
        <w:ind w:right="21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F80" w:rsidRDefault="00160F80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160F80" w:rsidRDefault="00160F80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160F80" w:rsidRDefault="00160F80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160F80" w:rsidRDefault="00160F80" w:rsidP="005308C5">
      <w:pPr>
        <w:spacing w:line="360" w:lineRule="auto"/>
        <w:ind w:right="21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разработка смоделированных фрагментов уроков при изучении </w:t>
      </w:r>
      <w:r w:rsidR="004460C5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 повышенном уровне с применением эффективных приемов в обучении</w:t>
      </w:r>
    </w:p>
    <w:p w:rsidR="00486D72" w:rsidRPr="00486D72" w:rsidRDefault="006E6A1B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1B">
        <w:rPr>
          <w:rFonts w:ascii="Times New Roman" w:hAnsi="Times New Roman" w:cs="Times New Roman"/>
          <w:sz w:val="28"/>
          <w:szCs w:val="28"/>
        </w:rPr>
        <w:t>В 2015 году в учреждениях общего среднего образования было введено профильное обучение, которое предусматривает изучение отдельных учебных предметов на повышенном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C9">
        <w:rPr>
          <w:rFonts w:ascii="Times New Roman" w:hAnsi="Times New Roman" w:cs="Times New Roman"/>
          <w:sz w:val="28"/>
          <w:szCs w:val="28"/>
        </w:rPr>
        <w:t>О</w:t>
      </w:r>
      <w:r w:rsidR="00486D72" w:rsidRPr="00486D72">
        <w:rPr>
          <w:rFonts w:ascii="Times New Roman" w:hAnsi="Times New Roman" w:cs="Times New Roman"/>
          <w:sz w:val="28"/>
          <w:szCs w:val="28"/>
        </w:rPr>
        <w:t xml:space="preserve">бразовательные стандарты учебных предметов «Русский язык» и «Русская литература» ставят перед </w:t>
      </w:r>
      <w:r w:rsidR="00486D72">
        <w:rPr>
          <w:rFonts w:ascii="Times New Roman" w:hAnsi="Times New Roman" w:cs="Times New Roman"/>
          <w:sz w:val="28"/>
          <w:szCs w:val="28"/>
        </w:rPr>
        <w:t>учителем</w:t>
      </w:r>
      <w:r w:rsidR="00486D72" w:rsidRPr="00486D72">
        <w:rPr>
          <w:rFonts w:ascii="Times New Roman" w:hAnsi="Times New Roman" w:cs="Times New Roman"/>
          <w:sz w:val="28"/>
          <w:szCs w:val="28"/>
        </w:rPr>
        <w:t xml:space="preserve"> определённые цели: грамотно писать, красиво говорить должен каждый выпускник школы. </w:t>
      </w:r>
      <w:r w:rsidR="006B2A4F" w:rsidRPr="006B2A4F">
        <w:rPr>
          <w:rFonts w:ascii="Times New Roman" w:hAnsi="Times New Roman" w:cs="Times New Roman"/>
          <w:sz w:val="28"/>
          <w:szCs w:val="28"/>
        </w:rPr>
        <w:t>Программа изучения русского языка на повышенном уровне направлена на расширение лингвистического кругозора учащихся и практическую реализацию знаний, полученных в процессе обучения русскому языку.</w:t>
      </w:r>
      <w:r w:rsidR="006B2A4F">
        <w:rPr>
          <w:rFonts w:ascii="Times New Roman" w:hAnsi="Times New Roman" w:cs="Times New Roman"/>
          <w:sz w:val="28"/>
          <w:szCs w:val="28"/>
        </w:rPr>
        <w:t xml:space="preserve"> </w:t>
      </w:r>
      <w:r w:rsidR="00D72FA2">
        <w:rPr>
          <w:rFonts w:ascii="Times New Roman" w:hAnsi="Times New Roman" w:cs="Times New Roman"/>
          <w:sz w:val="28"/>
          <w:szCs w:val="28"/>
        </w:rPr>
        <w:t xml:space="preserve">То есть мало </w:t>
      </w:r>
      <w:r w:rsidR="00486D72" w:rsidRPr="00486D72">
        <w:rPr>
          <w:rFonts w:ascii="Times New Roman" w:hAnsi="Times New Roman" w:cs="Times New Roman"/>
          <w:sz w:val="28"/>
          <w:szCs w:val="28"/>
        </w:rPr>
        <w:t xml:space="preserve">выучить все орфографические и пунктуационные правила, </w:t>
      </w:r>
      <w:r w:rsidR="00D72FA2">
        <w:rPr>
          <w:rFonts w:ascii="Times New Roman" w:hAnsi="Times New Roman" w:cs="Times New Roman"/>
          <w:sz w:val="28"/>
          <w:szCs w:val="28"/>
        </w:rPr>
        <w:t xml:space="preserve">нужно еще научиться применять их на практике, </w:t>
      </w:r>
      <w:r w:rsidR="00B8564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85649" w:rsidRPr="00486D72">
        <w:rPr>
          <w:rFonts w:ascii="Times New Roman" w:hAnsi="Times New Roman" w:cs="Times New Roman"/>
          <w:sz w:val="28"/>
          <w:szCs w:val="28"/>
        </w:rPr>
        <w:t>добиться хороших результатов</w:t>
      </w:r>
      <w:r w:rsidR="00B85649">
        <w:rPr>
          <w:rFonts w:ascii="Times New Roman" w:hAnsi="Times New Roman" w:cs="Times New Roman"/>
          <w:sz w:val="28"/>
          <w:szCs w:val="28"/>
        </w:rPr>
        <w:t xml:space="preserve">. </w:t>
      </w:r>
      <w:r w:rsidR="00486D72" w:rsidRPr="00486D72">
        <w:rPr>
          <w:rFonts w:ascii="Times New Roman" w:hAnsi="Times New Roman" w:cs="Times New Roman"/>
          <w:sz w:val="28"/>
          <w:szCs w:val="28"/>
        </w:rPr>
        <w:t xml:space="preserve">«Не в количестве знаний заключается образование, но в полном понимании и искусном применении всего того, что знаешь», – писал </w:t>
      </w:r>
      <w:proofErr w:type="spellStart"/>
      <w:r w:rsidR="00486D72" w:rsidRPr="00486D72">
        <w:rPr>
          <w:rFonts w:ascii="Times New Roman" w:hAnsi="Times New Roman" w:cs="Times New Roman"/>
          <w:sz w:val="28"/>
          <w:szCs w:val="28"/>
        </w:rPr>
        <w:t>А.Дистервег</w:t>
      </w:r>
      <w:proofErr w:type="spellEnd"/>
      <w:r w:rsidR="00486D72" w:rsidRPr="00486D72">
        <w:rPr>
          <w:rFonts w:ascii="Times New Roman" w:hAnsi="Times New Roman" w:cs="Times New Roman"/>
          <w:sz w:val="28"/>
          <w:szCs w:val="28"/>
        </w:rPr>
        <w:t>.</w:t>
      </w:r>
    </w:p>
    <w:p w:rsidR="00E65FC6" w:rsidRDefault="00486D72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72">
        <w:rPr>
          <w:rFonts w:ascii="Times New Roman" w:hAnsi="Times New Roman" w:cs="Times New Roman"/>
          <w:sz w:val="28"/>
          <w:szCs w:val="28"/>
        </w:rPr>
        <w:t>От качества знаний учащихся по русскому языку зависят итоги выпус</w:t>
      </w:r>
      <w:r w:rsidR="00E677C9">
        <w:rPr>
          <w:rFonts w:ascii="Times New Roman" w:hAnsi="Times New Roman" w:cs="Times New Roman"/>
          <w:sz w:val="28"/>
          <w:szCs w:val="28"/>
        </w:rPr>
        <w:t>кных экзаменов, вступительной ка</w:t>
      </w:r>
      <w:r w:rsidRPr="00486D72">
        <w:rPr>
          <w:rFonts w:ascii="Times New Roman" w:hAnsi="Times New Roman" w:cs="Times New Roman"/>
          <w:sz w:val="28"/>
          <w:szCs w:val="28"/>
        </w:rPr>
        <w:t xml:space="preserve">мпании, олимпиад, различных конкурсов. </w:t>
      </w:r>
      <w:r w:rsidR="00F73B8C" w:rsidRPr="00486D72">
        <w:rPr>
          <w:rFonts w:ascii="Times New Roman" w:hAnsi="Times New Roman" w:cs="Times New Roman"/>
          <w:sz w:val="28"/>
          <w:szCs w:val="28"/>
        </w:rPr>
        <w:t xml:space="preserve">Поэтому сегодня </w:t>
      </w:r>
      <w:r w:rsidR="00F73B8C">
        <w:rPr>
          <w:rFonts w:ascii="Times New Roman" w:hAnsi="Times New Roman" w:cs="Times New Roman"/>
          <w:sz w:val="28"/>
          <w:szCs w:val="28"/>
        </w:rPr>
        <w:t xml:space="preserve">учителю важно владеть </w:t>
      </w:r>
      <w:r w:rsidR="00F73B8C" w:rsidRPr="00486D72">
        <w:rPr>
          <w:rFonts w:ascii="Times New Roman" w:hAnsi="Times New Roman" w:cs="Times New Roman"/>
          <w:sz w:val="28"/>
          <w:szCs w:val="28"/>
        </w:rPr>
        <w:t>эффективными методами, приёмами и средствами обучения учащихся.</w:t>
      </w:r>
      <w:r w:rsidR="00F7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EA" w:rsidRDefault="00BB06EA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 xml:space="preserve">Часто на уроках я использую </w:t>
      </w:r>
      <w:r w:rsidRPr="00C92354">
        <w:rPr>
          <w:rFonts w:ascii="Times New Roman" w:hAnsi="Times New Roman" w:cs="Times New Roman"/>
          <w:b/>
          <w:sz w:val="28"/>
          <w:szCs w:val="28"/>
        </w:rPr>
        <w:t>информационную карту</w:t>
      </w:r>
      <w:r w:rsidR="00AB1C9E">
        <w:rPr>
          <w:rFonts w:ascii="Times New Roman" w:hAnsi="Times New Roman" w:cs="Times New Roman"/>
          <w:sz w:val="28"/>
          <w:szCs w:val="28"/>
        </w:rPr>
        <w:t>, в которой</w:t>
      </w:r>
      <w:r w:rsidR="00D672AC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AB1C9E">
        <w:rPr>
          <w:rFonts w:ascii="Times New Roman" w:hAnsi="Times New Roman" w:cs="Times New Roman"/>
          <w:sz w:val="28"/>
          <w:szCs w:val="28"/>
        </w:rPr>
        <w:t>т</w:t>
      </w:r>
      <w:r w:rsidR="00D672AC">
        <w:rPr>
          <w:rFonts w:ascii="Times New Roman" w:hAnsi="Times New Roman" w:cs="Times New Roman"/>
          <w:sz w:val="28"/>
          <w:szCs w:val="28"/>
        </w:rPr>
        <w:t>ся краткие</w:t>
      </w:r>
      <w:r w:rsidR="00AB1C9E">
        <w:rPr>
          <w:rFonts w:ascii="Times New Roman" w:hAnsi="Times New Roman" w:cs="Times New Roman"/>
          <w:sz w:val="28"/>
          <w:szCs w:val="28"/>
        </w:rPr>
        <w:t xml:space="preserve"> </w:t>
      </w:r>
      <w:r w:rsidR="0000070B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D672AC">
        <w:rPr>
          <w:rFonts w:ascii="Times New Roman" w:hAnsi="Times New Roman" w:cs="Times New Roman"/>
          <w:sz w:val="28"/>
          <w:szCs w:val="28"/>
        </w:rPr>
        <w:t>сведения</w:t>
      </w:r>
      <w:r w:rsidR="0000070B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="00AB1C9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70B">
        <w:rPr>
          <w:rFonts w:ascii="Times New Roman" w:hAnsi="Times New Roman" w:cs="Times New Roman"/>
          <w:sz w:val="28"/>
          <w:szCs w:val="28"/>
        </w:rPr>
        <w:t xml:space="preserve">рассматриваются трудные </w:t>
      </w:r>
      <w:r w:rsidR="0000070B">
        <w:rPr>
          <w:rFonts w:ascii="Times New Roman" w:hAnsi="Times New Roman" w:cs="Times New Roman"/>
          <w:sz w:val="28"/>
          <w:szCs w:val="28"/>
        </w:rPr>
        <w:lastRenderedPageBreak/>
        <w:t>случаи, позволяющие</w:t>
      </w:r>
      <w:r w:rsidR="0000070B" w:rsidRPr="0000070B">
        <w:rPr>
          <w:rFonts w:ascii="Times New Roman" w:hAnsi="Times New Roman" w:cs="Times New Roman"/>
          <w:sz w:val="28"/>
          <w:szCs w:val="28"/>
        </w:rPr>
        <w:t xml:space="preserve"> углубит</w:t>
      </w:r>
      <w:r w:rsidR="0000070B">
        <w:rPr>
          <w:rFonts w:ascii="Times New Roman" w:hAnsi="Times New Roman" w:cs="Times New Roman"/>
          <w:sz w:val="28"/>
          <w:szCs w:val="28"/>
        </w:rPr>
        <w:t>ь</w:t>
      </w:r>
      <w:r w:rsidR="0000070B" w:rsidRPr="0000070B">
        <w:rPr>
          <w:rFonts w:ascii="Times New Roman" w:hAnsi="Times New Roman" w:cs="Times New Roman"/>
          <w:sz w:val="28"/>
          <w:szCs w:val="28"/>
        </w:rPr>
        <w:t xml:space="preserve"> и расширит</w:t>
      </w:r>
      <w:r w:rsidR="0000070B">
        <w:rPr>
          <w:rFonts w:ascii="Times New Roman" w:hAnsi="Times New Roman" w:cs="Times New Roman"/>
          <w:sz w:val="28"/>
          <w:szCs w:val="28"/>
        </w:rPr>
        <w:t>ь</w:t>
      </w:r>
      <w:r w:rsidR="0000070B" w:rsidRPr="0000070B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00070B">
        <w:rPr>
          <w:rFonts w:ascii="Times New Roman" w:hAnsi="Times New Roman" w:cs="Times New Roman"/>
          <w:sz w:val="28"/>
          <w:szCs w:val="28"/>
        </w:rPr>
        <w:t xml:space="preserve"> </w:t>
      </w:r>
      <w:r w:rsidR="0000070B" w:rsidRPr="0000070B">
        <w:rPr>
          <w:rFonts w:ascii="Times New Roman" w:hAnsi="Times New Roman" w:cs="Times New Roman"/>
          <w:sz w:val="28"/>
          <w:szCs w:val="28"/>
        </w:rPr>
        <w:t>учащихся</w:t>
      </w:r>
      <w:r w:rsidR="00AB1C9E">
        <w:rPr>
          <w:rFonts w:ascii="Times New Roman" w:hAnsi="Times New Roman" w:cs="Times New Roman"/>
          <w:sz w:val="28"/>
          <w:szCs w:val="28"/>
        </w:rPr>
        <w:t xml:space="preserve">. </w:t>
      </w:r>
      <w:r w:rsidR="001B71C4">
        <w:rPr>
          <w:rFonts w:ascii="Times New Roman" w:hAnsi="Times New Roman" w:cs="Times New Roman"/>
          <w:sz w:val="28"/>
          <w:szCs w:val="28"/>
        </w:rPr>
        <w:t>Вот пример</w:t>
      </w:r>
      <w:r w:rsidR="00AA10F1">
        <w:rPr>
          <w:rFonts w:ascii="Times New Roman" w:hAnsi="Times New Roman" w:cs="Times New Roman"/>
          <w:sz w:val="28"/>
          <w:szCs w:val="28"/>
        </w:rPr>
        <w:t>ы таких карт</w:t>
      </w:r>
      <w:r w:rsidR="001B71C4">
        <w:rPr>
          <w:rFonts w:ascii="Times New Roman" w:hAnsi="Times New Roman" w:cs="Times New Roman"/>
          <w:sz w:val="28"/>
          <w:szCs w:val="28"/>
        </w:rPr>
        <w:t>.</w:t>
      </w:r>
    </w:p>
    <w:p w:rsidR="00AA10F1" w:rsidRDefault="00AA10F1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образования слов</w:t>
      </w:r>
    </w:p>
    <w:p w:rsidR="00AA10F1" w:rsidRDefault="00AA10F1" w:rsidP="005308C5">
      <w:pPr>
        <w:pStyle w:val="a5"/>
        <w:numPr>
          <w:ilvl w:val="0"/>
          <w:numId w:val="1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ЛЗ объяснить через однокоренное слово.</w:t>
      </w:r>
    </w:p>
    <w:p w:rsidR="00AA10F1" w:rsidRDefault="00AA10F1" w:rsidP="005308C5">
      <w:pPr>
        <w:pStyle w:val="a5"/>
        <w:numPr>
          <w:ilvl w:val="0"/>
          <w:numId w:val="1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Производное и производящее слова должны различаться минимально.</w:t>
      </w:r>
    </w:p>
    <w:p w:rsidR="00AA10F1" w:rsidRDefault="00AA10F1" w:rsidP="005308C5">
      <w:pPr>
        <w:pStyle w:val="a5"/>
        <w:numPr>
          <w:ilvl w:val="0"/>
          <w:numId w:val="1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9E2923">
        <w:rPr>
          <w:rFonts w:ascii="Times New Roman" w:hAnsi="Times New Roman" w:cs="Times New Roman"/>
          <w:b/>
          <w:sz w:val="28"/>
          <w:szCs w:val="28"/>
          <w:u w:val="single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0F1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сущ.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пола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– сущ. м. пола;</w:t>
      </w:r>
    </w:p>
    <w:p w:rsidR="00AA10F1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сущ. (=признак)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– прил.;</w:t>
      </w:r>
    </w:p>
    <w:p w:rsidR="00AA10F1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сущ. (=действие, его результат)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– глаг.;</w:t>
      </w:r>
    </w:p>
    <w:p w:rsidR="00AA10F1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рил.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– сущ.;</w:t>
      </w:r>
    </w:p>
    <w:p w:rsidR="00AA10F1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A10F1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– глаг.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(прист.);</w:t>
      </w:r>
    </w:p>
    <w:p w:rsidR="00AA10F1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– глаг.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AA10F1" w:rsidRPr="0047189D" w:rsidRDefault="00AA10F1" w:rsidP="005308C5">
      <w:pPr>
        <w:pStyle w:val="a5"/>
        <w:numPr>
          <w:ilvl w:val="0"/>
          <w:numId w:val="2"/>
        </w:num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-е </w:t>
      </w:r>
      <w:r w:rsidRPr="0047189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– прил.</w:t>
      </w:r>
    </w:p>
    <w:p w:rsidR="00AA10F1" w:rsidRDefault="00AA10F1" w:rsidP="005308C5">
      <w:pPr>
        <w:pStyle w:val="a5"/>
        <w:spacing w:after="0" w:line="360" w:lineRule="auto"/>
        <w:ind w:left="0"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Слияние: наречие +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(можно записать с/с) (Пример: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72117">
        <w:rPr>
          <w:rFonts w:ascii="Times New Roman" w:hAnsi="Times New Roman" w:cs="Times New Roman"/>
          <w:sz w:val="28"/>
          <w:szCs w:val="28"/>
        </w:rPr>
        <w:t>лубоко уважаемый</w:t>
      </w:r>
      <w:proofErr w:type="gramEnd"/>
      <w:r w:rsidRPr="00E72117">
        <w:rPr>
          <w:rFonts w:ascii="Times New Roman" w:hAnsi="Times New Roman" w:cs="Times New Roman"/>
          <w:sz w:val="28"/>
          <w:szCs w:val="28"/>
        </w:rPr>
        <w:t xml:space="preserve"> нами учитель 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72117">
        <w:rPr>
          <w:rFonts w:ascii="Times New Roman" w:hAnsi="Times New Roman" w:cs="Times New Roman"/>
          <w:sz w:val="28"/>
          <w:szCs w:val="28"/>
        </w:rPr>
        <w:t>лубокоуважаемый учитель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192C" w:rsidRDefault="0080192C" w:rsidP="005308C5">
      <w:pPr>
        <w:pStyle w:val="a5"/>
        <w:spacing w:after="0" w:line="360" w:lineRule="auto"/>
        <w:ind w:left="0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80192C" w:rsidRPr="0080192C" w:rsidRDefault="0080192C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>ПОМНИТЬ о нулевых суффиксах!</w:t>
      </w:r>
    </w:p>
    <w:p w:rsidR="0080192C" w:rsidRPr="0080192C" w:rsidRDefault="0080192C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>Основные словообразовательные модели:</w:t>
      </w:r>
    </w:p>
    <w:p w:rsidR="0080192C" w:rsidRPr="0080192C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>1.</w:t>
      </w:r>
      <w:r w:rsidRPr="0080192C">
        <w:rPr>
          <w:rFonts w:ascii="Times New Roman" w:hAnsi="Times New Roman" w:cs="Times New Roman"/>
          <w:sz w:val="28"/>
          <w:szCs w:val="28"/>
        </w:rPr>
        <w:tab/>
        <w:t>Лесоруб   &lt;– лес, рубить (</w:t>
      </w:r>
      <w:proofErr w:type="spellStart"/>
      <w:r w:rsidRPr="0080192C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.+</w:t>
      </w:r>
      <w:proofErr w:type="spellStart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.);</w:t>
      </w:r>
    </w:p>
    <w:p w:rsidR="0080192C" w:rsidRPr="0080192C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 xml:space="preserve">         канатоходец &lt;– канат, ходить (сложение + </w:t>
      </w:r>
      <w:proofErr w:type="spellStart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.);</w:t>
      </w:r>
    </w:p>
    <w:p w:rsidR="0080192C" w:rsidRPr="0080192C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>2.</w:t>
      </w:r>
      <w:r w:rsidRPr="0080192C">
        <w:rPr>
          <w:rFonts w:ascii="Times New Roman" w:hAnsi="Times New Roman" w:cs="Times New Roman"/>
          <w:sz w:val="28"/>
          <w:szCs w:val="28"/>
        </w:rPr>
        <w:tab/>
        <w:t>безрукий  &lt;– рука (прист</w:t>
      </w:r>
      <w:proofErr w:type="gramStart"/>
      <w:r w:rsidRPr="0080192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.);</w:t>
      </w:r>
    </w:p>
    <w:p w:rsidR="0080192C" w:rsidRPr="0080192C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 xml:space="preserve">         беззаботный &lt;– забота (прист</w:t>
      </w:r>
      <w:proofErr w:type="gramStart"/>
      <w:r w:rsidRPr="0080192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.);</w:t>
      </w:r>
    </w:p>
    <w:p w:rsidR="0080192C" w:rsidRPr="0080192C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0192C">
        <w:rPr>
          <w:rFonts w:ascii="Times New Roman" w:hAnsi="Times New Roman" w:cs="Times New Roman"/>
          <w:sz w:val="28"/>
          <w:szCs w:val="28"/>
        </w:rPr>
        <w:tab/>
        <w:t>бег   &lt;– бегать (</w:t>
      </w:r>
      <w:proofErr w:type="spellStart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.);</w:t>
      </w:r>
    </w:p>
    <w:p w:rsidR="0080192C" w:rsidRPr="0080192C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 xml:space="preserve">         ходьба &lt;– ходить (</w:t>
      </w:r>
      <w:proofErr w:type="spellStart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.);</w:t>
      </w:r>
    </w:p>
    <w:p w:rsidR="0080192C" w:rsidRPr="0080192C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>4.</w:t>
      </w:r>
      <w:r w:rsidRPr="0080192C">
        <w:rPr>
          <w:rFonts w:ascii="Times New Roman" w:hAnsi="Times New Roman" w:cs="Times New Roman"/>
          <w:sz w:val="28"/>
          <w:szCs w:val="28"/>
        </w:rPr>
        <w:tab/>
        <w:t xml:space="preserve">синь  &lt;– </w:t>
      </w:r>
      <w:proofErr w:type="gramStart"/>
      <w:r w:rsidRPr="0080192C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8019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.);</w:t>
      </w:r>
    </w:p>
    <w:p w:rsidR="00AA10F1" w:rsidRDefault="0080192C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2C">
        <w:rPr>
          <w:rFonts w:ascii="Times New Roman" w:hAnsi="Times New Roman" w:cs="Times New Roman"/>
          <w:sz w:val="28"/>
          <w:szCs w:val="28"/>
        </w:rPr>
        <w:t xml:space="preserve">         белизна &lt;– </w:t>
      </w:r>
      <w:proofErr w:type="gramStart"/>
      <w:r w:rsidRPr="0080192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019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92C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80192C">
        <w:rPr>
          <w:rFonts w:ascii="Times New Roman" w:hAnsi="Times New Roman" w:cs="Times New Roman"/>
          <w:sz w:val="28"/>
          <w:szCs w:val="28"/>
        </w:rPr>
        <w:t>.).</w:t>
      </w:r>
    </w:p>
    <w:p w:rsidR="00BB06EA" w:rsidRPr="00BB06EA" w:rsidRDefault="00BB06EA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Бессоюзное сложное предложение</w:t>
      </w:r>
    </w:p>
    <w:p w:rsidR="00BB06EA" w:rsidRPr="00BB06EA" w:rsidRDefault="00BB06EA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Бессоюзное сложное предложение – это предложение, части которого соединены по смыслу и с помощью интонации. Части бессоюзного сложного предложения находятся между собой в различных смысловых отношениях, что отражается в постановке знаков препинания на пись</w:t>
      </w:r>
      <w:r w:rsidR="004E72C7">
        <w:rPr>
          <w:rFonts w:ascii="Times New Roman" w:hAnsi="Times New Roman" w:cs="Times New Roman"/>
          <w:sz w:val="28"/>
          <w:szCs w:val="28"/>
        </w:rPr>
        <w:t>ме, а в устной речи – интонации</w:t>
      </w:r>
      <w:r w:rsidRPr="00BB06EA">
        <w:rPr>
          <w:rFonts w:ascii="Times New Roman" w:hAnsi="Times New Roman" w:cs="Times New Roman"/>
          <w:sz w:val="28"/>
          <w:szCs w:val="28"/>
        </w:rPr>
        <w:t>.</w:t>
      </w:r>
    </w:p>
    <w:p w:rsidR="00BB06EA" w:rsidRPr="00BB06EA" w:rsidRDefault="00BB06EA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</w:t>
      </w:r>
    </w:p>
    <w:p w:rsidR="00BB06EA" w:rsidRPr="00BB06EA" w:rsidRDefault="00BB06EA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 xml:space="preserve">1. Запятая ставится, если части </w:t>
      </w:r>
      <w:r w:rsidR="006701D0">
        <w:rPr>
          <w:rFonts w:ascii="Times New Roman" w:hAnsi="Times New Roman" w:cs="Times New Roman"/>
          <w:sz w:val="28"/>
          <w:szCs w:val="28"/>
        </w:rPr>
        <w:t xml:space="preserve">БСП </w:t>
      </w:r>
      <w:r w:rsidRPr="00BB06EA">
        <w:rPr>
          <w:rFonts w:ascii="Times New Roman" w:hAnsi="Times New Roman" w:cs="Times New Roman"/>
          <w:sz w:val="28"/>
          <w:szCs w:val="28"/>
        </w:rPr>
        <w:t>тесно связаны по смыслу и обозначают события, происходящие последовательно друг за другом или одновременно</w:t>
      </w:r>
      <w:proofErr w:type="gramStart"/>
      <w:r w:rsidRPr="00BB0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06EA" w:rsidRPr="00BB06EA" w:rsidRDefault="00BB06EA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>[ ] , [ ].</w:t>
      </w:r>
    </w:p>
    <w:p w:rsidR="00BB06EA" w:rsidRPr="00BB06EA" w:rsidRDefault="00BB06EA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EA">
        <w:rPr>
          <w:rFonts w:ascii="Times New Roman" w:hAnsi="Times New Roman" w:cs="Times New Roman"/>
          <w:sz w:val="28"/>
          <w:szCs w:val="28"/>
        </w:rPr>
        <w:t xml:space="preserve">2. Точка с запятой ставится, если части менее связаны по смыслу и более распространены (особенно если внутри </w:t>
      </w:r>
      <w:r w:rsidR="006701D0">
        <w:rPr>
          <w:rFonts w:ascii="Times New Roman" w:hAnsi="Times New Roman" w:cs="Times New Roman"/>
          <w:sz w:val="28"/>
          <w:szCs w:val="28"/>
        </w:rPr>
        <w:t>н</w:t>
      </w:r>
      <w:r w:rsidRPr="00BB06EA">
        <w:rPr>
          <w:rFonts w:ascii="Times New Roman" w:hAnsi="Times New Roman" w:cs="Times New Roman"/>
          <w:sz w:val="28"/>
          <w:szCs w:val="28"/>
        </w:rPr>
        <w:t>их есть дополнительные знаки препинания</w:t>
      </w:r>
      <w:proofErr w:type="gramStart"/>
      <w:r w:rsidRPr="00BB06EA">
        <w:rPr>
          <w:rFonts w:ascii="Times New Roman" w:hAnsi="Times New Roman" w:cs="Times New Roman"/>
          <w:sz w:val="28"/>
          <w:szCs w:val="28"/>
        </w:rPr>
        <w:t>). [ ]; [ ].</w:t>
      </w:r>
      <w:proofErr w:type="gramEnd"/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474"/>
        <w:gridCol w:w="4530"/>
      </w:tblGrid>
      <w:tr w:rsidR="00AB1C9E" w:rsidRPr="003C34CF" w:rsidTr="00717B8E">
        <w:tc>
          <w:tcPr>
            <w:tcW w:w="4561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84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 </w:t>
            </w:r>
          </w:p>
        </w:tc>
      </w:tr>
      <w:tr w:rsidR="00AB1C9E" w:rsidRPr="003C34CF" w:rsidTr="00717B8E">
        <w:tc>
          <w:tcPr>
            <w:tcW w:w="4561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</w:t>
            </w:r>
          </w:p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увидел, что</w:t>
            </w:r>
          </w:p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 услышал, что</w:t>
            </w:r>
            <w:r w:rsidR="0006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6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изъясн</w:t>
            </w:r>
            <w:proofErr w:type="spellEnd"/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584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Быстрая смена событий</w:t>
            </w:r>
            <w:r w:rsidR="000F3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вывод, результат</w:t>
            </w:r>
            <w:r w:rsidR="000F3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следствие</w:t>
            </w:r>
          </w:p>
        </w:tc>
      </w:tr>
      <w:tr w:rsidR="00AB1C9E" w:rsidRPr="003C34CF" w:rsidTr="00717B8E">
        <w:tc>
          <w:tcPr>
            <w:tcW w:w="4561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 именно</w:t>
            </w:r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(пояснение)</w:t>
            </w:r>
          </w:p>
        </w:tc>
        <w:tc>
          <w:tcPr>
            <w:tcW w:w="4584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Когда</w:t>
            </w:r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(время)</w:t>
            </w:r>
          </w:p>
        </w:tc>
      </w:tr>
      <w:tr w:rsidR="00AB1C9E" w:rsidRPr="003C34CF" w:rsidTr="00717B8E">
        <w:tc>
          <w:tcPr>
            <w:tcW w:w="4561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Потому что</w:t>
            </w:r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(причина)</w:t>
            </w:r>
          </w:p>
        </w:tc>
        <w:tc>
          <w:tcPr>
            <w:tcW w:w="4584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Если</w:t>
            </w:r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(условие)</w:t>
            </w:r>
          </w:p>
        </w:tc>
      </w:tr>
      <w:tr w:rsidR="00AB1C9E" w:rsidRPr="003C34CF" w:rsidTr="00717B8E">
        <w:tc>
          <w:tcPr>
            <w:tcW w:w="4561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Прямой вопрос</w:t>
            </w:r>
          </w:p>
        </w:tc>
        <w:tc>
          <w:tcPr>
            <w:tcW w:w="4584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А, но, чем – тем (</w:t>
            </w:r>
            <w:proofErr w:type="spellStart"/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противопост</w:t>
            </w:r>
            <w:proofErr w:type="spellEnd"/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</w:t>
            </w:r>
            <w:proofErr w:type="spellEnd"/>
            <w:r w:rsidRPr="003C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B1C9E" w:rsidRPr="003C34CF" w:rsidTr="00717B8E">
        <w:tc>
          <w:tcPr>
            <w:tcW w:w="4561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4" w:type="dxa"/>
          </w:tcPr>
          <w:p w:rsidR="00AB1C9E" w:rsidRPr="003C34CF" w:rsidRDefault="00AB1C9E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Сравнение </w:t>
            </w:r>
          </w:p>
        </w:tc>
      </w:tr>
    </w:tbl>
    <w:p w:rsidR="00AB0B01" w:rsidRDefault="00AB0B01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6206" w:rsidRDefault="0097070A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данных информационных карт уместно на этапах актуализации знаний или объяснения нового материала. Можно составить карты с пробелами, которые должны будут заполнить учащиеся после изучения материала учебного пособия или анализа предложенных учителем примеров.</w:t>
      </w:r>
    </w:p>
    <w:p w:rsidR="00276206" w:rsidRDefault="001F4B15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4B15">
        <w:rPr>
          <w:rFonts w:ascii="Times New Roman" w:hAnsi="Times New Roman" w:cs="Times New Roman"/>
          <w:sz w:val="28"/>
          <w:szCs w:val="28"/>
        </w:rPr>
        <w:t xml:space="preserve">собое место </w:t>
      </w:r>
      <w:r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Pr="001F4B15">
        <w:rPr>
          <w:rFonts w:ascii="Times New Roman" w:hAnsi="Times New Roman" w:cs="Times New Roman"/>
          <w:sz w:val="28"/>
          <w:szCs w:val="28"/>
        </w:rPr>
        <w:t xml:space="preserve">отвожу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4B15">
        <w:rPr>
          <w:rFonts w:ascii="Times New Roman" w:hAnsi="Times New Roman" w:cs="Times New Roman"/>
          <w:sz w:val="28"/>
          <w:szCs w:val="28"/>
        </w:rPr>
        <w:t xml:space="preserve">изуальным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Pr="001F4B15">
        <w:rPr>
          <w:rFonts w:ascii="Times New Roman" w:hAnsi="Times New Roman" w:cs="Times New Roman"/>
          <w:sz w:val="28"/>
          <w:szCs w:val="28"/>
        </w:rPr>
        <w:t xml:space="preserve">ам организации учебного материала. Совместно с учащимися разрабатываем, используем в готовом виде, адаптируем такие способы графической организации материала, как </w:t>
      </w:r>
      <w:r w:rsidRPr="00AB4F9C">
        <w:rPr>
          <w:rFonts w:ascii="Times New Roman" w:hAnsi="Times New Roman" w:cs="Times New Roman"/>
          <w:b/>
          <w:sz w:val="28"/>
          <w:szCs w:val="28"/>
        </w:rPr>
        <w:t>кластеры</w:t>
      </w:r>
      <w:r w:rsidRPr="001F4B15">
        <w:rPr>
          <w:rFonts w:ascii="Times New Roman" w:hAnsi="Times New Roman" w:cs="Times New Roman"/>
          <w:sz w:val="28"/>
          <w:szCs w:val="28"/>
        </w:rPr>
        <w:t xml:space="preserve">, </w:t>
      </w:r>
      <w:r w:rsidRPr="00AB4F9C">
        <w:rPr>
          <w:rFonts w:ascii="Times New Roman" w:hAnsi="Times New Roman" w:cs="Times New Roman"/>
          <w:b/>
          <w:sz w:val="28"/>
          <w:szCs w:val="28"/>
        </w:rPr>
        <w:t>памятки</w:t>
      </w:r>
      <w:r w:rsidRPr="001F4B15">
        <w:rPr>
          <w:rFonts w:ascii="Times New Roman" w:hAnsi="Times New Roman" w:cs="Times New Roman"/>
          <w:sz w:val="28"/>
          <w:szCs w:val="28"/>
        </w:rPr>
        <w:t xml:space="preserve">, </w:t>
      </w:r>
      <w:r w:rsidRPr="00AB4F9C">
        <w:rPr>
          <w:rFonts w:ascii="Times New Roman" w:hAnsi="Times New Roman" w:cs="Times New Roman"/>
          <w:b/>
          <w:sz w:val="28"/>
          <w:szCs w:val="28"/>
        </w:rPr>
        <w:t>опорные схемы</w:t>
      </w:r>
      <w:r w:rsidRPr="001F4B15">
        <w:rPr>
          <w:rFonts w:ascii="Times New Roman" w:hAnsi="Times New Roman" w:cs="Times New Roman"/>
          <w:sz w:val="28"/>
          <w:szCs w:val="28"/>
        </w:rPr>
        <w:t xml:space="preserve">, </w:t>
      </w:r>
      <w:r w:rsidRPr="00AB4F9C">
        <w:rPr>
          <w:rFonts w:ascii="Times New Roman" w:hAnsi="Times New Roman" w:cs="Times New Roman"/>
          <w:b/>
          <w:sz w:val="28"/>
          <w:szCs w:val="28"/>
        </w:rPr>
        <w:t>таблицы</w:t>
      </w:r>
      <w:r w:rsidRPr="001F4B15">
        <w:rPr>
          <w:rFonts w:ascii="Times New Roman" w:hAnsi="Times New Roman" w:cs="Times New Roman"/>
          <w:sz w:val="28"/>
          <w:szCs w:val="28"/>
        </w:rPr>
        <w:t xml:space="preserve"> </w:t>
      </w:r>
      <w:r w:rsidR="003603E9">
        <w:rPr>
          <w:rFonts w:ascii="Times New Roman" w:hAnsi="Times New Roman" w:cs="Times New Roman"/>
          <w:sz w:val="28"/>
          <w:szCs w:val="28"/>
        </w:rPr>
        <w:t>(</w:t>
      </w:r>
      <w:r w:rsidRPr="001F4B15">
        <w:rPr>
          <w:rFonts w:ascii="Times New Roman" w:hAnsi="Times New Roman" w:cs="Times New Roman"/>
          <w:sz w:val="28"/>
          <w:szCs w:val="28"/>
        </w:rPr>
        <w:t>в готовом виде и</w:t>
      </w:r>
      <w:r w:rsidR="00AB4F9C">
        <w:rPr>
          <w:rFonts w:ascii="Times New Roman" w:hAnsi="Times New Roman" w:cs="Times New Roman"/>
          <w:sz w:val="28"/>
          <w:szCs w:val="28"/>
        </w:rPr>
        <w:t>ли</w:t>
      </w:r>
      <w:r w:rsidRPr="001F4B15">
        <w:rPr>
          <w:rFonts w:ascii="Times New Roman" w:hAnsi="Times New Roman" w:cs="Times New Roman"/>
          <w:sz w:val="28"/>
          <w:szCs w:val="28"/>
        </w:rPr>
        <w:t xml:space="preserve"> с пробела</w:t>
      </w:r>
      <w:r w:rsidR="003603E9">
        <w:rPr>
          <w:rFonts w:ascii="Times New Roman" w:hAnsi="Times New Roman" w:cs="Times New Roman"/>
          <w:sz w:val="28"/>
          <w:szCs w:val="28"/>
        </w:rPr>
        <w:t>ми, где нужно внести недостающую</w:t>
      </w:r>
      <w:r w:rsidRPr="001F4B15">
        <w:rPr>
          <w:rFonts w:ascii="Times New Roman" w:hAnsi="Times New Roman" w:cs="Times New Roman"/>
          <w:sz w:val="28"/>
          <w:szCs w:val="28"/>
        </w:rPr>
        <w:t xml:space="preserve"> </w:t>
      </w:r>
      <w:r w:rsidR="003603E9">
        <w:rPr>
          <w:rFonts w:ascii="Times New Roman" w:hAnsi="Times New Roman" w:cs="Times New Roman"/>
          <w:sz w:val="28"/>
          <w:szCs w:val="28"/>
        </w:rPr>
        <w:t>информацию)</w:t>
      </w:r>
      <w:r w:rsidRPr="001F4B15">
        <w:rPr>
          <w:rFonts w:ascii="Times New Roman" w:hAnsi="Times New Roman" w:cs="Times New Roman"/>
          <w:sz w:val="28"/>
          <w:szCs w:val="28"/>
        </w:rPr>
        <w:t>.</w:t>
      </w:r>
    </w:p>
    <w:p w:rsidR="00AF355F" w:rsidRPr="00AF355F" w:rsidRDefault="00AF355F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5F">
        <w:rPr>
          <w:rFonts w:ascii="Times New Roman" w:hAnsi="Times New Roman" w:cs="Times New Roman"/>
          <w:sz w:val="28"/>
          <w:szCs w:val="28"/>
        </w:rPr>
        <w:t>Понятие «кластер» в настоящее время активно используется в педагогике. В переводе с английского слово «кластер» означает «группа», «пучок», «скопление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F355F">
        <w:rPr>
          <w:rFonts w:ascii="Times New Roman" w:hAnsi="Times New Roman" w:cs="Times New Roman"/>
          <w:sz w:val="28"/>
          <w:szCs w:val="28"/>
        </w:rPr>
        <w:t xml:space="preserve">Каковы же достоинства этого метода? Во-первых, составление кластеров активизирует мыслительную </w:t>
      </w:r>
      <w:r w:rsidRPr="00AF355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обучающихся, устанавливает всесторонние связи в изучаемой теме; во-вторых, способствует формированию </w:t>
      </w:r>
      <w:proofErr w:type="spellStart"/>
      <w:r w:rsidRPr="00AF355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F355F">
        <w:rPr>
          <w:rFonts w:ascii="Times New Roman" w:hAnsi="Times New Roman" w:cs="Times New Roman"/>
          <w:sz w:val="28"/>
          <w:szCs w:val="28"/>
        </w:rPr>
        <w:t xml:space="preserve"> результатов: умению формулировать вопрос, выделять главное в большом объёме учебного материала, устанавливать причинно-следственные и логические связи, классифицировать и анализировать; в-третьих, применяя данный метод, можно использовать и индивидуальную, и групповую, и коллективную формы работы; в</w:t>
      </w:r>
      <w:r w:rsidR="0087776F">
        <w:rPr>
          <w:rFonts w:ascii="Times New Roman" w:hAnsi="Times New Roman" w:cs="Times New Roman"/>
          <w:sz w:val="28"/>
          <w:szCs w:val="28"/>
        </w:rPr>
        <w:t>-</w:t>
      </w:r>
      <w:r w:rsidRPr="00AF355F">
        <w:rPr>
          <w:rFonts w:ascii="Times New Roman" w:hAnsi="Times New Roman" w:cs="Times New Roman"/>
          <w:sz w:val="28"/>
          <w:szCs w:val="28"/>
        </w:rPr>
        <w:t>четвертых, метод кластера применим на всех этапах урока, а такж</w:t>
      </w:r>
      <w:r w:rsidR="0082096F">
        <w:rPr>
          <w:rFonts w:ascii="Times New Roman" w:hAnsi="Times New Roman" w:cs="Times New Roman"/>
          <w:sz w:val="28"/>
          <w:szCs w:val="28"/>
        </w:rPr>
        <w:t>е во внеурочной деятельности</w:t>
      </w:r>
      <w:r w:rsidRPr="00AF355F">
        <w:rPr>
          <w:rFonts w:ascii="Times New Roman" w:hAnsi="Times New Roman" w:cs="Times New Roman"/>
          <w:sz w:val="28"/>
          <w:szCs w:val="28"/>
        </w:rPr>
        <w:t>.</w:t>
      </w:r>
    </w:p>
    <w:p w:rsidR="00AF355F" w:rsidRDefault="00AF355F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5F">
        <w:rPr>
          <w:rFonts w:ascii="Times New Roman" w:hAnsi="Times New Roman" w:cs="Times New Roman"/>
          <w:sz w:val="28"/>
          <w:szCs w:val="28"/>
        </w:rPr>
        <w:t>На этапе акт</w:t>
      </w:r>
      <w:r w:rsidR="0087776F">
        <w:rPr>
          <w:rFonts w:ascii="Times New Roman" w:hAnsi="Times New Roman" w:cs="Times New Roman"/>
          <w:sz w:val="28"/>
          <w:szCs w:val="28"/>
        </w:rPr>
        <w:t>уали</w:t>
      </w:r>
      <w:r w:rsidRPr="00AF355F">
        <w:rPr>
          <w:rFonts w:ascii="Times New Roman" w:hAnsi="Times New Roman" w:cs="Times New Roman"/>
          <w:sz w:val="28"/>
          <w:szCs w:val="28"/>
        </w:rPr>
        <w:t xml:space="preserve">зации опорных знаний кластер стимулирует мыслительную деятельность </w:t>
      </w:r>
      <w:r w:rsidR="00C475CC">
        <w:rPr>
          <w:rFonts w:ascii="Times New Roman" w:hAnsi="Times New Roman" w:cs="Times New Roman"/>
          <w:sz w:val="28"/>
          <w:szCs w:val="28"/>
        </w:rPr>
        <w:t>учащихся</w:t>
      </w:r>
      <w:r w:rsidRPr="00AF355F">
        <w:rPr>
          <w:rFonts w:ascii="Times New Roman" w:hAnsi="Times New Roman" w:cs="Times New Roman"/>
          <w:sz w:val="28"/>
          <w:szCs w:val="28"/>
        </w:rPr>
        <w:t>; на этапе открытия новых знаний поз</w:t>
      </w:r>
      <w:r w:rsidR="00C475CC">
        <w:rPr>
          <w:rFonts w:ascii="Times New Roman" w:hAnsi="Times New Roman" w:cs="Times New Roman"/>
          <w:sz w:val="28"/>
          <w:szCs w:val="28"/>
        </w:rPr>
        <w:t>воляет структурировать материал</w:t>
      </w:r>
      <w:r w:rsidR="00CB7A4A">
        <w:rPr>
          <w:rFonts w:ascii="Times New Roman" w:hAnsi="Times New Roman" w:cs="Times New Roman"/>
          <w:sz w:val="28"/>
          <w:szCs w:val="28"/>
        </w:rPr>
        <w:t>,</w:t>
      </w:r>
      <w:r w:rsidR="00CB7A4A" w:rsidRPr="00CB7A4A">
        <w:t xml:space="preserve"> </w:t>
      </w:r>
      <w:r w:rsidR="00CB7A4A" w:rsidRPr="00CB7A4A">
        <w:rPr>
          <w:rFonts w:ascii="Times New Roman" w:hAnsi="Times New Roman" w:cs="Times New Roman"/>
          <w:sz w:val="28"/>
          <w:szCs w:val="28"/>
        </w:rPr>
        <w:t>устанавливает логические связи между понятиями, р</w:t>
      </w:r>
      <w:r w:rsidR="00CB7A4A">
        <w:rPr>
          <w:rFonts w:ascii="Times New Roman" w:hAnsi="Times New Roman" w:cs="Times New Roman"/>
          <w:sz w:val="28"/>
          <w:szCs w:val="28"/>
        </w:rPr>
        <w:t>азвивает творческие способности</w:t>
      </w:r>
      <w:r w:rsidRPr="00AF355F">
        <w:rPr>
          <w:rFonts w:ascii="Times New Roman" w:hAnsi="Times New Roman" w:cs="Times New Roman"/>
          <w:sz w:val="28"/>
          <w:szCs w:val="28"/>
        </w:rPr>
        <w:t>; на этапе рефлексии помогает обобщить полученные знания и систематизировать их.</w:t>
      </w:r>
      <w:r w:rsidR="00CB7A4A" w:rsidRPr="00CB7A4A">
        <w:t xml:space="preserve"> </w:t>
      </w:r>
    </w:p>
    <w:p w:rsidR="00455EBF" w:rsidRDefault="00455EBF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B0">
        <w:rPr>
          <w:rFonts w:ascii="Times New Roman" w:hAnsi="Times New Roman" w:cs="Times New Roman"/>
          <w:sz w:val="28"/>
          <w:szCs w:val="28"/>
        </w:rPr>
        <w:t xml:space="preserve">На уроках в </w:t>
      </w:r>
      <w:r>
        <w:rPr>
          <w:rFonts w:ascii="Times New Roman" w:hAnsi="Times New Roman" w:cs="Times New Roman"/>
          <w:sz w:val="28"/>
          <w:szCs w:val="28"/>
        </w:rPr>
        <w:t>10 – 11</w:t>
      </w:r>
      <w:r w:rsidRPr="000A7FB0">
        <w:rPr>
          <w:rFonts w:ascii="Times New Roman" w:hAnsi="Times New Roman" w:cs="Times New Roman"/>
          <w:sz w:val="28"/>
          <w:szCs w:val="28"/>
        </w:rPr>
        <w:t xml:space="preserve"> классах с целью актуализации имеющихся знаний при изучении </w:t>
      </w:r>
      <w:r w:rsidR="00CB7A4A">
        <w:rPr>
          <w:rFonts w:ascii="Times New Roman" w:hAnsi="Times New Roman" w:cs="Times New Roman"/>
          <w:sz w:val="28"/>
          <w:szCs w:val="28"/>
        </w:rPr>
        <w:t>раздела «Синтаксис</w:t>
      </w:r>
      <w:r w:rsidRPr="000A7FB0">
        <w:rPr>
          <w:rFonts w:ascii="Times New Roman" w:hAnsi="Times New Roman" w:cs="Times New Roman"/>
          <w:sz w:val="28"/>
          <w:szCs w:val="28"/>
        </w:rPr>
        <w:t xml:space="preserve">» </w:t>
      </w:r>
      <w:r w:rsidR="00CB7A4A">
        <w:rPr>
          <w:rFonts w:ascii="Times New Roman" w:hAnsi="Times New Roman" w:cs="Times New Roman"/>
          <w:sz w:val="28"/>
          <w:szCs w:val="28"/>
        </w:rPr>
        <w:t>использую</w:t>
      </w:r>
      <w:r w:rsidRPr="000A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</w:t>
      </w:r>
      <w:r w:rsidRPr="000A7FB0">
        <w:rPr>
          <w:rFonts w:ascii="Times New Roman" w:hAnsi="Times New Roman" w:cs="Times New Roman"/>
          <w:sz w:val="28"/>
          <w:szCs w:val="28"/>
        </w:rPr>
        <w:t xml:space="preserve"> «Виды подчинительной связи слов</w:t>
      </w:r>
      <w:r w:rsidR="003C0698">
        <w:rPr>
          <w:rFonts w:ascii="Times New Roman" w:hAnsi="Times New Roman" w:cs="Times New Roman"/>
          <w:sz w:val="28"/>
          <w:szCs w:val="28"/>
        </w:rPr>
        <w:t xml:space="preserve"> в словосочетании</w:t>
      </w:r>
      <w:r w:rsidRPr="000A7FB0">
        <w:rPr>
          <w:rFonts w:ascii="Times New Roman" w:hAnsi="Times New Roman" w:cs="Times New Roman"/>
          <w:sz w:val="28"/>
          <w:szCs w:val="28"/>
        </w:rPr>
        <w:t xml:space="preserve">», </w:t>
      </w:r>
      <w:r w:rsidR="00EC7F39">
        <w:rPr>
          <w:rFonts w:ascii="Times New Roman" w:hAnsi="Times New Roman" w:cs="Times New Roman"/>
          <w:sz w:val="28"/>
          <w:szCs w:val="28"/>
        </w:rPr>
        <w:t xml:space="preserve">памятку </w:t>
      </w:r>
      <w:r w:rsidR="00CB7A4A" w:rsidRPr="00CB7A4A">
        <w:rPr>
          <w:rFonts w:ascii="Times New Roman" w:hAnsi="Times New Roman" w:cs="Times New Roman"/>
          <w:sz w:val="28"/>
          <w:szCs w:val="28"/>
        </w:rPr>
        <w:t>«Синтаксическая роль инфинитива»</w:t>
      </w:r>
      <w:r w:rsidR="00EC7F39">
        <w:rPr>
          <w:rFonts w:ascii="Times New Roman" w:hAnsi="Times New Roman" w:cs="Times New Roman"/>
          <w:sz w:val="28"/>
          <w:szCs w:val="28"/>
        </w:rPr>
        <w:t>;</w:t>
      </w:r>
      <w:r w:rsidR="00CB7A4A">
        <w:rPr>
          <w:rFonts w:ascii="Times New Roman" w:hAnsi="Times New Roman" w:cs="Times New Roman"/>
          <w:sz w:val="28"/>
          <w:szCs w:val="28"/>
        </w:rPr>
        <w:t xml:space="preserve"> при изучении раздела</w:t>
      </w:r>
      <w:r w:rsidR="00EF5E16">
        <w:rPr>
          <w:rFonts w:ascii="Times New Roman" w:hAnsi="Times New Roman" w:cs="Times New Roman"/>
          <w:sz w:val="28"/>
          <w:szCs w:val="28"/>
        </w:rPr>
        <w:t xml:space="preserve"> «Морфология» - </w:t>
      </w:r>
      <w:r w:rsidRPr="000A7FB0">
        <w:rPr>
          <w:rFonts w:ascii="Times New Roman" w:hAnsi="Times New Roman" w:cs="Times New Roman"/>
          <w:sz w:val="28"/>
          <w:szCs w:val="28"/>
        </w:rPr>
        <w:t>памятки</w:t>
      </w:r>
      <w:r>
        <w:rPr>
          <w:rFonts w:ascii="Times New Roman" w:hAnsi="Times New Roman" w:cs="Times New Roman"/>
          <w:sz w:val="28"/>
          <w:szCs w:val="28"/>
        </w:rPr>
        <w:t xml:space="preserve"> и таблицы </w:t>
      </w:r>
      <w:r w:rsidRPr="000A7FB0">
        <w:rPr>
          <w:rFonts w:ascii="Times New Roman" w:hAnsi="Times New Roman" w:cs="Times New Roman"/>
          <w:sz w:val="28"/>
          <w:szCs w:val="28"/>
        </w:rPr>
        <w:t xml:space="preserve"> «Разряды имён прилагательных по </w:t>
      </w:r>
      <w:r w:rsidR="003C0698">
        <w:rPr>
          <w:rFonts w:ascii="Times New Roman" w:hAnsi="Times New Roman" w:cs="Times New Roman"/>
          <w:sz w:val="28"/>
          <w:szCs w:val="28"/>
        </w:rPr>
        <w:t xml:space="preserve">значению», </w:t>
      </w:r>
      <w:r w:rsidR="00CB7A4A" w:rsidRPr="00CB7A4A">
        <w:rPr>
          <w:rFonts w:ascii="Times New Roman" w:hAnsi="Times New Roman" w:cs="Times New Roman"/>
          <w:sz w:val="28"/>
          <w:szCs w:val="28"/>
        </w:rPr>
        <w:t>«Нормы сочетания числительных с существительными»</w:t>
      </w:r>
      <w:r w:rsidR="00CB7A4A">
        <w:rPr>
          <w:rFonts w:ascii="Times New Roman" w:hAnsi="Times New Roman" w:cs="Times New Roman"/>
          <w:sz w:val="28"/>
          <w:szCs w:val="28"/>
        </w:rPr>
        <w:t>,</w:t>
      </w:r>
      <w:r w:rsidR="00CB7A4A" w:rsidRPr="00CB7A4A">
        <w:rPr>
          <w:rFonts w:ascii="Times New Roman" w:hAnsi="Times New Roman" w:cs="Times New Roman"/>
          <w:sz w:val="28"/>
          <w:szCs w:val="28"/>
        </w:rPr>
        <w:t xml:space="preserve"> </w:t>
      </w:r>
      <w:r w:rsidR="003C0698">
        <w:rPr>
          <w:rFonts w:ascii="Times New Roman" w:hAnsi="Times New Roman" w:cs="Times New Roman"/>
          <w:sz w:val="28"/>
          <w:szCs w:val="28"/>
        </w:rPr>
        <w:t>«</w:t>
      </w:r>
      <w:r w:rsidR="00682C4C">
        <w:rPr>
          <w:rFonts w:ascii="Times New Roman" w:hAnsi="Times New Roman" w:cs="Times New Roman"/>
          <w:sz w:val="28"/>
          <w:szCs w:val="28"/>
        </w:rPr>
        <w:t>Разряды местоимений</w:t>
      </w:r>
      <w:r w:rsidR="003C0698">
        <w:rPr>
          <w:rFonts w:ascii="Times New Roman" w:hAnsi="Times New Roman" w:cs="Times New Roman"/>
          <w:sz w:val="28"/>
          <w:szCs w:val="28"/>
        </w:rPr>
        <w:t>» и др. Ч</w:t>
      </w:r>
      <w:r w:rsidRPr="000A7FB0">
        <w:rPr>
          <w:rFonts w:ascii="Times New Roman" w:hAnsi="Times New Roman" w:cs="Times New Roman"/>
          <w:sz w:val="28"/>
          <w:szCs w:val="28"/>
        </w:rPr>
        <w:t>асто обраща</w:t>
      </w:r>
      <w:r w:rsidR="003417BD">
        <w:rPr>
          <w:rFonts w:ascii="Times New Roman" w:hAnsi="Times New Roman" w:cs="Times New Roman"/>
          <w:sz w:val="28"/>
          <w:szCs w:val="28"/>
        </w:rPr>
        <w:t>юсь</w:t>
      </w:r>
      <w:r w:rsidRPr="000A7FB0">
        <w:rPr>
          <w:rFonts w:ascii="Times New Roman" w:hAnsi="Times New Roman" w:cs="Times New Roman"/>
          <w:sz w:val="28"/>
          <w:szCs w:val="28"/>
        </w:rPr>
        <w:t xml:space="preserve"> к </w:t>
      </w:r>
      <w:r w:rsidR="003C0698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0A7F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Правописание корней с чередованием</w:t>
      </w:r>
      <w:r w:rsidRPr="000A7FB0">
        <w:rPr>
          <w:rFonts w:ascii="Times New Roman" w:hAnsi="Times New Roman" w:cs="Times New Roman"/>
          <w:sz w:val="28"/>
          <w:szCs w:val="28"/>
        </w:rPr>
        <w:t xml:space="preserve">», так как данные орфограммы являются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7FB0">
        <w:rPr>
          <w:rFonts w:ascii="Times New Roman" w:hAnsi="Times New Roman" w:cs="Times New Roman"/>
          <w:sz w:val="28"/>
          <w:szCs w:val="28"/>
        </w:rPr>
        <w:t>ошибкоопасными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EC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A" w:rsidRDefault="00213C09" w:rsidP="005308C5">
      <w:pPr>
        <w:spacing w:after="0" w:line="360" w:lineRule="auto"/>
        <w:ind w:right="212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Все кластеры, памятки, таблицы, алгоритмы, информационные карты пишем в отдельную тетрадь, которую начинаем вести в 5 классе.</w:t>
      </w:r>
      <w:r w:rsidR="008E0025">
        <w:rPr>
          <w:rFonts w:ascii="Times New Roman" w:hAnsi="Times New Roman" w:cs="Times New Roman"/>
          <w:sz w:val="28"/>
          <w:szCs w:val="28"/>
        </w:rPr>
        <w:t xml:space="preserve"> </w:t>
      </w:r>
      <w:r w:rsidR="00A62B4D">
        <w:rPr>
          <w:rFonts w:ascii="Times New Roman" w:hAnsi="Times New Roman" w:cs="Times New Roman"/>
          <w:sz w:val="28"/>
          <w:szCs w:val="28"/>
        </w:rPr>
        <w:t xml:space="preserve">Таким образом, к 10 классу у каждого учащегося имеется </w:t>
      </w:r>
      <w:r w:rsidR="00405B8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A62B4D">
        <w:rPr>
          <w:rFonts w:ascii="Times New Roman" w:hAnsi="Times New Roman" w:cs="Times New Roman"/>
          <w:sz w:val="28"/>
          <w:szCs w:val="28"/>
        </w:rPr>
        <w:t>«сборник правил»</w:t>
      </w:r>
      <w:r w:rsidR="008E0025">
        <w:rPr>
          <w:rFonts w:ascii="Times New Roman" w:hAnsi="Times New Roman" w:cs="Times New Roman"/>
          <w:sz w:val="28"/>
          <w:szCs w:val="28"/>
        </w:rPr>
        <w:t xml:space="preserve">  – опорный конспект</w:t>
      </w:r>
      <w:r w:rsidR="00EF5E16">
        <w:rPr>
          <w:rFonts w:ascii="Times New Roman" w:hAnsi="Times New Roman" w:cs="Times New Roman"/>
          <w:sz w:val="28"/>
          <w:szCs w:val="28"/>
        </w:rPr>
        <w:t xml:space="preserve">, которым можно воспользоваться на уроке при повторении материала </w:t>
      </w:r>
      <w:r w:rsidR="008F243B">
        <w:rPr>
          <w:rFonts w:ascii="Times New Roman" w:hAnsi="Times New Roman" w:cs="Times New Roman"/>
          <w:sz w:val="28"/>
          <w:szCs w:val="28"/>
        </w:rPr>
        <w:t xml:space="preserve">(например, на этапе актуализации знаний) </w:t>
      </w:r>
      <w:r w:rsidR="00EF5E16">
        <w:rPr>
          <w:rFonts w:ascii="Times New Roman" w:hAnsi="Times New Roman" w:cs="Times New Roman"/>
          <w:sz w:val="28"/>
          <w:szCs w:val="28"/>
        </w:rPr>
        <w:t>или при выполнении домашнего задания.</w:t>
      </w:r>
      <w:r w:rsidR="008E0025" w:rsidRPr="008E0025">
        <w:rPr>
          <w:rFonts w:ascii="Times New Roman" w:hAnsi="Times New Roman" w:cs="Times New Roman"/>
          <w:sz w:val="28"/>
          <w:szCs w:val="28"/>
        </w:rPr>
        <w:t xml:space="preserve"> </w:t>
      </w:r>
      <w:r w:rsidR="008E0025">
        <w:rPr>
          <w:rFonts w:ascii="Times New Roman" w:hAnsi="Times New Roman" w:cs="Times New Roman"/>
          <w:sz w:val="28"/>
          <w:szCs w:val="28"/>
        </w:rPr>
        <w:t xml:space="preserve">Очень удобно, когда </w:t>
      </w:r>
      <w:r w:rsidR="008E0025" w:rsidRPr="008E0025">
        <w:rPr>
          <w:rFonts w:ascii="Times New Roman" w:hAnsi="Times New Roman" w:cs="Times New Roman"/>
          <w:sz w:val="28"/>
          <w:szCs w:val="28"/>
        </w:rPr>
        <w:t>все</w:t>
      </w:r>
      <w:r w:rsidR="008E0025">
        <w:rPr>
          <w:rFonts w:ascii="Times New Roman" w:hAnsi="Times New Roman" w:cs="Times New Roman"/>
          <w:sz w:val="28"/>
          <w:szCs w:val="28"/>
        </w:rPr>
        <w:t xml:space="preserve"> </w:t>
      </w:r>
      <w:r w:rsidR="008E0025" w:rsidRPr="008E0025">
        <w:rPr>
          <w:rFonts w:ascii="Times New Roman" w:hAnsi="Times New Roman" w:cs="Times New Roman"/>
          <w:sz w:val="28"/>
          <w:szCs w:val="28"/>
        </w:rPr>
        <w:t>правила всегда под рукой</w:t>
      </w:r>
      <w:r w:rsidR="008E0025">
        <w:rPr>
          <w:rFonts w:ascii="Times New Roman" w:hAnsi="Times New Roman" w:cs="Times New Roman"/>
          <w:sz w:val="28"/>
          <w:szCs w:val="28"/>
        </w:rPr>
        <w:t>.</w:t>
      </w:r>
      <w:r w:rsidR="00CB7A4A" w:rsidRPr="00CB7A4A">
        <w:t xml:space="preserve"> </w:t>
      </w:r>
    </w:p>
    <w:p w:rsidR="00455EBF" w:rsidRDefault="00455EBF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455EBF" w:rsidRDefault="00F627F9" w:rsidP="005308C5">
      <w:pPr>
        <w:spacing w:line="360" w:lineRule="auto"/>
        <w:ind w:right="21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27F9">
        <w:rPr>
          <w:rFonts w:ascii="Times New Roman" w:hAnsi="Times New Roman" w:cs="Times New Roman"/>
          <w:sz w:val="28"/>
          <w:szCs w:val="28"/>
        </w:rPr>
        <w:t>ластер «Виды подчинительной связи слов</w:t>
      </w:r>
      <w:r>
        <w:rPr>
          <w:rFonts w:ascii="Times New Roman" w:hAnsi="Times New Roman" w:cs="Times New Roman"/>
          <w:sz w:val="28"/>
          <w:szCs w:val="28"/>
        </w:rPr>
        <w:t xml:space="preserve"> в словосочетании</w:t>
      </w:r>
      <w:r w:rsidRPr="00F627F9">
        <w:rPr>
          <w:rFonts w:ascii="Times New Roman" w:hAnsi="Times New Roman" w:cs="Times New Roman"/>
          <w:sz w:val="28"/>
          <w:szCs w:val="28"/>
        </w:rPr>
        <w:t>»</w:t>
      </w:r>
    </w:p>
    <w:p w:rsidR="008E1E58" w:rsidRDefault="008E1E58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201E" wp14:editId="5614009B">
                <wp:simplePos x="0" y="0"/>
                <wp:positionH relativeFrom="column">
                  <wp:posOffset>1653540</wp:posOffset>
                </wp:positionH>
                <wp:positionV relativeFrom="paragraph">
                  <wp:posOffset>-3810</wp:posOffset>
                </wp:positionV>
                <wp:extent cx="2790825" cy="457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B8E" w:rsidRPr="008E1E58" w:rsidRDefault="00717B8E" w:rsidP="008E1E58">
                            <w:pPr>
                              <w:jc w:val="center"/>
                            </w:pPr>
                            <w:r w:rsidRPr="008E1E58">
                              <w:t>ВИДЫ ПОДЧИНИТЕЛЬНОЙ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3201E" id="Прямоугольник 1" o:spid="_x0000_s1026" style="position:absolute;left:0;text-align:left;margin-left:130.2pt;margin-top:-.3pt;width:21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" fillcolor="#4f81bd [3204]" strokecolor="#243f60 [1604]" strokeweight="2pt">
                <v:textbox>
                  <w:txbxContent>
                    <w:p w:rsidR="00717B8E" w:rsidRPr="008E1E58" w:rsidRDefault="00717B8E" w:rsidP="008E1E58">
                      <w:pPr>
                        <w:jc w:val="center"/>
                      </w:pPr>
                      <w:r w:rsidRPr="008E1E58">
                        <w:t>ВИДЫ ПОДЧИНИТЕЛЬНОЙ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8E1E58" w:rsidRDefault="00173AAE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80EC0" wp14:editId="2B0AD0CA">
                <wp:simplePos x="0" y="0"/>
                <wp:positionH relativeFrom="column">
                  <wp:posOffset>4463415</wp:posOffset>
                </wp:positionH>
                <wp:positionV relativeFrom="paragraph">
                  <wp:posOffset>91440</wp:posOffset>
                </wp:positionV>
                <wp:extent cx="838200" cy="561975"/>
                <wp:effectExtent l="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D51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.45pt;margin-top:7.2pt;width:6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8A495" wp14:editId="55CEC1BE">
                <wp:simplePos x="0" y="0"/>
                <wp:positionH relativeFrom="column">
                  <wp:posOffset>3129915</wp:posOffset>
                </wp:positionH>
                <wp:positionV relativeFrom="paragraph">
                  <wp:posOffset>91440</wp:posOffset>
                </wp:positionV>
                <wp:extent cx="0" cy="619125"/>
                <wp:effectExtent l="9525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1039F" id="Прямая со стрелкой 3" o:spid="_x0000_s1026" type="#_x0000_t32" style="position:absolute;margin-left:246.45pt;margin-top:7.2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8E1E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B7927" wp14:editId="1F93B2EC">
                <wp:simplePos x="0" y="0"/>
                <wp:positionH relativeFrom="column">
                  <wp:posOffset>720090</wp:posOffset>
                </wp:positionH>
                <wp:positionV relativeFrom="paragraph">
                  <wp:posOffset>91440</wp:posOffset>
                </wp:positionV>
                <wp:extent cx="933451" cy="61912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1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ECD31" id="Прямая со стрелкой 2" o:spid="_x0000_s1026" type="#_x0000_t32" style="position:absolute;margin-left:56.7pt;margin-top:7.2pt;width:73.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8E1E58" w:rsidRDefault="00173AAE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3D4FD" wp14:editId="454EABCD">
                <wp:simplePos x="0" y="0"/>
                <wp:positionH relativeFrom="column">
                  <wp:posOffset>4177665</wp:posOffset>
                </wp:positionH>
                <wp:positionV relativeFrom="paragraph">
                  <wp:posOffset>348615</wp:posOffset>
                </wp:positionV>
                <wp:extent cx="1990725" cy="27527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7527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B01" w:rsidRPr="008861EB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E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Примыкание</w:t>
                            </w:r>
                          </w:p>
                          <w:p w:rsidR="00AB0B01" w:rsidRPr="008861EB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1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7B8E" w:rsidRPr="008E1E58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E1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(зависимое слово – неизменяемая часть реч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и:</w:t>
                            </w:r>
                            <w:proofErr w:type="gramEnd"/>
                          </w:p>
                          <w:p w:rsidR="00717B8E" w:rsidRPr="008E1E58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1)</w:t>
                            </w:r>
                            <w:r w:rsidRPr="008E1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инфинитив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17B8E" w:rsidRPr="008E1E58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Pr="008E1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деепричастие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17B8E" w:rsidRPr="008E1E58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3)</w:t>
                            </w:r>
                            <w:r w:rsidRPr="008E1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наречие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17B8E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4) притяжательные мест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го, ее, их;</w:t>
                            </w:r>
                          </w:p>
                          <w:p w:rsidR="00717B8E" w:rsidRPr="008E1E58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5) прост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орма</w:t>
                            </w:r>
                            <w:r w:rsidRPr="00176E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6E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степ. прил., нареч.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17B8E" w:rsidRDefault="00717B8E" w:rsidP="008E1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43D4FD" id="Скругленный прямоугольник 7" o:spid="_x0000_s1027" style="position:absolute;left:0;text-align:left;margin-left:328.95pt;margin-top:27.45pt;width:156.75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" fillcolor="#4f81bd" strokecolor="#385d8a" strokeweight="2pt">
                <v:textbox>
                  <w:txbxContent>
                    <w:p w:rsidR="00AB0B01" w:rsidRPr="008861EB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176E4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Примыкание</w:t>
                      </w:r>
                    </w:p>
                    <w:p w:rsidR="00AB0B01" w:rsidRPr="008861EB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1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7B8E" w:rsidRPr="008E1E58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1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(зависимое слово – неизменяемая часть реч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и:</w:t>
                      </w:r>
                    </w:p>
                    <w:p w:rsidR="00717B8E" w:rsidRPr="008E1E58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1)</w:t>
                      </w:r>
                      <w:r w:rsidRPr="008E1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инфинитив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717B8E" w:rsidRPr="008E1E58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2) </w:t>
                      </w:r>
                      <w:r w:rsidRPr="008E1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деепричастие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717B8E" w:rsidRPr="008E1E58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3)</w:t>
                      </w:r>
                      <w:r w:rsidRPr="008E1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наречие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717B8E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4) притяжательные мест. его, ее, их;</w:t>
                      </w:r>
                    </w:p>
                    <w:p w:rsidR="00717B8E" w:rsidRPr="008E1E58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5) прост. форма</w:t>
                      </w:r>
                      <w:r w:rsidRPr="00176E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ср.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76E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степ. прил., нареч.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717B8E" w:rsidRDefault="00717B8E" w:rsidP="008E1E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1E58" w:rsidRDefault="00176E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8E1E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1B2A9" wp14:editId="05CFE7CC">
                <wp:simplePos x="0" y="0"/>
                <wp:positionH relativeFrom="column">
                  <wp:posOffset>-222885</wp:posOffset>
                </wp:positionH>
                <wp:positionV relativeFrom="paragraph">
                  <wp:posOffset>5715</wp:posOffset>
                </wp:positionV>
                <wp:extent cx="1876425" cy="27051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05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B01" w:rsidRPr="008861EB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E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Согласование</w:t>
                            </w:r>
                            <w:r w:rsidRPr="00A62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0B01" w:rsidRPr="008861EB" w:rsidRDefault="00AB0B01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7B8E" w:rsidRPr="00A62993" w:rsidRDefault="00717B8E" w:rsidP="008E1E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2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(при изменении главного слова </w:t>
                            </w:r>
                            <w:proofErr w:type="gramStart"/>
                            <w:r w:rsidRPr="00A62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зависимое</w:t>
                            </w:r>
                            <w:proofErr w:type="gramEnd"/>
                            <w:r w:rsidRPr="00A629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изменяется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17B8E" w:rsidRDefault="00717B8E" w:rsidP="008E1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21B2A9" id="Скругленный прямоугольник 8" o:spid="_x0000_s1028" style="position:absolute;left:0;text-align:left;margin-left:-17.55pt;margin-top:.45pt;width:147.7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" fillcolor="#4f81bd" strokecolor="#385d8a" strokeweight="2pt">
                <v:textbox>
                  <w:txbxContent>
                    <w:p w:rsidR="00AB0B01" w:rsidRPr="008861EB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E4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Согласование</w:t>
                      </w:r>
                      <w:r w:rsidRPr="00A629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0B01" w:rsidRPr="008861EB" w:rsidRDefault="00AB0B01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7B8E" w:rsidRPr="00A62993" w:rsidRDefault="00717B8E" w:rsidP="008E1E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29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(при изменении главного слова зависимое изменяется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717B8E" w:rsidRDefault="00717B8E" w:rsidP="008E1E58"/>
                  </w:txbxContent>
                </v:textbox>
              </v:roundrect>
            </w:pict>
          </mc:Fallback>
        </mc:AlternateContent>
      </w:r>
      <w:r w:rsidR="00173A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C2DE4" wp14:editId="4C7940D2">
                <wp:simplePos x="0" y="0"/>
                <wp:positionH relativeFrom="column">
                  <wp:posOffset>2044065</wp:posOffset>
                </wp:positionH>
                <wp:positionV relativeFrom="paragraph">
                  <wp:posOffset>5715</wp:posOffset>
                </wp:positionV>
                <wp:extent cx="1876425" cy="27051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05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B01" w:rsidRPr="008861EB" w:rsidRDefault="00717B8E" w:rsidP="008E1E5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E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Управление</w:t>
                            </w:r>
                            <w:r w:rsidRPr="008E1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7B8E" w:rsidRDefault="00717B8E" w:rsidP="008E1E58">
                            <w:r w:rsidRPr="008E1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(при изменении главног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слова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зависимое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 изменяется)</w:t>
                            </w:r>
                          </w:p>
                          <w:p w:rsidR="00717B8E" w:rsidRDefault="0071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FC2DE4" id="Скругленный прямоугольник 6" o:spid="_x0000_s1029" style="position:absolute;left:0;text-align:left;margin-left:160.95pt;margin-top:.45pt;width:147.7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" fillcolor="#4f81bd" strokecolor="#385d8a" strokeweight="2pt">
                <v:textbox>
                  <w:txbxContent>
                    <w:p w:rsidR="00AB0B01" w:rsidRPr="008861EB" w:rsidRDefault="00717B8E" w:rsidP="008E1E5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E4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Управление</w:t>
                      </w:r>
                      <w:r w:rsidRPr="008E1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7B8E" w:rsidRDefault="00717B8E" w:rsidP="008E1E58">
                      <w:r w:rsidRPr="008E1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(при изменении главног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слова зависимое не изменяется)</w:t>
                      </w:r>
                    </w:p>
                    <w:p w:rsidR="00717B8E" w:rsidRDefault="00717B8E"/>
                  </w:txbxContent>
                </v:textbox>
              </v:roundrect>
            </w:pict>
          </mc:Fallback>
        </mc:AlternateContent>
      </w:r>
    </w:p>
    <w:p w:rsidR="008E1E58" w:rsidRDefault="008E1E58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8E1E58" w:rsidRDefault="008E1E58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8E1E58" w:rsidRDefault="008E1E58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8E1E58" w:rsidRDefault="008E1E58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8E1E58" w:rsidRDefault="008E1E58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A62993" w:rsidRPr="00276206" w:rsidRDefault="00A62993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DB60DF" w:rsidRDefault="00AA1511" w:rsidP="005308C5">
      <w:pPr>
        <w:spacing w:line="360" w:lineRule="auto"/>
        <w:ind w:right="21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«Нормы сочетания числительных с существительными»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4"/>
        <w:gridCol w:w="2061"/>
        <w:gridCol w:w="2543"/>
        <w:gridCol w:w="2062"/>
      </w:tblGrid>
      <w:tr w:rsidR="00952389" w:rsidRPr="00952389" w:rsidTr="00AA1511">
        <w:tc>
          <w:tcPr>
            <w:tcW w:w="4901" w:type="dxa"/>
            <w:gridSpan w:val="2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СОБИРАТЕЛЬНЫЕ</w:t>
            </w:r>
          </w:p>
        </w:tc>
        <w:tc>
          <w:tcPr>
            <w:tcW w:w="4529" w:type="dxa"/>
            <w:gridSpan w:val="2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КОЛИЧЕСТВЕННЫЕ</w:t>
            </w:r>
          </w:p>
        </w:tc>
      </w:tr>
      <w:tr w:rsidR="00952389" w:rsidRPr="00952389" w:rsidTr="00AA1511">
        <w:tc>
          <w:tcPr>
            <w:tcW w:w="2839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Случай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2467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Случай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</w:tr>
      <w:tr w:rsidR="00952389" w:rsidRPr="00952389" w:rsidTr="00AA1511">
        <w:tc>
          <w:tcPr>
            <w:tcW w:w="2839" w:type="dxa"/>
          </w:tcPr>
          <w:p w:rsidR="00952389" w:rsidRPr="00952389" w:rsidRDefault="00952389" w:rsidP="005308C5">
            <w:pPr>
              <w:spacing w:line="360" w:lineRule="auto"/>
              <w:ind w:right="2126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1. С сущ. </w:t>
            </w:r>
          </w:p>
          <w:p w:rsidR="00952389" w:rsidRPr="00952389" w:rsidRDefault="00952389" w:rsidP="005308C5">
            <w:pPr>
              <w:spacing w:line="360" w:lineRule="auto"/>
              <w:ind w:right="21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м.р</w:t>
            </w:r>
            <w:proofErr w:type="spell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общ</w:t>
            </w:r>
            <w:proofErr w:type="gram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spellEnd"/>
            <w:proofErr w:type="gram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.,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называющими 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лиц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Трое мальчиков,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четверо 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сирот</w:t>
            </w:r>
          </w:p>
        </w:tc>
        <w:tc>
          <w:tcPr>
            <w:tcW w:w="2467" w:type="dxa"/>
          </w:tcPr>
          <w:p w:rsidR="00952389" w:rsidRPr="00952389" w:rsidRDefault="00952389" w:rsidP="005308C5">
            <w:pPr>
              <w:spacing w:line="360" w:lineRule="auto"/>
              <w:ind w:right="2126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С </w:t>
            </w:r>
            <w:proofErr w:type="gramStart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сущ.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proofErr w:type="gram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spell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Две подруги,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пять дочерей</w:t>
            </w:r>
          </w:p>
        </w:tc>
      </w:tr>
      <w:tr w:rsidR="00952389" w:rsidRPr="00952389" w:rsidTr="00AA1511">
        <w:tc>
          <w:tcPr>
            <w:tcW w:w="2839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С сущ., употребляющимися 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только 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мн.</w:t>
            </w:r>
            <w:proofErr w:type="gram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spellEnd"/>
            <w:proofErr w:type="gram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.,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до числит</w:t>
            </w:r>
            <w:proofErr w:type="gramStart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gramStart"/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ятеро»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Трое саней,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двое ножниц</w:t>
            </w:r>
          </w:p>
        </w:tc>
        <w:tc>
          <w:tcPr>
            <w:tcW w:w="2467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2. С сущ., употребляющимися 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тольк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 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во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мн.</w:t>
            </w:r>
            <w:proofErr w:type="gram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spellEnd"/>
            <w:proofErr w:type="gram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.,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начиная с 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пяти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Пять ножниц,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шесть суток,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сем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ь грабель</w:t>
            </w:r>
          </w:p>
        </w:tc>
      </w:tr>
      <w:tr w:rsidR="00952389" w:rsidRPr="00952389" w:rsidTr="00AA1511">
        <w:tc>
          <w:tcPr>
            <w:tcW w:w="2839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С сущ.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дети, ребята, люди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сущ. </w:t>
            </w:r>
            <w:r w:rsidRPr="009523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лицо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4"/>
                <w:szCs w:val="26"/>
              </w:rPr>
              <w:t>в значении «человек»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Двое детей,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четверо незнакомых лиц</w:t>
            </w:r>
          </w:p>
        </w:tc>
        <w:tc>
          <w:tcPr>
            <w:tcW w:w="2467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С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неодуш</w:t>
            </w:r>
            <w:proofErr w:type="spell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 су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щ.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523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косвенных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3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падежах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 двух сане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й,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с тремя ножницами</w:t>
            </w:r>
          </w:p>
        </w:tc>
      </w:tr>
      <w:tr w:rsidR="00952389" w:rsidRPr="00952389" w:rsidTr="00AA1511">
        <w:tc>
          <w:tcPr>
            <w:tcW w:w="2839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С сущ.,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обозначающими</w:t>
            </w:r>
            <w:proofErr w:type="gramEnd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детёнышей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Семеро коз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лят</w:t>
            </w:r>
          </w:p>
        </w:tc>
        <w:tc>
          <w:tcPr>
            <w:tcW w:w="2467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С сущ., </w:t>
            </w:r>
            <w:proofErr w:type="gramStart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обоз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начающими</w:t>
            </w:r>
            <w:proofErr w:type="gramEnd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животных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Три медвед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я,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четыре волка</w:t>
            </w:r>
          </w:p>
        </w:tc>
      </w:tr>
      <w:tr w:rsidR="00952389" w:rsidRPr="00952389" w:rsidTr="00AA1511">
        <w:tc>
          <w:tcPr>
            <w:tcW w:w="2839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  <w:r w:rsidRPr="009523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52389">
              <w:rPr>
                <w:rFonts w:ascii="Times New Roman" w:hAnsi="Times New Roman" w:cs="Times New Roman"/>
                <w:b/>
                <w:sz w:val="24"/>
                <w:szCs w:val="24"/>
              </w:rPr>
              <w:t>субстантивированными</w:t>
            </w:r>
            <w:r w:rsidRPr="0095238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причастиями и прилаг</w:t>
            </w:r>
            <w:r w:rsidRPr="0095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ательными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4"/>
                <w:szCs w:val="24"/>
              </w:rPr>
              <w:t>(прил. → сущ.)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Двое раненых,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че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тверо знакомых</w:t>
            </w:r>
          </w:p>
        </w:tc>
        <w:tc>
          <w:tcPr>
            <w:tcW w:w="2467" w:type="dxa"/>
            <w:vMerge w:val="restart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95238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5. При сочетании </w:t>
            </w:r>
            <w:r w:rsidRPr="00952389">
              <w:rPr>
                <w:rFonts w:ascii="Times New Roman" w:hAnsi="Times New Roman" w:cs="Times New Roman"/>
                <w:b/>
                <w:sz w:val="24"/>
                <w:szCs w:val="26"/>
              </w:rPr>
              <w:t>сос</w:t>
            </w:r>
            <w:r w:rsidRPr="00952389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тавных числит</w:t>
            </w:r>
            <w:proofErr w:type="gramStart"/>
            <w:r w:rsidRPr="00952389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Pr="00952389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gramEnd"/>
            <w:r w:rsidRPr="00952389">
              <w:rPr>
                <w:rFonts w:ascii="Times New Roman" w:hAnsi="Times New Roman" w:cs="Times New Roman"/>
                <w:sz w:val="24"/>
                <w:szCs w:val="26"/>
              </w:rPr>
              <w:t xml:space="preserve">оканчивающихся на </w:t>
            </w:r>
            <w:r w:rsidRPr="009523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два, тр</w:t>
            </w:r>
            <w:r w:rsidRPr="009523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lastRenderedPageBreak/>
              <w:t xml:space="preserve">и, четыре,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4"/>
                <w:szCs w:val="26"/>
              </w:rPr>
              <w:t xml:space="preserve">с сущ., </w:t>
            </w:r>
            <w:proofErr w:type="gramStart"/>
            <w:r w:rsidRPr="00952389">
              <w:rPr>
                <w:rFonts w:ascii="Times New Roman" w:hAnsi="Times New Roman" w:cs="Times New Roman"/>
                <w:sz w:val="24"/>
                <w:szCs w:val="26"/>
              </w:rPr>
              <w:t>употребляющимися</w:t>
            </w:r>
            <w:proofErr w:type="gramEnd"/>
            <w:r w:rsidRPr="00952389">
              <w:rPr>
                <w:rFonts w:ascii="Times New Roman" w:hAnsi="Times New Roman" w:cs="Times New Roman"/>
                <w:sz w:val="24"/>
                <w:szCs w:val="26"/>
              </w:rPr>
              <w:t xml:space="preserve"> только </w:t>
            </w:r>
            <w:r w:rsidRPr="0095238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во </w:t>
            </w:r>
            <w:proofErr w:type="spellStart"/>
            <w:r w:rsidRPr="00952389">
              <w:rPr>
                <w:rFonts w:ascii="Times New Roman" w:hAnsi="Times New Roman" w:cs="Times New Roman"/>
                <w:sz w:val="24"/>
                <w:szCs w:val="26"/>
              </w:rPr>
              <w:t>мн.ч</w:t>
            </w:r>
            <w:proofErr w:type="spellEnd"/>
            <w:r w:rsidRPr="00952389">
              <w:rPr>
                <w:rFonts w:ascii="Times New Roman" w:hAnsi="Times New Roman" w:cs="Times New Roman"/>
                <w:sz w:val="24"/>
                <w:szCs w:val="26"/>
              </w:rPr>
              <w:t>., рекомендуется замена на синоним</w:t>
            </w:r>
            <w:r w:rsidRPr="0095238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ы в форме </w:t>
            </w:r>
            <w:proofErr w:type="spellStart"/>
            <w:r w:rsidRPr="00952389">
              <w:rPr>
                <w:rFonts w:ascii="Times New Roman" w:hAnsi="Times New Roman" w:cs="Times New Roman"/>
                <w:sz w:val="24"/>
                <w:szCs w:val="26"/>
              </w:rPr>
              <w:t>ед.ч</w:t>
            </w:r>
            <w:proofErr w:type="spellEnd"/>
            <w:r w:rsidRPr="00952389">
              <w:rPr>
                <w:rFonts w:ascii="Times New Roman" w:hAnsi="Times New Roman" w:cs="Times New Roman"/>
                <w:sz w:val="24"/>
                <w:szCs w:val="26"/>
              </w:rPr>
              <w:t xml:space="preserve">. или употребление слов </w:t>
            </w:r>
            <w:r w:rsidRPr="009523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штука, </w:t>
            </w:r>
            <w:r w:rsidRPr="009523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lastRenderedPageBreak/>
              <w:t>количество</w:t>
            </w:r>
          </w:p>
        </w:tc>
        <w:tc>
          <w:tcPr>
            <w:tcW w:w="2062" w:type="dxa"/>
            <w:vMerge w:val="restart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Двадцать два дн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я,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двадцать три штуки ножниц,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уплены грабли в количестве тридц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ати четырёх</w:t>
            </w:r>
          </w:p>
        </w:tc>
      </w:tr>
      <w:tr w:rsidR="00952389" w:rsidRPr="00952389" w:rsidTr="00AA1511">
        <w:tc>
          <w:tcPr>
            <w:tcW w:w="2839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Числит</w:t>
            </w:r>
            <w:proofErr w:type="gramStart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523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proofErr w:type="gramEnd"/>
            <w:r w:rsidRPr="009523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сочетается с сущ.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м.р</w:t>
            </w:r>
            <w:proofErr w:type="spell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ср.р</w:t>
            </w:r>
            <w:proofErr w:type="spell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523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t xml:space="preserve"> – с су</w:t>
            </w:r>
            <w:r w:rsidRPr="0095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щ. </w:t>
            </w:r>
            <w:proofErr w:type="spellStart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ж.р</w:t>
            </w:r>
            <w:proofErr w:type="spellEnd"/>
            <w:r w:rsidRPr="0095238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062" w:type="dxa"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Оба солдата, 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оба о</w:t>
            </w: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кна,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обе девочки,</w:t>
            </w:r>
          </w:p>
          <w:p w:rsidR="00952389" w:rsidRPr="00952389" w:rsidRDefault="00952389" w:rsidP="005308C5">
            <w:pPr>
              <w:spacing w:line="360" w:lineRule="auto"/>
              <w:ind w:right="21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52389">
              <w:rPr>
                <w:rFonts w:ascii="Times New Roman" w:hAnsi="Times New Roman" w:cs="Times New Roman"/>
                <w:i/>
                <w:sz w:val="26"/>
                <w:szCs w:val="26"/>
              </w:rPr>
              <w:t>обе картины</w:t>
            </w:r>
          </w:p>
        </w:tc>
        <w:tc>
          <w:tcPr>
            <w:tcW w:w="2467" w:type="dxa"/>
            <w:vMerge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vMerge/>
          </w:tcPr>
          <w:p w:rsidR="00952389" w:rsidRPr="00952389" w:rsidRDefault="00952389" w:rsidP="005308C5">
            <w:pPr>
              <w:spacing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1511" w:rsidRDefault="00AA1511" w:rsidP="005308C5">
      <w:pPr>
        <w:spacing w:line="360" w:lineRule="auto"/>
        <w:ind w:right="2126"/>
        <w:jc w:val="center"/>
        <w:rPr>
          <w:rFonts w:ascii="Times New Roman" w:hAnsi="Times New Roman" w:cs="Times New Roman"/>
          <w:sz w:val="28"/>
          <w:szCs w:val="28"/>
        </w:rPr>
      </w:pPr>
    </w:p>
    <w:p w:rsidR="00DB60DF" w:rsidRDefault="00AA1511" w:rsidP="005308C5">
      <w:pPr>
        <w:spacing w:line="360" w:lineRule="auto"/>
        <w:ind w:right="2126"/>
        <w:jc w:val="center"/>
        <w:rPr>
          <w:rFonts w:ascii="Times New Roman" w:hAnsi="Times New Roman" w:cs="Times New Roman"/>
          <w:sz w:val="28"/>
          <w:szCs w:val="28"/>
        </w:rPr>
      </w:pPr>
      <w:r w:rsidRPr="00AA1511">
        <w:rPr>
          <w:rFonts w:ascii="Times New Roman" w:hAnsi="Times New Roman" w:cs="Times New Roman"/>
          <w:sz w:val="28"/>
          <w:szCs w:val="28"/>
        </w:rPr>
        <w:t>Памятка «Синтаксическая роль инфинитива»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39"/>
        <w:gridCol w:w="4691"/>
      </w:tblGrid>
      <w:tr w:rsidR="00AA1511" w:rsidRPr="00AA1511" w:rsidTr="00717B8E">
        <w:tc>
          <w:tcPr>
            <w:tcW w:w="4785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786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11" w:rsidRPr="00AA1511" w:rsidTr="00717B8E">
        <w:tc>
          <w:tcPr>
            <w:tcW w:w="4785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1. Подлежащее.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называет главный предмет речи в предложении и отвечает на вопрос </w:t>
            </w:r>
            <w:r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>Охранять</w:t>
            </w: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 природу – значит охранять Родину.</w:t>
            </w:r>
          </w:p>
        </w:tc>
      </w:tr>
      <w:tr w:rsidR="00AA1511" w:rsidRPr="00AA1511" w:rsidTr="00717B8E">
        <w:tc>
          <w:tcPr>
            <w:tcW w:w="4785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2. Сказуемое.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Инфинитив обозначает действие или состояние главного предмета речи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в предложении и отвечает на вопрос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делает </w:t>
            </w:r>
            <w:r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предмет?</w:t>
            </w:r>
          </w:p>
        </w:tc>
        <w:tc>
          <w:tcPr>
            <w:tcW w:w="4786" w:type="dxa"/>
          </w:tcPr>
          <w:p w:rsidR="00D95463" w:rsidRDefault="00D95463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95463">
              <w:rPr>
                <w:rFonts w:ascii="Times New Roman" w:hAnsi="Times New Roman" w:cs="Times New Roman"/>
                <w:i/>
                <w:sz w:val="28"/>
                <w:szCs w:val="28"/>
              </w:rPr>
              <w:t>должен прийти на эту встречу</w:t>
            </w: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11" w:rsidRPr="00AA1511" w:rsidTr="00717B8E">
        <w:tc>
          <w:tcPr>
            <w:tcW w:w="4785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Дополнение.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не относится к подлежащему, а обозначает действие для дополнения и отвечает на </w:t>
            </w:r>
            <w:r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косвенных падежей</w:t>
            </w:r>
          </w:p>
        </w:tc>
        <w:tc>
          <w:tcPr>
            <w:tcW w:w="4786" w:type="dxa"/>
          </w:tcPr>
          <w:p w:rsidR="00AA1511" w:rsidRPr="00AA1511" w:rsidRDefault="00D95463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="00AA1511"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попросили</w:t>
            </w:r>
            <w:r w:rsidR="00AA1511"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  <w:r w:rsidR="00AA1511"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 (о чем?) </w:t>
            </w:r>
            <w:r w:rsidR="00AA1511"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>спеть</w:t>
            </w:r>
            <w:r w:rsidR="00AA1511"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 что-нибудь.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11" w:rsidRPr="00AA1511" w:rsidTr="00717B8E">
        <w:tc>
          <w:tcPr>
            <w:tcW w:w="4785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4. Определение.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Инфинитив характеризует предмет, связан с определяемым существительным по способу примыкания и отвечает на вопрос</w:t>
            </w:r>
          </w:p>
          <w:p w:rsidR="00AA1511" w:rsidRPr="00D441A5" w:rsidRDefault="00D441A5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какой?</w:t>
            </w:r>
          </w:p>
        </w:tc>
        <w:tc>
          <w:tcPr>
            <w:tcW w:w="4786" w:type="dxa"/>
          </w:tcPr>
          <w:p w:rsidR="00AA1511" w:rsidRPr="00AA1511" w:rsidRDefault="008333B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привить ребенку желание  (какое</w:t>
            </w:r>
            <w:r w:rsidR="00AA1511"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?) </w:t>
            </w:r>
            <w:r w:rsidR="00AA1511"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11" w:rsidRPr="00AA1511" w:rsidTr="00717B8E">
        <w:tc>
          <w:tcPr>
            <w:tcW w:w="4785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5. Обстоятельство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относится к глаголу движения (бежать, ехать, идти) и отвечает на </w:t>
            </w:r>
            <w:proofErr w:type="gramStart"/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>с какой целью (зачем)</w:t>
            </w:r>
            <w:r w:rsidR="00D441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 xml:space="preserve">Мальчик подошел (зачем?) </w:t>
            </w:r>
            <w:r w:rsidRPr="00AA1511">
              <w:rPr>
                <w:rFonts w:ascii="Times New Roman" w:hAnsi="Times New Roman" w:cs="Times New Roman"/>
                <w:i/>
                <w:sz w:val="28"/>
                <w:szCs w:val="28"/>
              </w:rPr>
              <w:t>поздороваться</w:t>
            </w:r>
            <w:r w:rsidRPr="00AA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511" w:rsidRPr="00AA1511" w:rsidRDefault="00AA1511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511" w:rsidRDefault="00AA1511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8F" w:rsidRDefault="00976D8F" w:rsidP="005308C5">
      <w:pPr>
        <w:spacing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Применяю прие</w:t>
      </w:r>
      <w:r w:rsidRPr="00325600">
        <w:rPr>
          <w:rFonts w:ascii="Times New Roman" w:hAnsi="Times New Roman" w:cs="Times New Roman"/>
          <w:sz w:val="28"/>
          <w:szCs w:val="28"/>
        </w:rPr>
        <w:t xml:space="preserve">м </w:t>
      </w:r>
      <w:r w:rsidRPr="00976D8F">
        <w:rPr>
          <w:rFonts w:ascii="Times New Roman" w:hAnsi="Times New Roman" w:cs="Times New Roman"/>
          <w:b/>
          <w:sz w:val="28"/>
          <w:szCs w:val="28"/>
        </w:rPr>
        <w:t>алгоритмизации</w:t>
      </w:r>
      <w:r w:rsidRPr="00325600">
        <w:rPr>
          <w:rFonts w:ascii="Times New Roman" w:hAnsi="Times New Roman" w:cs="Times New Roman"/>
          <w:sz w:val="28"/>
          <w:szCs w:val="28"/>
        </w:rPr>
        <w:t>, который предполагает строго логический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600">
        <w:rPr>
          <w:rFonts w:ascii="Times New Roman" w:hAnsi="Times New Roman" w:cs="Times New Roman"/>
          <w:sz w:val="28"/>
          <w:szCs w:val="28"/>
        </w:rPr>
        <w:t>рассуждения, когда одно положение вытекает из другого.</w:t>
      </w:r>
      <w:r>
        <w:rPr>
          <w:rFonts w:ascii="Times New Roman" w:hAnsi="Times New Roman" w:cs="Times New Roman"/>
          <w:sz w:val="28"/>
          <w:szCs w:val="28"/>
        </w:rPr>
        <w:t xml:space="preserve"> Вот, например, алгоритмы правописания безударных личных окончаний глаголов, правописания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 </w:t>
      </w:r>
      <w:r w:rsidR="0085077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- в причастиях и отглагольных прилагательных</w:t>
      </w:r>
      <w:r w:rsidR="0085077E">
        <w:rPr>
          <w:rFonts w:ascii="Times New Roman" w:hAnsi="Times New Roman" w:cs="Times New Roman"/>
          <w:sz w:val="28"/>
          <w:szCs w:val="28"/>
        </w:rPr>
        <w:t>.</w:t>
      </w:r>
    </w:p>
    <w:p w:rsidR="00D441A5" w:rsidRDefault="00D441A5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77E" w:rsidRDefault="0085077E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AA1511">
        <w:rPr>
          <w:rFonts w:ascii="Times New Roman" w:hAnsi="Times New Roman" w:cs="Times New Roman"/>
          <w:sz w:val="28"/>
          <w:szCs w:val="28"/>
        </w:rPr>
        <w:t>«Правописание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безударных личных окончаний глаголов</w:t>
      </w:r>
      <w:r w:rsidR="00AA1511">
        <w:rPr>
          <w:rFonts w:ascii="Times New Roman" w:hAnsi="Times New Roman" w:cs="Times New Roman"/>
          <w:sz w:val="28"/>
          <w:szCs w:val="28"/>
        </w:rPr>
        <w:t>»</w:t>
      </w:r>
    </w:p>
    <w:p w:rsidR="00976D8F" w:rsidRDefault="00976D8F" w:rsidP="005308C5">
      <w:pPr>
        <w:pStyle w:val="a5"/>
        <w:numPr>
          <w:ilvl w:val="0"/>
          <w:numId w:val="3"/>
        </w:num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глагол в неопределенную форму</w:t>
      </w:r>
      <w:r w:rsidR="0085077E">
        <w:rPr>
          <w:rFonts w:ascii="Times New Roman" w:hAnsi="Times New Roman" w:cs="Times New Roman"/>
          <w:sz w:val="28"/>
          <w:szCs w:val="28"/>
        </w:rPr>
        <w:t>.</w:t>
      </w:r>
    </w:p>
    <w:p w:rsidR="0082721F" w:rsidRDefault="0085077E" w:rsidP="005308C5">
      <w:pPr>
        <w:pStyle w:val="a5"/>
        <w:numPr>
          <w:ilvl w:val="0"/>
          <w:numId w:val="3"/>
        </w:num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82721F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="00827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оканчивается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0EE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00EE4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82721F">
        <w:rPr>
          <w:rFonts w:ascii="Times New Roman" w:hAnsi="Times New Roman" w:cs="Times New Roman"/>
          <w:sz w:val="28"/>
          <w:szCs w:val="28"/>
        </w:rPr>
        <w:t>глагол относится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721F">
        <w:rPr>
          <w:rFonts w:ascii="Times New Roman" w:hAnsi="Times New Roman" w:cs="Times New Roman"/>
          <w:sz w:val="28"/>
          <w:szCs w:val="28"/>
        </w:rPr>
        <w:t xml:space="preserve"> спряжению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2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721F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82721F" w:rsidRPr="0082721F">
        <w:rPr>
          <w:rFonts w:ascii="Times New Roman" w:hAnsi="Times New Roman" w:cs="Times New Roman"/>
          <w:i/>
          <w:sz w:val="28"/>
          <w:szCs w:val="28"/>
        </w:rPr>
        <w:t>брить</w:t>
      </w:r>
      <w:proofErr w:type="gramEnd"/>
      <w:r w:rsidR="0082721F" w:rsidRPr="0082721F">
        <w:rPr>
          <w:rFonts w:ascii="Times New Roman" w:hAnsi="Times New Roman" w:cs="Times New Roman"/>
          <w:i/>
          <w:sz w:val="28"/>
          <w:szCs w:val="28"/>
        </w:rPr>
        <w:t>, стелить</w:t>
      </w:r>
      <w:r w:rsidR="006D651F">
        <w:rPr>
          <w:rFonts w:ascii="Times New Roman" w:hAnsi="Times New Roman" w:cs="Times New Roman"/>
          <w:i/>
          <w:sz w:val="28"/>
          <w:szCs w:val="28"/>
        </w:rPr>
        <w:t>,</w:t>
      </w:r>
      <w:r w:rsidR="006D651F" w:rsidRPr="006D651F">
        <w:t xml:space="preserve"> </w:t>
      </w:r>
      <w:r w:rsidR="006D651F">
        <w:rPr>
          <w:rFonts w:ascii="Times New Roman" w:hAnsi="Times New Roman" w:cs="Times New Roman"/>
          <w:i/>
          <w:sz w:val="28"/>
          <w:szCs w:val="28"/>
        </w:rPr>
        <w:t>зиждиться</w:t>
      </w:r>
      <w:r w:rsidR="0082721F">
        <w:rPr>
          <w:rFonts w:ascii="Times New Roman" w:hAnsi="Times New Roman" w:cs="Times New Roman"/>
          <w:sz w:val="28"/>
          <w:szCs w:val="28"/>
        </w:rPr>
        <w:t>).</w:t>
      </w:r>
      <w:r w:rsidR="00D00EE4">
        <w:rPr>
          <w:rFonts w:ascii="Times New Roman" w:hAnsi="Times New Roman" w:cs="Times New Roman"/>
          <w:sz w:val="28"/>
          <w:szCs w:val="28"/>
        </w:rPr>
        <w:t xml:space="preserve"> В окончании пишем гласную </w:t>
      </w:r>
      <w:r w:rsidR="00D00EE4" w:rsidRPr="00D00EE4">
        <w:rPr>
          <w:rFonts w:ascii="Times New Roman" w:hAnsi="Times New Roman" w:cs="Times New Roman"/>
          <w:b/>
          <w:sz w:val="28"/>
          <w:szCs w:val="28"/>
        </w:rPr>
        <w:t>И</w:t>
      </w:r>
      <w:r w:rsidR="00D00EE4">
        <w:rPr>
          <w:rFonts w:ascii="Times New Roman" w:hAnsi="Times New Roman" w:cs="Times New Roman"/>
          <w:sz w:val="28"/>
          <w:szCs w:val="28"/>
        </w:rPr>
        <w:t xml:space="preserve"> ( 3 л. </w:t>
      </w:r>
      <w:proofErr w:type="spellStart"/>
      <w:r w:rsidR="00D00EE4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D00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EE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00E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0EE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00EE4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D00EE4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D00EE4">
        <w:rPr>
          <w:rFonts w:ascii="Times New Roman" w:hAnsi="Times New Roman" w:cs="Times New Roman"/>
          <w:sz w:val="28"/>
          <w:szCs w:val="28"/>
        </w:rPr>
        <w:t>).</w:t>
      </w:r>
    </w:p>
    <w:p w:rsidR="005B4995" w:rsidRPr="005B4995" w:rsidRDefault="0082721F" w:rsidP="005308C5">
      <w:pPr>
        <w:pStyle w:val="a5"/>
        <w:numPr>
          <w:ilvl w:val="0"/>
          <w:numId w:val="3"/>
        </w:num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5B499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5B4995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5B4995">
        <w:rPr>
          <w:rFonts w:ascii="Times New Roman" w:hAnsi="Times New Roman" w:cs="Times New Roman"/>
          <w:sz w:val="28"/>
          <w:szCs w:val="28"/>
        </w:rPr>
        <w:t xml:space="preserve">. оканчивается не на </w:t>
      </w:r>
      <w:proofErr w:type="gramStart"/>
      <w:r w:rsidRPr="005B4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49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499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B4995">
        <w:rPr>
          <w:rFonts w:ascii="Times New Roman" w:hAnsi="Times New Roman" w:cs="Times New Roman"/>
          <w:sz w:val="28"/>
          <w:szCs w:val="28"/>
        </w:rPr>
        <w:t xml:space="preserve">, то глагол относится к </w:t>
      </w:r>
      <w:r w:rsidRPr="005B49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995">
        <w:rPr>
          <w:rFonts w:ascii="Times New Roman" w:hAnsi="Times New Roman" w:cs="Times New Roman"/>
          <w:sz w:val="28"/>
          <w:szCs w:val="28"/>
        </w:rPr>
        <w:t xml:space="preserve"> спряжению.</w:t>
      </w:r>
      <w:r w:rsidR="0085077E" w:rsidRPr="005B4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995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5B4995" w:rsidRPr="005B4995">
        <w:rPr>
          <w:rFonts w:ascii="Times New Roman" w:hAnsi="Times New Roman" w:cs="Times New Roman"/>
          <w:i/>
          <w:sz w:val="28"/>
          <w:szCs w:val="28"/>
        </w:rPr>
        <w:t>слышать, дышать, держать, гнать; смотреть</w:t>
      </w:r>
      <w:r w:rsidR="005B49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995" w:rsidRPr="005B4995">
        <w:rPr>
          <w:rFonts w:ascii="Times New Roman" w:hAnsi="Times New Roman" w:cs="Times New Roman"/>
          <w:i/>
          <w:sz w:val="28"/>
          <w:szCs w:val="28"/>
        </w:rPr>
        <w:t>видеть</w:t>
      </w:r>
      <w:r w:rsidR="005B49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995" w:rsidRPr="005B4995">
        <w:rPr>
          <w:rFonts w:ascii="Times New Roman" w:hAnsi="Times New Roman" w:cs="Times New Roman"/>
          <w:i/>
          <w:sz w:val="28"/>
          <w:szCs w:val="28"/>
        </w:rPr>
        <w:t>обидеть</w:t>
      </w:r>
      <w:r w:rsidR="005B49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995" w:rsidRPr="005B4995">
        <w:rPr>
          <w:rFonts w:ascii="Times New Roman" w:hAnsi="Times New Roman" w:cs="Times New Roman"/>
          <w:i/>
          <w:sz w:val="28"/>
          <w:szCs w:val="28"/>
        </w:rPr>
        <w:t>ненавидеть</w:t>
      </w:r>
      <w:r w:rsidR="005B49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995" w:rsidRPr="005B4995">
        <w:rPr>
          <w:rFonts w:ascii="Times New Roman" w:hAnsi="Times New Roman" w:cs="Times New Roman"/>
          <w:i/>
          <w:sz w:val="28"/>
          <w:szCs w:val="28"/>
        </w:rPr>
        <w:t>зависеть</w:t>
      </w:r>
      <w:r w:rsidR="005B4995">
        <w:rPr>
          <w:rFonts w:ascii="Times New Roman" w:hAnsi="Times New Roman" w:cs="Times New Roman"/>
          <w:i/>
          <w:sz w:val="28"/>
          <w:szCs w:val="28"/>
        </w:rPr>
        <w:t>,</w:t>
      </w:r>
      <w:r w:rsidR="005B4995" w:rsidRPr="005B4995">
        <w:rPr>
          <w:rFonts w:ascii="Times New Roman" w:hAnsi="Times New Roman" w:cs="Times New Roman"/>
          <w:i/>
          <w:sz w:val="28"/>
          <w:szCs w:val="28"/>
        </w:rPr>
        <w:t xml:space="preserve"> терпеть</w:t>
      </w:r>
      <w:r w:rsidR="005B49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995" w:rsidRPr="005B4995">
        <w:rPr>
          <w:rFonts w:ascii="Times New Roman" w:hAnsi="Times New Roman" w:cs="Times New Roman"/>
          <w:i/>
          <w:sz w:val="28"/>
          <w:szCs w:val="28"/>
        </w:rPr>
        <w:t xml:space="preserve"> вертеть</w:t>
      </w:r>
      <w:r w:rsidR="005B4995" w:rsidRPr="005B499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0396D">
        <w:rPr>
          <w:rFonts w:ascii="Times New Roman" w:hAnsi="Times New Roman" w:cs="Times New Roman"/>
          <w:sz w:val="28"/>
          <w:szCs w:val="28"/>
        </w:rPr>
        <w:t xml:space="preserve"> В окончании пишем гласную </w:t>
      </w:r>
      <w:r w:rsidR="00E0396D">
        <w:rPr>
          <w:rFonts w:ascii="Times New Roman" w:hAnsi="Times New Roman" w:cs="Times New Roman"/>
          <w:b/>
          <w:sz w:val="28"/>
          <w:szCs w:val="28"/>
        </w:rPr>
        <w:t>Е</w:t>
      </w:r>
      <w:r w:rsidR="00E0396D">
        <w:rPr>
          <w:rFonts w:ascii="Times New Roman" w:hAnsi="Times New Roman" w:cs="Times New Roman"/>
          <w:sz w:val="28"/>
          <w:szCs w:val="28"/>
        </w:rPr>
        <w:t xml:space="preserve"> ( 3 л. </w:t>
      </w:r>
      <w:proofErr w:type="spellStart"/>
      <w:r w:rsidR="00E0396D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="00E039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9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39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396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E0396D">
        <w:rPr>
          <w:rFonts w:ascii="Times New Roman" w:hAnsi="Times New Roman" w:cs="Times New Roman"/>
          <w:sz w:val="28"/>
          <w:szCs w:val="28"/>
        </w:rPr>
        <w:t>, -ют).</w:t>
      </w:r>
    </w:p>
    <w:p w:rsidR="0082721F" w:rsidRDefault="0082721F" w:rsidP="005308C5">
      <w:pPr>
        <w:pStyle w:val="a5"/>
        <w:spacing w:after="0" w:line="360" w:lineRule="auto"/>
        <w:ind w:left="1069" w:right="2126"/>
        <w:jc w:val="both"/>
        <w:rPr>
          <w:rFonts w:ascii="Times New Roman" w:hAnsi="Times New Roman" w:cs="Times New Roman"/>
          <w:sz w:val="28"/>
          <w:szCs w:val="28"/>
        </w:rPr>
      </w:pPr>
      <w:r w:rsidRPr="0082721F">
        <w:rPr>
          <w:rFonts w:ascii="Times New Roman" w:hAnsi="Times New Roman" w:cs="Times New Roman"/>
          <w:sz w:val="28"/>
          <w:szCs w:val="28"/>
        </w:rPr>
        <w:tab/>
      </w:r>
    </w:p>
    <w:p w:rsidR="005A36C9" w:rsidRDefault="005A36C9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«Правописание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EB4B87">
        <w:rPr>
          <w:rFonts w:ascii="Times New Roman" w:hAnsi="Times New Roman" w:cs="Times New Roman"/>
          <w:sz w:val="28"/>
          <w:szCs w:val="28"/>
        </w:rPr>
        <w:t xml:space="preserve">полных страдательных </w:t>
      </w:r>
      <w:r>
        <w:rPr>
          <w:rFonts w:ascii="Times New Roman" w:hAnsi="Times New Roman" w:cs="Times New Roman"/>
          <w:sz w:val="28"/>
          <w:szCs w:val="28"/>
        </w:rPr>
        <w:t>причастиях и отглагольных прилагательных»</w:t>
      </w:r>
    </w:p>
    <w:p w:rsidR="005A36C9" w:rsidRDefault="00EB4B87" w:rsidP="005308C5">
      <w:pPr>
        <w:pStyle w:val="a5"/>
        <w:numPr>
          <w:ilvl w:val="0"/>
          <w:numId w:val="4"/>
        </w:num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зависимое слово? → НН</w:t>
      </w:r>
    </w:p>
    <w:p w:rsidR="00EB4B87" w:rsidRPr="005E735D" w:rsidRDefault="00EB4B87" w:rsidP="005308C5">
      <w:pPr>
        <w:pStyle w:val="a5"/>
        <w:numPr>
          <w:ilvl w:val="0"/>
          <w:numId w:val="4"/>
        </w:num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5E735D">
        <w:rPr>
          <w:rFonts w:ascii="Times New Roman" w:hAnsi="Times New Roman" w:cs="Times New Roman"/>
          <w:sz w:val="28"/>
          <w:szCs w:val="28"/>
        </w:rPr>
        <w:t xml:space="preserve">Оканчивается на </w:t>
      </w:r>
      <w:proofErr w:type="gramStart"/>
      <w:r w:rsidRPr="005E7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73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735D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5E735D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5E735D">
        <w:rPr>
          <w:rFonts w:ascii="Times New Roman" w:hAnsi="Times New Roman" w:cs="Times New Roman"/>
          <w:sz w:val="28"/>
          <w:szCs w:val="28"/>
        </w:rPr>
        <w:t>ёванный</w:t>
      </w:r>
      <w:proofErr w:type="spellEnd"/>
      <w:r w:rsidRPr="005E735D">
        <w:rPr>
          <w:rFonts w:ascii="Times New Roman" w:hAnsi="Times New Roman" w:cs="Times New Roman"/>
          <w:sz w:val="28"/>
          <w:szCs w:val="28"/>
        </w:rPr>
        <w:t>? → НН</w:t>
      </w:r>
      <w:r w:rsidR="005E735D" w:rsidRPr="005E735D">
        <w:t xml:space="preserve"> </w:t>
      </w:r>
      <w:r w:rsidR="005E735D">
        <w:t xml:space="preserve"> </w:t>
      </w:r>
      <w:r w:rsidR="005E735D" w:rsidRPr="005E735D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5E735D" w:rsidRPr="005E735D">
        <w:rPr>
          <w:rFonts w:ascii="Times New Roman" w:hAnsi="Times New Roman" w:cs="Times New Roman"/>
          <w:i/>
          <w:sz w:val="28"/>
          <w:szCs w:val="28"/>
        </w:rPr>
        <w:t>кованый, жеваный</w:t>
      </w:r>
      <w:r w:rsidR="005E735D">
        <w:rPr>
          <w:rFonts w:ascii="Times New Roman" w:hAnsi="Times New Roman" w:cs="Times New Roman"/>
          <w:sz w:val="28"/>
          <w:szCs w:val="28"/>
        </w:rPr>
        <w:t>)</w:t>
      </w:r>
    </w:p>
    <w:p w:rsidR="00EB4B87" w:rsidRDefault="00EB4B87" w:rsidP="005308C5">
      <w:pPr>
        <w:pStyle w:val="a5"/>
        <w:numPr>
          <w:ilvl w:val="0"/>
          <w:numId w:val="4"/>
        </w:num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Образовано от глагола совершенного вида? → НН</w:t>
      </w:r>
    </w:p>
    <w:p w:rsidR="00EB4B87" w:rsidRDefault="00EB4B87" w:rsidP="005308C5">
      <w:pPr>
        <w:pStyle w:val="a5"/>
        <w:numPr>
          <w:ilvl w:val="0"/>
          <w:numId w:val="4"/>
        </w:num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Образовано от глагола несовершенного вида? → Н</w:t>
      </w:r>
    </w:p>
    <w:p w:rsidR="005A36C9" w:rsidRDefault="005E735D" w:rsidP="005308C5">
      <w:pPr>
        <w:pStyle w:val="a5"/>
        <w:spacing w:after="0" w:line="360" w:lineRule="auto"/>
        <w:ind w:left="1069" w:right="21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5D">
        <w:rPr>
          <w:rFonts w:ascii="Times New Roman" w:hAnsi="Times New Roman" w:cs="Times New Roman"/>
          <w:sz w:val="28"/>
          <w:szCs w:val="28"/>
        </w:rPr>
        <w:t xml:space="preserve">Исключения: </w:t>
      </w:r>
      <w:r w:rsidR="00A0758B">
        <w:rPr>
          <w:rFonts w:ascii="Times New Roman" w:hAnsi="Times New Roman" w:cs="Times New Roman"/>
          <w:i/>
          <w:sz w:val="28"/>
          <w:szCs w:val="28"/>
        </w:rPr>
        <w:t xml:space="preserve">неслыханный, невиданный, </w:t>
      </w:r>
      <w:r w:rsidRPr="005E735D">
        <w:rPr>
          <w:rFonts w:ascii="Times New Roman" w:hAnsi="Times New Roman" w:cs="Times New Roman"/>
          <w:i/>
          <w:sz w:val="28"/>
          <w:szCs w:val="28"/>
        </w:rPr>
        <w:t>нежданный,</w:t>
      </w:r>
      <w:r w:rsidR="00A07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735D">
        <w:rPr>
          <w:rFonts w:ascii="Times New Roman" w:hAnsi="Times New Roman" w:cs="Times New Roman"/>
          <w:i/>
          <w:sz w:val="28"/>
          <w:szCs w:val="28"/>
        </w:rPr>
        <w:t>негаданный, желанный, священный, медленный, окаянный, неожиданный, нечаянный, жеманный, деланный и некоторые другие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290" w:rsidRPr="0082721F" w:rsidRDefault="003A7290" w:rsidP="005308C5">
      <w:pPr>
        <w:pStyle w:val="a5"/>
        <w:spacing w:after="0" w:line="360" w:lineRule="auto"/>
        <w:ind w:left="1069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A23F49" w:rsidRPr="005A471F" w:rsidRDefault="00EB7418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Иногда, ч</w:t>
      </w:r>
      <w:r w:rsidRPr="00EB7418"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</w:rPr>
        <w:t>ы растворить скуку однообразия</w:t>
      </w:r>
      <w:r w:rsidR="00673576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 xml:space="preserve">, использую </w:t>
      </w:r>
      <w:r w:rsidRPr="00EB7418">
        <w:rPr>
          <w:rFonts w:ascii="Times New Roman" w:hAnsi="Times New Roman" w:cs="Times New Roman"/>
          <w:b/>
          <w:sz w:val="28"/>
          <w:szCs w:val="28"/>
        </w:rPr>
        <w:t>игровые приемы</w:t>
      </w:r>
      <w:r>
        <w:rPr>
          <w:rFonts w:ascii="Times New Roman" w:hAnsi="Times New Roman" w:cs="Times New Roman"/>
          <w:sz w:val="28"/>
          <w:szCs w:val="28"/>
        </w:rPr>
        <w:t>, конечно, с учетом возрастных особенностей учащихся.</w:t>
      </w:r>
      <w:r w:rsidRPr="00EB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и</w:t>
      </w:r>
      <w:r w:rsidRPr="00EB7418">
        <w:rPr>
          <w:rFonts w:ascii="Times New Roman" w:hAnsi="Times New Roman" w:cs="Times New Roman"/>
          <w:sz w:val="28"/>
          <w:szCs w:val="28"/>
        </w:rPr>
        <w:t>гры «Редактор», «Корректор», во время которых учащиеся должны разделить текст на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418">
        <w:rPr>
          <w:rFonts w:ascii="Times New Roman" w:hAnsi="Times New Roman" w:cs="Times New Roman"/>
          <w:sz w:val="28"/>
          <w:szCs w:val="28"/>
        </w:rPr>
        <w:t xml:space="preserve"> или расставить недостающие знаки препинания</w:t>
      </w:r>
      <w:r>
        <w:rPr>
          <w:rFonts w:ascii="Times New Roman" w:hAnsi="Times New Roman" w:cs="Times New Roman"/>
          <w:sz w:val="28"/>
          <w:szCs w:val="28"/>
        </w:rPr>
        <w:t>, или найти орфографические, грамматические, речевые ошибки</w:t>
      </w:r>
      <w:r w:rsidR="0040002A">
        <w:rPr>
          <w:rFonts w:ascii="Times New Roman" w:hAnsi="Times New Roman" w:cs="Times New Roman"/>
          <w:sz w:val="28"/>
          <w:szCs w:val="28"/>
        </w:rPr>
        <w:t xml:space="preserve"> и исправить их.</w:t>
      </w:r>
      <w:r w:rsidRPr="00EB7418">
        <w:rPr>
          <w:rFonts w:ascii="Times New Roman" w:hAnsi="Times New Roman" w:cs="Times New Roman"/>
          <w:sz w:val="28"/>
          <w:szCs w:val="28"/>
        </w:rPr>
        <w:t xml:space="preserve"> </w:t>
      </w:r>
      <w:r w:rsidR="007942B5">
        <w:rPr>
          <w:rFonts w:ascii="Times New Roman" w:hAnsi="Times New Roman" w:cs="Times New Roman"/>
          <w:sz w:val="28"/>
          <w:szCs w:val="28"/>
        </w:rPr>
        <w:t>Такие игры способствую</w:t>
      </w:r>
      <w:r w:rsidR="00C20201" w:rsidRPr="00C20201">
        <w:rPr>
          <w:rFonts w:ascii="Times New Roman" w:hAnsi="Times New Roman" w:cs="Times New Roman"/>
          <w:sz w:val="28"/>
          <w:szCs w:val="28"/>
        </w:rPr>
        <w:t>т развитию орфографической зоркости</w:t>
      </w:r>
      <w:r w:rsidR="007942B5">
        <w:rPr>
          <w:rFonts w:ascii="Times New Roman" w:hAnsi="Times New Roman" w:cs="Times New Roman"/>
          <w:sz w:val="28"/>
          <w:szCs w:val="28"/>
        </w:rPr>
        <w:t>,</w:t>
      </w:r>
      <w:r w:rsidR="00C20201">
        <w:rPr>
          <w:rFonts w:ascii="Times New Roman" w:hAnsi="Times New Roman" w:cs="Times New Roman"/>
          <w:sz w:val="28"/>
          <w:szCs w:val="28"/>
        </w:rPr>
        <w:t xml:space="preserve"> о</w:t>
      </w:r>
      <w:r w:rsidR="00C20201" w:rsidRPr="00C20201">
        <w:rPr>
          <w:rFonts w:ascii="Times New Roman" w:hAnsi="Times New Roman" w:cs="Times New Roman"/>
          <w:sz w:val="28"/>
          <w:szCs w:val="28"/>
        </w:rPr>
        <w:t>владени</w:t>
      </w:r>
      <w:r w:rsidR="00C20201">
        <w:rPr>
          <w:rFonts w:ascii="Times New Roman" w:hAnsi="Times New Roman" w:cs="Times New Roman"/>
          <w:sz w:val="28"/>
          <w:szCs w:val="28"/>
        </w:rPr>
        <w:t>ю</w:t>
      </w:r>
      <w:r w:rsidR="00C20201" w:rsidRPr="00C2020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F66B4D">
        <w:rPr>
          <w:rFonts w:ascii="Times New Roman" w:hAnsi="Times New Roman" w:cs="Times New Roman"/>
          <w:sz w:val="28"/>
          <w:szCs w:val="28"/>
        </w:rPr>
        <w:t>ыми нормами литературного языка</w:t>
      </w:r>
      <w:r w:rsidR="00CB6158">
        <w:rPr>
          <w:rFonts w:ascii="Times New Roman" w:hAnsi="Times New Roman" w:cs="Times New Roman"/>
          <w:sz w:val="28"/>
          <w:szCs w:val="28"/>
        </w:rPr>
        <w:t xml:space="preserve">, </w:t>
      </w:r>
      <w:r w:rsidR="006D5C4A" w:rsidRPr="00EB7418">
        <w:rPr>
          <w:rFonts w:ascii="Times New Roman" w:hAnsi="Times New Roman" w:cs="Times New Roman"/>
          <w:sz w:val="28"/>
          <w:szCs w:val="28"/>
        </w:rPr>
        <w:t xml:space="preserve">позволяют сделать уроки русского языка интересными и содержательными. </w:t>
      </w:r>
      <w:r w:rsidR="00A23F49">
        <w:rPr>
          <w:rFonts w:ascii="Times New Roman" w:hAnsi="Times New Roman" w:cs="Times New Roman"/>
          <w:sz w:val="28"/>
          <w:szCs w:val="28"/>
        </w:rPr>
        <w:t xml:space="preserve">Кроме того, учащиеся делятся информацией о том, какие ошибки они отмечают </w:t>
      </w:r>
      <w:r w:rsidR="00A23F49" w:rsidRPr="005A471F">
        <w:rPr>
          <w:rFonts w:ascii="Times New Roman" w:hAnsi="Times New Roman" w:cs="Times New Roman"/>
          <w:sz w:val="28"/>
          <w:szCs w:val="28"/>
        </w:rPr>
        <w:t>в газетных публикациях, телевизионных выступлениях</w:t>
      </w:r>
      <w:r w:rsidR="00A23F49">
        <w:rPr>
          <w:rFonts w:ascii="Times New Roman" w:hAnsi="Times New Roman" w:cs="Times New Roman"/>
          <w:sz w:val="28"/>
          <w:szCs w:val="28"/>
        </w:rPr>
        <w:t>,</w:t>
      </w:r>
      <w:r w:rsidR="00A23F49" w:rsidRPr="005A471F">
        <w:rPr>
          <w:rFonts w:ascii="Times New Roman" w:hAnsi="Times New Roman" w:cs="Times New Roman"/>
          <w:sz w:val="28"/>
          <w:szCs w:val="28"/>
        </w:rPr>
        <w:t xml:space="preserve"> объявлениях</w:t>
      </w:r>
      <w:r w:rsidR="00A23F49">
        <w:rPr>
          <w:rFonts w:ascii="Times New Roman" w:hAnsi="Times New Roman" w:cs="Times New Roman"/>
          <w:sz w:val="28"/>
          <w:szCs w:val="28"/>
        </w:rPr>
        <w:t xml:space="preserve">, </w:t>
      </w:r>
      <w:r w:rsidR="00A23F49" w:rsidRPr="005A471F">
        <w:rPr>
          <w:rFonts w:ascii="Times New Roman" w:hAnsi="Times New Roman" w:cs="Times New Roman"/>
          <w:sz w:val="28"/>
          <w:szCs w:val="28"/>
        </w:rPr>
        <w:t xml:space="preserve"> </w:t>
      </w:r>
      <w:r w:rsidR="00A23F49">
        <w:rPr>
          <w:rFonts w:ascii="Times New Roman" w:hAnsi="Times New Roman" w:cs="Times New Roman"/>
          <w:sz w:val="28"/>
          <w:szCs w:val="28"/>
        </w:rPr>
        <w:t xml:space="preserve">объясняют </w:t>
      </w:r>
      <w:r w:rsidR="00EF22A4">
        <w:rPr>
          <w:rFonts w:ascii="Times New Roman" w:hAnsi="Times New Roman" w:cs="Times New Roman"/>
          <w:sz w:val="28"/>
          <w:szCs w:val="28"/>
        </w:rPr>
        <w:t>и классифицируют данные ошибки</w:t>
      </w:r>
      <w:r w:rsidR="00A23F49">
        <w:rPr>
          <w:rFonts w:ascii="Times New Roman" w:hAnsi="Times New Roman" w:cs="Times New Roman"/>
          <w:sz w:val="28"/>
          <w:szCs w:val="28"/>
        </w:rPr>
        <w:t>,</w:t>
      </w:r>
      <w:r w:rsidR="00A23F49" w:rsidRPr="00A23F49">
        <w:rPr>
          <w:rFonts w:ascii="Times New Roman" w:hAnsi="Times New Roman" w:cs="Times New Roman"/>
          <w:sz w:val="28"/>
          <w:szCs w:val="28"/>
        </w:rPr>
        <w:t xml:space="preserve"> </w:t>
      </w:r>
      <w:r w:rsidR="00A23F49">
        <w:rPr>
          <w:rFonts w:ascii="Times New Roman" w:hAnsi="Times New Roman" w:cs="Times New Roman"/>
          <w:sz w:val="28"/>
          <w:szCs w:val="28"/>
        </w:rPr>
        <w:t>что также во многом способствуе</w:t>
      </w:r>
      <w:r w:rsidR="00A23F49" w:rsidRPr="005A471F">
        <w:rPr>
          <w:rFonts w:ascii="Times New Roman" w:hAnsi="Times New Roman" w:cs="Times New Roman"/>
          <w:sz w:val="28"/>
          <w:szCs w:val="28"/>
        </w:rPr>
        <w:t xml:space="preserve">т формированию речевой культуры школьников. </w:t>
      </w:r>
    </w:p>
    <w:p w:rsidR="00C20201" w:rsidRPr="00EB7418" w:rsidRDefault="00700AA2" w:rsidP="005308C5">
      <w:pPr>
        <w:spacing w:after="0"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«Корректор»</w:t>
      </w:r>
    </w:p>
    <w:p w:rsidR="003A7290" w:rsidRDefault="003A7290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 xml:space="preserve">1) Видимо, в нас бунтует подавленная, не находящая реализации в практичной деятельности часть нашего </w:t>
      </w:r>
      <w:r w:rsidRPr="003A7290">
        <w:rPr>
          <w:rFonts w:ascii="Times New Roman" w:hAnsi="Times New Roman" w:cs="Times New Roman"/>
          <w:sz w:val="28"/>
          <w:szCs w:val="28"/>
        </w:rPr>
        <w:lastRenderedPageBreak/>
        <w:t>существа.</w:t>
      </w:r>
      <w:r w:rsidR="000C3B03">
        <w:rPr>
          <w:rFonts w:ascii="Times New Roman" w:hAnsi="Times New Roman" w:cs="Times New Roman"/>
          <w:sz w:val="28"/>
          <w:szCs w:val="28"/>
        </w:rPr>
        <w:t xml:space="preserve"> </w:t>
      </w:r>
      <w:r w:rsidRPr="003A7290">
        <w:rPr>
          <w:rFonts w:ascii="Times New Roman" w:hAnsi="Times New Roman" w:cs="Times New Roman"/>
          <w:sz w:val="28"/>
          <w:szCs w:val="28"/>
        </w:rPr>
        <w:t>(Уч</w:t>
      </w:r>
      <w:r w:rsidR="000C3B03">
        <w:rPr>
          <w:rFonts w:ascii="Times New Roman" w:hAnsi="Times New Roman" w:cs="Times New Roman"/>
          <w:sz w:val="28"/>
          <w:szCs w:val="28"/>
        </w:rPr>
        <w:t>ащиеся</w:t>
      </w:r>
      <w:r w:rsidRPr="003A7290">
        <w:rPr>
          <w:rFonts w:ascii="Times New Roman" w:hAnsi="Times New Roman" w:cs="Times New Roman"/>
          <w:sz w:val="28"/>
          <w:szCs w:val="28"/>
        </w:rPr>
        <w:t xml:space="preserve"> находят речевую ошибку: практичный – </w:t>
      </w:r>
      <w:r w:rsidR="000C3B03">
        <w:rPr>
          <w:rFonts w:ascii="Times New Roman" w:hAnsi="Times New Roman" w:cs="Times New Roman"/>
          <w:sz w:val="28"/>
          <w:szCs w:val="28"/>
        </w:rPr>
        <w:t>практический).</w:t>
      </w:r>
    </w:p>
    <w:p w:rsidR="003A7290" w:rsidRPr="003A7290" w:rsidRDefault="003A7290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>2) Телевидение – одно из самых удивительнейших достижений цивилизации.</w:t>
      </w:r>
      <w:r w:rsidR="000C3B03">
        <w:rPr>
          <w:rFonts w:ascii="Times New Roman" w:hAnsi="Times New Roman" w:cs="Times New Roman"/>
          <w:sz w:val="28"/>
          <w:szCs w:val="28"/>
        </w:rPr>
        <w:t xml:space="preserve"> (Учащиеся</w:t>
      </w:r>
      <w:r w:rsidRPr="003A7290">
        <w:rPr>
          <w:rFonts w:ascii="Times New Roman" w:hAnsi="Times New Roman" w:cs="Times New Roman"/>
          <w:sz w:val="28"/>
          <w:szCs w:val="28"/>
        </w:rPr>
        <w:t xml:space="preserve"> находят грамматическую ошибку: </w:t>
      </w:r>
      <w:proofErr w:type="gramStart"/>
      <w:r w:rsidRPr="003A7290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A7290">
        <w:rPr>
          <w:rFonts w:ascii="Times New Roman" w:hAnsi="Times New Roman" w:cs="Times New Roman"/>
          <w:sz w:val="28"/>
          <w:szCs w:val="28"/>
        </w:rPr>
        <w:t xml:space="preserve"> удивительнейших, исправляют ее: самых удивительных или удивительнейших.) </w:t>
      </w:r>
    </w:p>
    <w:p w:rsidR="003A7290" w:rsidRPr="003A7290" w:rsidRDefault="003A7290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>3) Также надо помнить, что в подсознание – творческую лабораторию человека – попадает тол</w:t>
      </w:r>
      <w:r w:rsidR="000C3B03">
        <w:rPr>
          <w:rFonts w:ascii="Times New Roman" w:hAnsi="Times New Roman" w:cs="Times New Roman"/>
          <w:sz w:val="28"/>
          <w:szCs w:val="28"/>
        </w:rPr>
        <w:t xml:space="preserve">ько то, что прошло через </w:t>
      </w:r>
      <w:proofErr w:type="spellStart"/>
      <w:r w:rsidR="000C3B03">
        <w:rPr>
          <w:rFonts w:ascii="Times New Roman" w:hAnsi="Times New Roman" w:cs="Times New Roman"/>
          <w:sz w:val="28"/>
          <w:szCs w:val="28"/>
        </w:rPr>
        <w:t>чу</w:t>
      </w:r>
      <w:r w:rsidRPr="003A7290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3A7290">
        <w:rPr>
          <w:rFonts w:ascii="Times New Roman" w:hAnsi="Times New Roman" w:cs="Times New Roman"/>
          <w:sz w:val="28"/>
          <w:szCs w:val="28"/>
        </w:rPr>
        <w:t>, через живое, непосредственное возде</w:t>
      </w:r>
      <w:r w:rsidR="000C3B03">
        <w:rPr>
          <w:rFonts w:ascii="Times New Roman" w:hAnsi="Times New Roman" w:cs="Times New Roman"/>
          <w:sz w:val="28"/>
          <w:szCs w:val="28"/>
        </w:rPr>
        <w:t>йствие другого человека, природы</w:t>
      </w:r>
      <w:r w:rsidRPr="003A7290">
        <w:rPr>
          <w:rFonts w:ascii="Times New Roman" w:hAnsi="Times New Roman" w:cs="Times New Roman"/>
          <w:sz w:val="28"/>
          <w:szCs w:val="28"/>
        </w:rPr>
        <w:t>, мир</w:t>
      </w:r>
      <w:r w:rsidR="000C3B03">
        <w:rPr>
          <w:rFonts w:ascii="Times New Roman" w:hAnsi="Times New Roman" w:cs="Times New Roman"/>
          <w:sz w:val="28"/>
          <w:szCs w:val="28"/>
        </w:rPr>
        <w:t>а</w:t>
      </w:r>
      <w:r w:rsidRPr="003A7290">
        <w:rPr>
          <w:rFonts w:ascii="Times New Roman" w:hAnsi="Times New Roman" w:cs="Times New Roman"/>
          <w:sz w:val="28"/>
          <w:szCs w:val="28"/>
        </w:rPr>
        <w:t>.</w:t>
      </w:r>
      <w:r w:rsidR="000C3B03">
        <w:rPr>
          <w:rFonts w:ascii="Times New Roman" w:hAnsi="Times New Roman" w:cs="Times New Roman"/>
          <w:sz w:val="28"/>
          <w:szCs w:val="28"/>
        </w:rPr>
        <w:t xml:space="preserve"> </w:t>
      </w:r>
      <w:r w:rsidRPr="003A7290">
        <w:rPr>
          <w:rFonts w:ascii="Times New Roman" w:hAnsi="Times New Roman" w:cs="Times New Roman"/>
          <w:sz w:val="28"/>
          <w:szCs w:val="28"/>
        </w:rPr>
        <w:t>(</w:t>
      </w:r>
      <w:r w:rsidR="000C3B03">
        <w:rPr>
          <w:rFonts w:ascii="Times New Roman" w:hAnsi="Times New Roman" w:cs="Times New Roman"/>
          <w:sz w:val="28"/>
          <w:szCs w:val="28"/>
        </w:rPr>
        <w:t>Учащиеся</w:t>
      </w:r>
      <w:r w:rsidRPr="003A7290">
        <w:rPr>
          <w:rFonts w:ascii="Times New Roman" w:hAnsi="Times New Roman" w:cs="Times New Roman"/>
          <w:sz w:val="28"/>
          <w:szCs w:val="28"/>
        </w:rPr>
        <w:t xml:space="preserve"> находят </w:t>
      </w:r>
      <w:r w:rsidR="000C3B03">
        <w:rPr>
          <w:rFonts w:ascii="Times New Roman" w:hAnsi="Times New Roman" w:cs="Times New Roman"/>
          <w:sz w:val="28"/>
          <w:szCs w:val="28"/>
        </w:rPr>
        <w:t>орфограф</w:t>
      </w:r>
      <w:r w:rsidRPr="003A7290">
        <w:rPr>
          <w:rFonts w:ascii="Times New Roman" w:hAnsi="Times New Roman" w:cs="Times New Roman"/>
          <w:sz w:val="28"/>
          <w:szCs w:val="28"/>
        </w:rPr>
        <w:t>ическую ошибку и исправляют ее:</w:t>
      </w:r>
      <w:r w:rsidR="000C3B03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Pr="003A729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A7290" w:rsidRPr="003A7290" w:rsidRDefault="003A7290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 xml:space="preserve">4) Хотя современная аудиовизуальная культура опасна тем, что человек теряет активную связь с предметным миром, она лишает человека его собственного предметного мира, превращает в </w:t>
      </w:r>
      <w:r w:rsidR="000C3B03">
        <w:rPr>
          <w:rFonts w:ascii="Times New Roman" w:hAnsi="Times New Roman" w:cs="Times New Roman"/>
          <w:sz w:val="28"/>
          <w:szCs w:val="28"/>
        </w:rPr>
        <w:t>пасс</w:t>
      </w:r>
      <w:r w:rsidRPr="003A7290">
        <w:rPr>
          <w:rFonts w:ascii="Times New Roman" w:hAnsi="Times New Roman" w:cs="Times New Roman"/>
          <w:sz w:val="28"/>
          <w:szCs w:val="28"/>
        </w:rPr>
        <w:t>ивного наблюдателя.</w:t>
      </w:r>
    </w:p>
    <w:p w:rsidR="003A7290" w:rsidRPr="003A7290" w:rsidRDefault="003A7290" w:rsidP="005308C5">
      <w:pPr>
        <w:spacing w:after="0"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>(Логическая ошибка: между частями предложен</w:t>
      </w:r>
      <w:r w:rsidR="000C3B03">
        <w:rPr>
          <w:rFonts w:ascii="Times New Roman" w:hAnsi="Times New Roman" w:cs="Times New Roman"/>
          <w:sz w:val="28"/>
          <w:szCs w:val="28"/>
        </w:rPr>
        <w:t>ий нет уступительных отношений).</w:t>
      </w:r>
    </w:p>
    <w:p w:rsidR="003A7290" w:rsidRPr="003A7290" w:rsidRDefault="003A7290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>5) Информационное же воздействие воздействует только на мышление, на кору.</w:t>
      </w:r>
      <w:r w:rsidR="000C3B03">
        <w:rPr>
          <w:rFonts w:ascii="Times New Roman" w:hAnsi="Times New Roman" w:cs="Times New Roman"/>
          <w:sz w:val="28"/>
          <w:szCs w:val="28"/>
        </w:rPr>
        <w:t xml:space="preserve"> </w:t>
      </w:r>
      <w:r w:rsidRPr="003A7290">
        <w:rPr>
          <w:rFonts w:ascii="Times New Roman" w:hAnsi="Times New Roman" w:cs="Times New Roman"/>
          <w:sz w:val="28"/>
          <w:szCs w:val="28"/>
        </w:rPr>
        <w:t xml:space="preserve">(Речевая ошибка: повторение однокоренных слов – воздействие воздействует.) </w:t>
      </w:r>
    </w:p>
    <w:p w:rsidR="003A7290" w:rsidRDefault="003A7290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>6) Но почему люди в своей реалистической жизни все время недовольны этим изобретением?</w:t>
      </w:r>
      <w:r w:rsidR="000C3B03">
        <w:rPr>
          <w:rFonts w:ascii="Times New Roman" w:hAnsi="Times New Roman" w:cs="Times New Roman"/>
          <w:sz w:val="28"/>
          <w:szCs w:val="28"/>
        </w:rPr>
        <w:t xml:space="preserve"> </w:t>
      </w:r>
      <w:r w:rsidRPr="003A7290">
        <w:rPr>
          <w:rFonts w:ascii="Times New Roman" w:hAnsi="Times New Roman" w:cs="Times New Roman"/>
          <w:sz w:val="28"/>
          <w:szCs w:val="28"/>
        </w:rPr>
        <w:t xml:space="preserve">(Речевая ошибка: реалистическая жизнь – реальная жизнь.) </w:t>
      </w:r>
    </w:p>
    <w:p w:rsidR="003A7290" w:rsidRPr="003A7290" w:rsidRDefault="003A7290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90">
        <w:rPr>
          <w:rFonts w:ascii="Times New Roman" w:hAnsi="Times New Roman" w:cs="Times New Roman"/>
          <w:sz w:val="28"/>
          <w:szCs w:val="28"/>
        </w:rPr>
        <w:t>7) Значит, телевидение, кажущееся на первый взгляд безобидным, таит в себе угрозу</w:t>
      </w:r>
      <w:r w:rsidR="000C3B03">
        <w:rPr>
          <w:rFonts w:ascii="Times New Roman" w:hAnsi="Times New Roman" w:cs="Times New Roman"/>
          <w:sz w:val="28"/>
          <w:szCs w:val="28"/>
        </w:rPr>
        <w:t xml:space="preserve"> для</w:t>
      </w:r>
      <w:r w:rsidRPr="003A7290">
        <w:rPr>
          <w:rFonts w:ascii="Times New Roman" w:hAnsi="Times New Roman" w:cs="Times New Roman"/>
          <w:sz w:val="28"/>
          <w:szCs w:val="28"/>
        </w:rPr>
        <w:t xml:space="preserve"> </w:t>
      </w:r>
      <w:r w:rsidR="000C3B03">
        <w:rPr>
          <w:rFonts w:ascii="Times New Roman" w:hAnsi="Times New Roman" w:cs="Times New Roman"/>
          <w:sz w:val="28"/>
          <w:szCs w:val="28"/>
        </w:rPr>
        <w:t xml:space="preserve">человека – </w:t>
      </w:r>
      <w:r w:rsidRPr="003A7290">
        <w:rPr>
          <w:rFonts w:ascii="Times New Roman" w:hAnsi="Times New Roman" w:cs="Times New Roman"/>
          <w:sz w:val="28"/>
          <w:szCs w:val="28"/>
        </w:rPr>
        <w:t xml:space="preserve"> </w:t>
      </w:r>
      <w:r w:rsidR="000C3B03" w:rsidRPr="003A7290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3A7290">
        <w:rPr>
          <w:rFonts w:ascii="Times New Roman" w:hAnsi="Times New Roman" w:cs="Times New Roman"/>
          <w:sz w:val="28"/>
          <w:szCs w:val="28"/>
        </w:rPr>
        <w:t>в жизни только наблюдателем.</w:t>
      </w:r>
      <w:r w:rsidR="000C3B03">
        <w:rPr>
          <w:rFonts w:ascii="Times New Roman" w:hAnsi="Times New Roman" w:cs="Times New Roman"/>
          <w:sz w:val="28"/>
          <w:szCs w:val="28"/>
        </w:rPr>
        <w:t xml:space="preserve"> </w:t>
      </w:r>
      <w:r w:rsidRPr="003A7290">
        <w:rPr>
          <w:rFonts w:ascii="Times New Roman" w:hAnsi="Times New Roman" w:cs="Times New Roman"/>
          <w:sz w:val="28"/>
          <w:szCs w:val="28"/>
        </w:rPr>
        <w:t>(</w:t>
      </w:r>
      <w:r w:rsidR="000C3B03">
        <w:rPr>
          <w:rFonts w:ascii="Times New Roman" w:hAnsi="Times New Roman" w:cs="Times New Roman"/>
          <w:sz w:val="28"/>
          <w:szCs w:val="28"/>
        </w:rPr>
        <w:t>Нет ошибок</w:t>
      </w:r>
      <w:r w:rsidRPr="003A7290">
        <w:rPr>
          <w:rFonts w:ascii="Times New Roman" w:hAnsi="Times New Roman" w:cs="Times New Roman"/>
          <w:sz w:val="28"/>
          <w:szCs w:val="28"/>
        </w:rPr>
        <w:t>).</w:t>
      </w:r>
    </w:p>
    <w:p w:rsidR="005B2E3E" w:rsidRDefault="005B2E3E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основных способов активизации познавательной деятельности</w:t>
      </w:r>
      <w:r w:rsidRPr="005B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</w:t>
      </w:r>
      <w:r w:rsidRPr="001212D5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ния коммуникативной компетенц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у </w:t>
      </w:r>
      <w:r w:rsidRPr="001212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12D5">
        <w:rPr>
          <w:rFonts w:ascii="Times New Roman" w:hAnsi="Times New Roman" w:cs="Times New Roman"/>
          <w:sz w:val="28"/>
          <w:szCs w:val="28"/>
        </w:rPr>
        <w:t>чащихся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использование приемов проблемного обучения,</w:t>
      </w:r>
      <w:r w:rsidRPr="001212D5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717B8E">
        <w:rPr>
          <w:rFonts w:ascii="Times New Roman" w:hAnsi="Times New Roman" w:cs="Times New Roman"/>
          <w:b/>
          <w:sz w:val="28"/>
          <w:szCs w:val="28"/>
        </w:rPr>
        <w:t>проблемных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разных этапах урока. К возникновению проблемной сит</w:t>
      </w:r>
      <w:r w:rsidR="00BD6B0A">
        <w:rPr>
          <w:rFonts w:ascii="Times New Roman" w:hAnsi="Times New Roman" w:cs="Times New Roman"/>
          <w:sz w:val="28"/>
          <w:szCs w:val="28"/>
        </w:rPr>
        <w:t xml:space="preserve">уации подталкивают противоречия, поэтому следует </w:t>
      </w:r>
      <w:r>
        <w:rPr>
          <w:rFonts w:ascii="Times New Roman" w:hAnsi="Times New Roman" w:cs="Times New Roman"/>
          <w:sz w:val="28"/>
          <w:szCs w:val="28"/>
        </w:rPr>
        <w:t xml:space="preserve"> предложить учащимся противоречивые факты, точки зрения, мнения</w:t>
      </w:r>
      <w:r w:rsidR="00BD6B0A">
        <w:rPr>
          <w:rFonts w:ascii="Times New Roman" w:hAnsi="Times New Roman" w:cs="Times New Roman"/>
          <w:sz w:val="28"/>
          <w:szCs w:val="28"/>
        </w:rPr>
        <w:t>.</w:t>
      </w:r>
    </w:p>
    <w:p w:rsidR="001212D5" w:rsidRDefault="001212D5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D5">
        <w:rPr>
          <w:rFonts w:ascii="Times New Roman" w:hAnsi="Times New Roman" w:cs="Times New Roman"/>
          <w:sz w:val="28"/>
          <w:szCs w:val="28"/>
        </w:rPr>
        <w:t xml:space="preserve">В ходе целеполагания и объяснения нового материала часто использую задания </w:t>
      </w:r>
      <w:r>
        <w:rPr>
          <w:rFonts w:ascii="Times New Roman" w:hAnsi="Times New Roman" w:cs="Times New Roman"/>
          <w:sz w:val="28"/>
          <w:szCs w:val="28"/>
        </w:rPr>
        <w:t>частичн</w:t>
      </w:r>
      <w:r w:rsidRPr="001212D5">
        <w:rPr>
          <w:rFonts w:ascii="Times New Roman" w:hAnsi="Times New Roman" w:cs="Times New Roman"/>
          <w:sz w:val="28"/>
          <w:szCs w:val="28"/>
        </w:rPr>
        <w:t xml:space="preserve">о-поискового характера и элементы проблемного обучения, потому что их использование на учебных занятиях дает возможность самим учащимся стать не пассивными </w:t>
      </w:r>
      <w:r>
        <w:rPr>
          <w:rFonts w:ascii="Times New Roman" w:hAnsi="Times New Roman" w:cs="Times New Roman"/>
          <w:sz w:val="28"/>
          <w:szCs w:val="28"/>
        </w:rPr>
        <w:t>наблюд</w:t>
      </w:r>
      <w:r w:rsidRPr="001212D5">
        <w:rPr>
          <w:rFonts w:ascii="Times New Roman" w:hAnsi="Times New Roman" w:cs="Times New Roman"/>
          <w:sz w:val="28"/>
          <w:szCs w:val="28"/>
        </w:rPr>
        <w:t>ателями, а активными исследователями, которые способны анализировать результаты и делать выводы.</w:t>
      </w:r>
    </w:p>
    <w:p w:rsidR="008D2C97" w:rsidRDefault="0082096F" w:rsidP="005308C5">
      <w:pPr>
        <w:spacing w:after="0"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проблемного характера</w:t>
      </w:r>
    </w:p>
    <w:p w:rsidR="00060249" w:rsidRDefault="00060249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>1.</w:t>
      </w:r>
      <w:r w:rsidRPr="00060249">
        <w:rPr>
          <w:rFonts w:ascii="Times New Roman" w:hAnsi="Times New Roman" w:cs="Times New Roman"/>
          <w:sz w:val="28"/>
          <w:szCs w:val="28"/>
        </w:rPr>
        <w:tab/>
        <w:t>ДВОЕ САПОГ – ДВА САПОГА. Чем отличаются данные выражения? О каком количестве идет речь?</w:t>
      </w:r>
    </w:p>
    <w:p w:rsidR="008D2C97" w:rsidRPr="008D2C97" w:rsidRDefault="00DE4971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C97" w:rsidRPr="008D2C97">
        <w:rPr>
          <w:rFonts w:ascii="Times New Roman" w:hAnsi="Times New Roman" w:cs="Times New Roman"/>
          <w:sz w:val="28"/>
          <w:szCs w:val="28"/>
        </w:rPr>
        <w:t>.</w:t>
      </w:r>
      <w:r w:rsidR="008D2C97" w:rsidRPr="008D2C97">
        <w:rPr>
          <w:rFonts w:ascii="Times New Roman" w:hAnsi="Times New Roman" w:cs="Times New Roman"/>
          <w:sz w:val="28"/>
          <w:szCs w:val="28"/>
        </w:rPr>
        <w:tab/>
        <w:t>Послушайте высказывание доктора филологических наук профессора П. П. Шубы:</w:t>
      </w:r>
    </w:p>
    <w:p w:rsidR="008D2C97" w:rsidRPr="008D2C97" w:rsidRDefault="008D2C97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97">
        <w:rPr>
          <w:rFonts w:ascii="Times New Roman" w:hAnsi="Times New Roman" w:cs="Times New Roman"/>
          <w:sz w:val="28"/>
          <w:szCs w:val="28"/>
        </w:rPr>
        <w:t>«В ряде случаев только интонация определяет тип отношений между частями, поэтому написанный текст нередко можно прочитать по-разному (кстати, именно     из-за этого многие бессоюзные предложения не годятся для упражнений, где требуется поставить недостающие знаки препинания)».</w:t>
      </w:r>
    </w:p>
    <w:p w:rsidR="008D2C97" w:rsidRPr="008D2C97" w:rsidRDefault="008D2C97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97">
        <w:rPr>
          <w:rFonts w:ascii="Times New Roman" w:hAnsi="Times New Roman" w:cs="Times New Roman"/>
          <w:sz w:val="28"/>
          <w:szCs w:val="28"/>
        </w:rPr>
        <w:t>Объясните варианты постановки знаков препинания в следующих примерах:</w:t>
      </w:r>
    </w:p>
    <w:p w:rsidR="008D2C97" w:rsidRPr="008D2C97" w:rsidRDefault="00F4450A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D2C97" w:rsidRPr="008D2C97">
        <w:rPr>
          <w:rFonts w:ascii="Times New Roman" w:hAnsi="Times New Roman" w:cs="Times New Roman"/>
          <w:sz w:val="28"/>
          <w:szCs w:val="28"/>
        </w:rPr>
        <w:t>.</w:t>
      </w:r>
      <w:r w:rsidR="008D2C97" w:rsidRPr="008D2C97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 w:rsidR="008D2C97" w:rsidRPr="008D2C97">
        <w:rPr>
          <w:rFonts w:ascii="Times New Roman" w:hAnsi="Times New Roman" w:cs="Times New Roman"/>
          <w:sz w:val="28"/>
          <w:szCs w:val="28"/>
        </w:rPr>
        <w:t>улице было тихо _</w:t>
      </w:r>
      <w:r w:rsidR="008D2C97">
        <w:rPr>
          <w:rFonts w:ascii="Times New Roman" w:hAnsi="Times New Roman" w:cs="Times New Roman"/>
          <w:sz w:val="28"/>
          <w:szCs w:val="28"/>
        </w:rPr>
        <w:t xml:space="preserve"> никто не ехал</w:t>
      </w:r>
      <w:proofErr w:type="gramEnd"/>
      <w:r w:rsidR="008D2C97">
        <w:rPr>
          <w:rFonts w:ascii="Times New Roman" w:hAnsi="Times New Roman" w:cs="Times New Roman"/>
          <w:sz w:val="28"/>
          <w:szCs w:val="28"/>
        </w:rPr>
        <w:t xml:space="preserve"> и не шёл мимо. (З</w:t>
      </w:r>
      <w:r w:rsidR="008D2C97" w:rsidRPr="008D2C97">
        <w:rPr>
          <w:rFonts w:ascii="Times New Roman" w:hAnsi="Times New Roman" w:cs="Times New Roman"/>
          <w:sz w:val="28"/>
          <w:szCs w:val="28"/>
        </w:rPr>
        <w:t>апятая – перечисление; двоеточие - причина).</w:t>
      </w:r>
    </w:p>
    <w:p w:rsidR="008D2C97" w:rsidRPr="008D2C97" w:rsidRDefault="00F4450A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2C97" w:rsidRPr="008D2C97">
        <w:rPr>
          <w:rFonts w:ascii="Times New Roman" w:hAnsi="Times New Roman" w:cs="Times New Roman"/>
          <w:sz w:val="28"/>
          <w:szCs w:val="28"/>
        </w:rPr>
        <w:t>.</w:t>
      </w:r>
      <w:r w:rsidR="008D2C97" w:rsidRPr="008D2C97">
        <w:rPr>
          <w:rFonts w:ascii="Times New Roman" w:hAnsi="Times New Roman" w:cs="Times New Roman"/>
          <w:sz w:val="28"/>
          <w:szCs w:val="28"/>
        </w:rPr>
        <w:tab/>
        <w:t xml:space="preserve">Росы не </w:t>
      </w:r>
      <w:proofErr w:type="gramStart"/>
      <w:r w:rsidR="008D2C97" w:rsidRPr="008D2C97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8D2C97" w:rsidRPr="008D2C97">
        <w:rPr>
          <w:rFonts w:ascii="Times New Roman" w:hAnsi="Times New Roman" w:cs="Times New Roman"/>
          <w:sz w:val="28"/>
          <w:szCs w:val="28"/>
        </w:rPr>
        <w:t xml:space="preserve"> _ не могли быть поэтому особенно слышны запахи вечернего сада.</w:t>
      </w:r>
      <w:r w:rsidR="008D2C97">
        <w:rPr>
          <w:rFonts w:ascii="Times New Roman" w:hAnsi="Times New Roman" w:cs="Times New Roman"/>
          <w:sz w:val="28"/>
          <w:szCs w:val="28"/>
        </w:rPr>
        <w:t xml:space="preserve"> (З</w:t>
      </w:r>
      <w:r w:rsidR="008D2C97" w:rsidRPr="008D2C97">
        <w:rPr>
          <w:rFonts w:ascii="Times New Roman" w:hAnsi="Times New Roman" w:cs="Times New Roman"/>
          <w:sz w:val="28"/>
          <w:szCs w:val="28"/>
        </w:rPr>
        <w:t>апятая - перечисление; тире - следствие).</w:t>
      </w:r>
    </w:p>
    <w:p w:rsidR="008D2C97" w:rsidRPr="008D2C97" w:rsidRDefault="00DE4971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C97">
        <w:rPr>
          <w:rFonts w:ascii="Times New Roman" w:hAnsi="Times New Roman" w:cs="Times New Roman"/>
          <w:sz w:val="28"/>
          <w:szCs w:val="28"/>
        </w:rPr>
        <w:t xml:space="preserve">. </w:t>
      </w:r>
      <w:r w:rsidR="008D2C97" w:rsidRPr="008D2C97">
        <w:rPr>
          <w:rFonts w:ascii="Times New Roman" w:hAnsi="Times New Roman" w:cs="Times New Roman"/>
          <w:sz w:val="28"/>
          <w:szCs w:val="28"/>
        </w:rPr>
        <w:t>Докажите, расставив соответствующие знаки препинания, что данные предложения могут быть и сложноподчинёнными, и бессоюзными.</w:t>
      </w:r>
    </w:p>
    <w:p w:rsidR="008D2C97" w:rsidRPr="008D2C97" w:rsidRDefault="00F4450A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D2C97" w:rsidRPr="008D2C97">
        <w:rPr>
          <w:rFonts w:ascii="Times New Roman" w:hAnsi="Times New Roman" w:cs="Times New Roman"/>
          <w:sz w:val="28"/>
          <w:szCs w:val="28"/>
        </w:rPr>
        <w:t>.</w:t>
      </w:r>
      <w:r w:rsidR="008D2C97" w:rsidRPr="008D2C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2C97" w:rsidRPr="008D2C97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="008D2C97" w:rsidRPr="008D2C97">
        <w:rPr>
          <w:rFonts w:ascii="Times New Roman" w:hAnsi="Times New Roman" w:cs="Times New Roman"/>
          <w:sz w:val="28"/>
          <w:szCs w:val="28"/>
        </w:rPr>
        <w:t xml:space="preserve"> в последние дни мучился думами продавать ли барана</w:t>
      </w:r>
    </w:p>
    <w:p w:rsidR="008D2C97" w:rsidRPr="008D2C97" w:rsidRDefault="00F4450A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2C97" w:rsidRPr="008D2C97">
        <w:rPr>
          <w:rFonts w:ascii="Times New Roman" w:hAnsi="Times New Roman" w:cs="Times New Roman"/>
          <w:sz w:val="28"/>
          <w:szCs w:val="28"/>
        </w:rPr>
        <w:t>.</w:t>
      </w:r>
      <w:r w:rsidR="008D2C97" w:rsidRPr="008D2C97">
        <w:rPr>
          <w:rFonts w:ascii="Times New Roman" w:hAnsi="Times New Roman" w:cs="Times New Roman"/>
          <w:sz w:val="28"/>
          <w:szCs w:val="28"/>
        </w:rPr>
        <w:tab/>
        <w:t xml:space="preserve">Объясните </w:t>
      </w:r>
      <w:proofErr w:type="gramStart"/>
      <w:r w:rsidR="008D2C97" w:rsidRPr="008D2C9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8D2C97" w:rsidRPr="008D2C97">
        <w:rPr>
          <w:rFonts w:ascii="Times New Roman" w:hAnsi="Times New Roman" w:cs="Times New Roman"/>
          <w:sz w:val="28"/>
          <w:szCs w:val="28"/>
        </w:rPr>
        <w:t xml:space="preserve"> чем это дерево хуже драгоценного камня</w:t>
      </w:r>
    </w:p>
    <w:p w:rsidR="00B830A2" w:rsidRPr="00B830A2" w:rsidRDefault="00B830A2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30A2">
        <w:rPr>
          <w:rFonts w:ascii="Times New Roman" w:hAnsi="Times New Roman" w:cs="Times New Roman"/>
          <w:sz w:val="28"/>
          <w:szCs w:val="28"/>
        </w:rPr>
        <w:t>ожно предложить учащимся ознакомиться с высказываниями ученых на одну и ту же тему (заимствование иностранных слов в русском языке), произвести анализ и выбор предпочтительного варианта (с обоснованием причин такого выбора).</w:t>
      </w:r>
    </w:p>
    <w:p w:rsidR="00B830A2" w:rsidRPr="00B830A2" w:rsidRDefault="00B830A2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A2">
        <w:rPr>
          <w:rFonts w:ascii="Times New Roman" w:hAnsi="Times New Roman" w:cs="Times New Roman"/>
          <w:sz w:val="28"/>
          <w:szCs w:val="28"/>
        </w:rPr>
        <w:t>1)</w:t>
      </w:r>
      <w:r w:rsidRPr="00B83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30A2">
        <w:rPr>
          <w:rFonts w:ascii="Times New Roman" w:hAnsi="Times New Roman" w:cs="Times New Roman"/>
          <w:sz w:val="28"/>
          <w:szCs w:val="28"/>
        </w:rPr>
        <w:t>Нахальный</w:t>
      </w:r>
      <w:proofErr w:type="gramEnd"/>
      <w:r w:rsidRPr="00B830A2">
        <w:rPr>
          <w:rFonts w:ascii="Times New Roman" w:hAnsi="Times New Roman" w:cs="Times New Roman"/>
          <w:sz w:val="28"/>
          <w:szCs w:val="28"/>
        </w:rPr>
        <w:t xml:space="preserve"> чужак лезет на место, у которого есть законный, живой и здоровый владелец.</w:t>
      </w:r>
    </w:p>
    <w:p w:rsidR="00B830A2" w:rsidRPr="00B830A2" w:rsidRDefault="00B830A2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A2">
        <w:rPr>
          <w:rFonts w:ascii="Times New Roman" w:hAnsi="Times New Roman" w:cs="Times New Roman"/>
          <w:sz w:val="28"/>
          <w:szCs w:val="28"/>
        </w:rPr>
        <w:t>2)</w:t>
      </w:r>
      <w:r w:rsidRPr="00B830A2">
        <w:rPr>
          <w:rFonts w:ascii="Times New Roman" w:hAnsi="Times New Roman" w:cs="Times New Roman"/>
          <w:sz w:val="28"/>
          <w:szCs w:val="28"/>
        </w:rPr>
        <w:tab/>
        <w:t>Заимствования иностранных слов – один из способов развития современного языка. Заимствования становятся результатом контактов, взаимоотношений народов, государств. Основной причиной заимствования иноязычной лексики признается отсутствие соответствующего понятия в когнитивной базе языка-рецептора.</w:t>
      </w:r>
    </w:p>
    <w:p w:rsidR="00BE3029" w:rsidRDefault="00B830A2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A2">
        <w:rPr>
          <w:rFonts w:ascii="Times New Roman" w:hAnsi="Times New Roman" w:cs="Times New Roman"/>
          <w:sz w:val="28"/>
          <w:szCs w:val="28"/>
        </w:rPr>
        <w:t xml:space="preserve">Учащиеся обосновывают свой выбор, свою точку зрения, соотносят её с точкой зрения других, вступают в диалог, спорят, выступают перед широкой аудиторией, соблюдая при этом стиль и нормы речевого этикета. В </w:t>
      </w:r>
      <w:r w:rsidRPr="00B830A2">
        <w:rPr>
          <w:rFonts w:ascii="Times New Roman" w:hAnsi="Times New Roman" w:cs="Times New Roman"/>
          <w:sz w:val="28"/>
          <w:szCs w:val="28"/>
        </w:rPr>
        <w:lastRenderedPageBreak/>
        <w:t>ходе обсуждения учащиеся приходят к выводу о необходимости объективного анализа каждой позиции по данному вопросу с учетом всех возможных как негативных, так и позитивных последствий заимствования иностранных слов в русском языке. Таким образом, учащиеся не ограничиваются примитивным заучиванием урока.</w:t>
      </w:r>
      <w:r w:rsidR="00BE3029" w:rsidRPr="00BE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A2" w:rsidRDefault="00BE3029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Проблемные вопросы и задания </w:t>
      </w:r>
      <w:r w:rsidRPr="00BE30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ктивизируют внимание учащихся, формируют умение анализировать информацию, </w:t>
      </w:r>
      <w:r w:rsidRPr="00BE3029">
        <w:rPr>
          <w:rFonts w:ascii="Times New Roman" w:hAnsi="Times New Roman" w:cs="Times New Roman"/>
          <w:sz w:val="28"/>
          <w:szCs w:val="28"/>
        </w:rPr>
        <w:t xml:space="preserve">умение применять </w:t>
      </w:r>
      <w:r>
        <w:rPr>
          <w:rFonts w:ascii="Times New Roman" w:hAnsi="Times New Roman" w:cs="Times New Roman"/>
          <w:sz w:val="28"/>
          <w:szCs w:val="28"/>
        </w:rPr>
        <w:t xml:space="preserve">знания в нестандартной ситуации, </w:t>
      </w:r>
      <w:r w:rsidRPr="00BE3029">
        <w:rPr>
          <w:rFonts w:ascii="Times New Roman" w:hAnsi="Times New Roman" w:cs="Times New Roman"/>
          <w:sz w:val="28"/>
          <w:szCs w:val="28"/>
        </w:rPr>
        <w:t>умение критически оценивать полученную информацию.</w:t>
      </w:r>
    </w:p>
    <w:p w:rsidR="008E4FEC" w:rsidRDefault="00785A4B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B">
        <w:rPr>
          <w:rFonts w:ascii="Times New Roman" w:hAnsi="Times New Roman" w:cs="Times New Roman"/>
          <w:sz w:val="28"/>
          <w:szCs w:val="28"/>
        </w:rPr>
        <w:t xml:space="preserve">Перспективным вижу я и использование </w:t>
      </w:r>
      <w:r w:rsidRPr="00510C97">
        <w:rPr>
          <w:rFonts w:ascii="Times New Roman" w:hAnsi="Times New Roman" w:cs="Times New Roman"/>
          <w:b/>
          <w:sz w:val="28"/>
          <w:szCs w:val="28"/>
        </w:rPr>
        <w:t>тестов</w:t>
      </w:r>
      <w:r w:rsidRPr="00785A4B">
        <w:rPr>
          <w:rFonts w:ascii="Times New Roman" w:hAnsi="Times New Roman" w:cs="Times New Roman"/>
          <w:sz w:val="28"/>
          <w:szCs w:val="28"/>
        </w:rPr>
        <w:t xml:space="preserve">. </w:t>
      </w:r>
      <w:r w:rsidR="00510C97">
        <w:rPr>
          <w:rFonts w:ascii="Times New Roman" w:hAnsi="Times New Roman" w:cs="Times New Roman"/>
          <w:sz w:val="28"/>
          <w:szCs w:val="28"/>
        </w:rPr>
        <w:t>Они</w:t>
      </w:r>
      <w:r w:rsidR="00510C97" w:rsidRPr="00AF355F">
        <w:rPr>
          <w:rFonts w:ascii="Times New Roman" w:hAnsi="Times New Roman" w:cs="Times New Roman"/>
          <w:sz w:val="28"/>
          <w:szCs w:val="28"/>
        </w:rPr>
        <w:t xml:space="preserve"> хороши тем, что не занимают много времени, их можно давать как после изучения темы, так и в процессе её изучения.</w:t>
      </w:r>
      <w:r w:rsidR="00510C97">
        <w:rPr>
          <w:rFonts w:ascii="Times New Roman" w:hAnsi="Times New Roman" w:cs="Times New Roman"/>
          <w:sz w:val="28"/>
          <w:szCs w:val="28"/>
        </w:rPr>
        <w:t xml:space="preserve"> </w:t>
      </w:r>
      <w:r w:rsidR="008E4FEC">
        <w:rPr>
          <w:rFonts w:ascii="Times New Roman" w:hAnsi="Times New Roman" w:cs="Times New Roman"/>
          <w:sz w:val="28"/>
          <w:szCs w:val="28"/>
        </w:rPr>
        <w:t>Я</w:t>
      </w:r>
      <w:r w:rsidRPr="00785A4B">
        <w:rPr>
          <w:rFonts w:ascii="Times New Roman" w:hAnsi="Times New Roman" w:cs="Times New Roman"/>
          <w:sz w:val="28"/>
          <w:szCs w:val="28"/>
        </w:rPr>
        <w:t xml:space="preserve"> использую тесты </w:t>
      </w:r>
      <w:r w:rsidR="008E4FEC">
        <w:rPr>
          <w:rFonts w:ascii="Times New Roman" w:hAnsi="Times New Roman" w:cs="Times New Roman"/>
          <w:sz w:val="28"/>
          <w:szCs w:val="28"/>
        </w:rPr>
        <w:t xml:space="preserve">на различных этапах урока. </w:t>
      </w:r>
    </w:p>
    <w:p w:rsidR="008E4FEC" w:rsidRDefault="008E4FEC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293247"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</w:rPr>
        <w:t>актуализации знаний</w:t>
      </w:r>
      <w:r w:rsidR="004F0E29">
        <w:rPr>
          <w:rFonts w:ascii="Times New Roman" w:hAnsi="Times New Roman" w:cs="Times New Roman"/>
          <w:sz w:val="28"/>
          <w:szCs w:val="28"/>
        </w:rPr>
        <w:t xml:space="preserve"> (входной контроль)</w:t>
      </w:r>
      <w:r w:rsidRPr="0029324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домашнего задания применяю</w:t>
      </w:r>
      <w:r w:rsidRPr="00293247">
        <w:rPr>
          <w:rFonts w:ascii="Times New Roman" w:hAnsi="Times New Roman" w:cs="Times New Roman"/>
          <w:sz w:val="28"/>
          <w:szCs w:val="28"/>
        </w:rPr>
        <w:t xml:space="preserve"> </w:t>
      </w:r>
      <w:r w:rsidRPr="00510C97">
        <w:rPr>
          <w:rFonts w:ascii="Times New Roman" w:hAnsi="Times New Roman" w:cs="Times New Roman"/>
          <w:b/>
          <w:sz w:val="28"/>
          <w:szCs w:val="28"/>
        </w:rPr>
        <w:t>экспресс-тестирование</w:t>
      </w:r>
      <w:r w:rsidRPr="00293247">
        <w:rPr>
          <w:rFonts w:ascii="Times New Roman" w:hAnsi="Times New Roman" w:cs="Times New Roman"/>
          <w:sz w:val="28"/>
          <w:szCs w:val="28"/>
        </w:rPr>
        <w:t xml:space="preserve">. Вопросы тестов с вариантами ответов выводятся на экране (или зачитываются учителем устно). Учащиеся решают тесты. Вопросов не стоит выбирать много. Для </w:t>
      </w:r>
      <w:proofErr w:type="gramStart"/>
      <w:r w:rsidRPr="00293247">
        <w:rPr>
          <w:rFonts w:ascii="Times New Roman" w:hAnsi="Times New Roman" w:cs="Times New Roman"/>
          <w:sz w:val="28"/>
          <w:szCs w:val="28"/>
        </w:rPr>
        <w:t>экспресс-теста</w:t>
      </w:r>
      <w:proofErr w:type="gramEnd"/>
      <w:r w:rsidRPr="00293247">
        <w:rPr>
          <w:rFonts w:ascii="Times New Roman" w:hAnsi="Times New Roman" w:cs="Times New Roman"/>
          <w:sz w:val="28"/>
          <w:szCs w:val="28"/>
        </w:rPr>
        <w:t xml:space="preserve"> достаточно 5-6 вопросов по теме. В конце можно вывести на экран варианты 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(или записать на доске)</w:t>
      </w:r>
      <w:r w:rsidRPr="00293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29324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чащиеся самостоятельно проверили</w:t>
      </w:r>
      <w:r w:rsidR="00510C97">
        <w:rPr>
          <w:rFonts w:ascii="Times New Roman" w:hAnsi="Times New Roman" w:cs="Times New Roman"/>
          <w:sz w:val="28"/>
          <w:szCs w:val="28"/>
        </w:rPr>
        <w:t xml:space="preserve"> свои работы.</w:t>
      </w:r>
      <w:r w:rsidRPr="00293247">
        <w:rPr>
          <w:rFonts w:ascii="Times New Roman" w:hAnsi="Times New Roman" w:cs="Times New Roman"/>
          <w:sz w:val="28"/>
          <w:szCs w:val="28"/>
        </w:rPr>
        <w:t xml:space="preserve"> </w:t>
      </w:r>
      <w:r w:rsidR="00510C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ожно использовать</w:t>
      </w:r>
      <w:r w:rsidRPr="00293247">
        <w:rPr>
          <w:rFonts w:ascii="Times New Roman" w:hAnsi="Times New Roman" w:cs="Times New Roman"/>
          <w:sz w:val="28"/>
          <w:szCs w:val="28"/>
        </w:rPr>
        <w:t xml:space="preserve"> прием взаимопроверки.</w:t>
      </w:r>
      <w:r w:rsidR="00510C97" w:rsidRPr="00510C97">
        <w:rPr>
          <w:rFonts w:ascii="Times New Roman" w:hAnsi="Times New Roman" w:cs="Times New Roman"/>
          <w:sz w:val="28"/>
          <w:szCs w:val="28"/>
        </w:rPr>
        <w:t xml:space="preserve"> </w:t>
      </w:r>
      <w:r w:rsidR="00510C97" w:rsidRPr="001212D5">
        <w:rPr>
          <w:rFonts w:ascii="Times New Roman" w:hAnsi="Times New Roman" w:cs="Times New Roman"/>
          <w:sz w:val="28"/>
          <w:szCs w:val="28"/>
        </w:rPr>
        <w:t>Неотъемлемое условие проверки входного контроля – анализ заданий, а не простая сверка с ответом-ключом.</w:t>
      </w:r>
    </w:p>
    <w:p w:rsidR="00060249" w:rsidRDefault="00060249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закрепления изученного материала по теме «Тире в бессоюзном сложном предложении» также возможно использование тестовых заданий.</w:t>
      </w:r>
    </w:p>
    <w:p w:rsidR="00060249" w:rsidRPr="00060249" w:rsidRDefault="00060249" w:rsidP="005308C5">
      <w:pPr>
        <w:spacing w:line="360" w:lineRule="auto"/>
        <w:ind w:right="2126"/>
        <w:jc w:val="center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>Распределите номера предложений в зависимости от условия постановки тире. Заполните таблицу (тестовая запись). Взаимопроверка.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31"/>
        <w:gridCol w:w="2053"/>
        <w:gridCol w:w="2213"/>
        <w:gridCol w:w="2233"/>
      </w:tblGrid>
      <w:tr w:rsidR="00060249" w:rsidRPr="00060249" w:rsidTr="00EB7A16">
        <w:trPr>
          <w:trHeight w:val="653"/>
        </w:trPr>
        <w:tc>
          <w:tcPr>
            <w:tcW w:w="2724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Противопоставление</w:t>
            </w:r>
          </w:p>
        </w:tc>
        <w:tc>
          <w:tcPr>
            <w:tcW w:w="1920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1985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801" w:type="dxa"/>
          </w:tcPr>
          <w:p w:rsidR="00060249" w:rsidRPr="00060249" w:rsidRDefault="00060249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Следствие,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60249" w:rsidRPr="00060249" w:rsidTr="00060249">
        <w:tc>
          <w:tcPr>
            <w:tcW w:w="2724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920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985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01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060249" w:rsidRPr="00060249" w:rsidRDefault="00EB7A16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85">
        <w:rPr>
          <w:rFonts w:ascii="Times New Roman" w:hAnsi="Times New Roman" w:cs="Times New Roman"/>
          <w:sz w:val="28"/>
          <w:szCs w:val="28"/>
        </w:rPr>
        <w:t xml:space="preserve">1. </w:t>
      </w:r>
      <w:r w:rsidR="00B45385" w:rsidRPr="00B45385">
        <w:rPr>
          <w:rFonts w:ascii="Times New Roman" w:hAnsi="Times New Roman" w:cs="Times New Roman"/>
          <w:sz w:val="28"/>
          <w:szCs w:val="28"/>
        </w:rPr>
        <w:t>Достанете разрешение — я прихвачу вас с собой.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 xml:space="preserve"> 2.Есть терпение – будет и умение.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 xml:space="preserve"> 3.Молвит слово </w:t>
      </w:r>
      <w:r w:rsidR="00EB7A16" w:rsidRPr="00060249">
        <w:rPr>
          <w:rFonts w:ascii="Times New Roman" w:hAnsi="Times New Roman" w:cs="Times New Roman"/>
          <w:sz w:val="28"/>
          <w:szCs w:val="28"/>
        </w:rPr>
        <w:t>–</w:t>
      </w:r>
      <w:r w:rsidR="00EB7A16">
        <w:rPr>
          <w:rFonts w:ascii="Times New Roman" w:hAnsi="Times New Roman" w:cs="Times New Roman"/>
          <w:sz w:val="28"/>
          <w:szCs w:val="28"/>
        </w:rPr>
        <w:t xml:space="preserve"> </w:t>
      </w:r>
      <w:r w:rsidRPr="00060249">
        <w:rPr>
          <w:rFonts w:ascii="Times New Roman" w:hAnsi="Times New Roman" w:cs="Times New Roman"/>
          <w:sz w:val="28"/>
          <w:szCs w:val="28"/>
        </w:rPr>
        <w:t>соловей поет.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 xml:space="preserve"> 4. Хочешь перебраться на другой берег – нанимай лодку.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lastRenderedPageBreak/>
        <w:t xml:space="preserve"> 5.Служить бы рад </w:t>
      </w:r>
      <w:r w:rsidR="00EB7A16" w:rsidRPr="00060249">
        <w:rPr>
          <w:rFonts w:ascii="Times New Roman" w:hAnsi="Times New Roman" w:cs="Times New Roman"/>
          <w:sz w:val="28"/>
          <w:szCs w:val="28"/>
        </w:rPr>
        <w:t>–</w:t>
      </w:r>
      <w:r w:rsidR="00EB7A16">
        <w:rPr>
          <w:rFonts w:ascii="Times New Roman" w:hAnsi="Times New Roman" w:cs="Times New Roman"/>
          <w:sz w:val="28"/>
          <w:szCs w:val="28"/>
        </w:rPr>
        <w:t xml:space="preserve"> </w:t>
      </w:r>
      <w:r w:rsidRPr="00060249">
        <w:rPr>
          <w:rFonts w:ascii="Times New Roman" w:hAnsi="Times New Roman" w:cs="Times New Roman"/>
          <w:sz w:val="28"/>
          <w:szCs w:val="28"/>
        </w:rPr>
        <w:t>прислуживаться тошно.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 xml:space="preserve"> 6.</w:t>
      </w:r>
      <w:r w:rsidR="00B45385" w:rsidRPr="00B45385">
        <w:t xml:space="preserve"> </w:t>
      </w:r>
      <w:r w:rsidR="00B45385" w:rsidRPr="00B45385">
        <w:rPr>
          <w:rFonts w:ascii="Times New Roman" w:hAnsi="Times New Roman" w:cs="Times New Roman"/>
          <w:sz w:val="28"/>
          <w:szCs w:val="28"/>
        </w:rPr>
        <w:t>Поговоришь с добрым человеком – солнечный луч озарит твою душу.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 xml:space="preserve"> 7.Фонарей на улице не было </w:t>
      </w:r>
      <w:r w:rsidR="00EB7A16" w:rsidRPr="00060249">
        <w:rPr>
          <w:rFonts w:ascii="Times New Roman" w:hAnsi="Times New Roman" w:cs="Times New Roman"/>
          <w:sz w:val="28"/>
          <w:szCs w:val="28"/>
        </w:rPr>
        <w:t>–</w:t>
      </w:r>
      <w:r w:rsidRPr="00060249">
        <w:rPr>
          <w:rFonts w:ascii="Times New Roman" w:hAnsi="Times New Roman" w:cs="Times New Roman"/>
          <w:sz w:val="28"/>
          <w:szCs w:val="28"/>
        </w:rPr>
        <w:t xml:space="preserve"> Павел шагал наудачу.</w:t>
      </w:r>
    </w:p>
    <w:p w:rsidR="00060249" w:rsidRPr="00060249" w:rsidRDefault="00EB7A16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8.Наука даром не дается – наука трудом бере</w:t>
      </w:r>
      <w:r w:rsidR="00060249" w:rsidRPr="00060249">
        <w:rPr>
          <w:rFonts w:ascii="Times New Roman" w:hAnsi="Times New Roman" w:cs="Times New Roman"/>
          <w:sz w:val="28"/>
          <w:szCs w:val="28"/>
        </w:rPr>
        <w:t>тся.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 xml:space="preserve"> 9. С </w:t>
      </w:r>
      <w:proofErr w:type="gramStart"/>
      <w:r w:rsidRPr="00060249">
        <w:rPr>
          <w:rFonts w:ascii="Times New Roman" w:hAnsi="Times New Roman" w:cs="Times New Roman"/>
          <w:sz w:val="28"/>
          <w:szCs w:val="28"/>
        </w:rPr>
        <w:t>глупым</w:t>
      </w:r>
      <w:proofErr w:type="gramEnd"/>
      <w:r w:rsidRPr="00060249">
        <w:rPr>
          <w:rFonts w:ascii="Times New Roman" w:hAnsi="Times New Roman" w:cs="Times New Roman"/>
          <w:sz w:val="28"/>
          <w:szCs w:val="28"/>
        </w:rPr>
        <w:t xml:space="preserve"> водиться – сам поглупеешь.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 xml:space="preserve"> 10. </w:t>
      </w:r>
      <w:r w:rsidR="00CB124A" w:rsidRPr="00CB124A">
        <w:rPr>
          <w:rFonts w:ascii="Times New Roman" w:hAnsi="Times New Roman" w:cs="Times New Roman"/>
          <w:sz w:val="28"/>
          <w:szCs w:val="28"/>
        </w:rPr>
        <w:t>Я был готов любить весь мир - меня никто не понял.</w:t>
      </w:r>
    </w:p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  <w:r w:rsidRPr="00060249">
        <w:rPr>
          <w:rFonts w:ascii="Times New Roman" w:hAnsi="Times New Roman" w:cs="Times New Roman"/>
          <w:sz w:val="28"/>
          <w:szCs w:val="28"/>
        </w:rPr>
        <w:t>Ключ: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31"/>
        <w:gridCol w:w="2053"/>
        <w:gridCol w:w="2213"/>
        <w:gridCol w:w="2233"/>
      </w:tblGrid>
      <w:tr w:rsidR="00060249" w:rsidRPr="00060249" w:rsidTr="00C87057">
        <w:tc>
          <w:tcPr>
            <w:tcW w:w="2724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Противопоставление</w:t>
            </w:r>
          </w:p>
        </w:tc>
        <w:tc>
          <w:tcPr>
            <w:tcW w:w="1920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2127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659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Следствие,</w:t>
            </w:r>
            <w:r w:rsidR="00C87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60249" w:rsidRPr="00060249" w:rsidTr="00C87057">
        <w:tc>
          <w:tcPr>
            <w:tcW w:w="2724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t>5,8,10</w:t>
            </w:r>
          </w:p>
        </w:tc>
        <w:tc>
          <w:tcPr>
            <w:tcW w:w="1920" w:type="dxa"/>
          </w:tcPr>
          <w:p w:rsidR="00060249" w:rsidRPr="00060249" w:rsidRDefault="00B45385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60249" w:rsidRPr="0006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2,4,9</w:t>
            </w:r>
          </w:p>
        </w:tc>
        <w:tc>
          <w:tcPr>
            <w:tcW w:w="2127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453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59" w:type="dxa"/>
          </w:tcPr>
          <w:p w:rsidR="00060249" w:rsidRPr="00060249" w:rsidRDefault="00060249" w:rsidP="005308C5">
            <w:pPr>
              <w:spacing w:after="200"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</w:tbl>
    <w:p w:rsidR="00060249" w:rsidRPr="00060249" w:rsidRDefault="00060249" w:rsidP="005308C5">
      <w:pPr>
        <w:spacing w:line="360" w:lineRule="auto"/>
        <w:ind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B830A2" w:rsidRDefault="00510C97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5F">
        <w:rPr>
          <w:rFonts w:ascii="Times New Roman" w:hAnsi="Times New Roman" w:cs="Times New Roman"/>
          <w:sz w:val="28"/>
          <w:szCs w:val="28"/>
        </w:rPr>
        <w:t xml:space="preserve">На контрольно-оценочном этапе урока использую задания </w:t>
      </w:r>
      <w:r>
        <w:rPr>
          <w:rFonts w:ascii="Times New Roman" w:hAnsi="Times New Roman" w:cs="Times New Roman"/>
          <w:sz w:val="28"/>
          <w:szCs w:val="28"/>
        </w:rPr>
        <w:t>централизованного тестирования</w:t>
      </w:r>
      <w:r w:rsidRPr="00AF355F">
        <w:rPr>
          <w:rFonts w:ascii="Times New Roman" w:hAnsi="Times New Roman" w:cs="Times New Roman"/>
          <w:sz w:val="28"/>
          <w:szCs w:val="28"/>
        </w:rPr>
        <w:t xml:space="preserve">, контрольно-измерительные материалы, сама разрабатываю задания, проверяющие уровень усвоения знаний. </w:t>
      </w:r>
    </w:p>
    <w:p w:rsidR="00DE4971" w:rsidRDefault="00DE4971" w:rsidP="005308C5">
      <w:pPr>
        <w:spacing w:after="0" w:line="360" w:lineRule="auto"/>
        <w:ind w:left="567" w:right="2126"/>
        <w:jc w:val="center"/>
        <w:rPr>
          <w:rFonts w:ascii="Times New Roman" w:hAnsi="Times New Roman" w:cs="Times New Roman"/>
          <w:sz w:val="28"/>
          <w:szCs w:val="28"/>
        </w:rPr>
      </w:pPr>
    </w:p>
    <w:p w:rsidR="00F65FFA" w:rsidRPr="00F65FFA" w:rsidRDefault="00F65FFA" w:rsidP="005308C5">
      <w:pPr>
        <w:spacing w:after="0" w:line="360" w:lineRule="auto"/>
        <w:ind w:left="567" w:right="2126"/>
        <w:jc w:val="center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 xml:space="preserve">ИМЯ ЧИСЛИТЕЛЬНОЕ КАК ЧАСТЬ РЕЧИ. </w:t>
      </w:r>
    </w:p>
    <w:p w:rsidR="00F65FFA" w:rsidRPr="00F65FFA" w:rsidRDefault="00F65FFA" w:rsidP="005308C5">
      <w:pPr>
        <w:spacing w:after="0" w:line="360" w:lineRule="auto"/>
        <w:ind w:left="567" w:right="2126"/>
        <w:jc w:val="center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МОРФОЛОГИЧЕСКАЯ НОРМА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1. Являются именами числительными все слова в ряду: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 xml:space="preserve">1) два, двойка, двое, двойня, </w:t>
      </w:r>
      <w:proofErr w:type="gramStart"/>
      <w:r w:rsidRPr="00F65FFA"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 w:rsidRPr="00F65FFA">
        <w:rPr>
          <w:rFonts w:ascii="Times New Roman" w:hAnsi="Times New Roman" w:cs="Times New Roman"/>
          <w:sz w:val="28"/>
          <w:szCs w:val="28"/>
        </w:rPr>
        <w:t>;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2) три, трое, третий, тридцать, триста;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3) один, единица, первый, однажды, во-первых.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2. Определите, к какому разряду по значению относятся имена числительные:</w:t>
      </w:r>
    </w:p>
    <w:tbl>
      <w:tblPr>
        <w:tblStyle w:val="3"/>
        <w:tblW w:w="0" w:type="auto"/>
        <w:tblInd w:w="567" w:type="dxa"/>
        <w:tblLook w:val="04A0" w:firstRow="1" w:lastRow="0" w:firstColumn="1" w:lastColumn="0" w:noHBand="0" w:noVBand="1"/>
      </w:tblPr>
      <w:tblGrid>
        <w:gridCol w:w="4161"/>
        <w:gridCol w:w="4702"/>
      </w:tblGrid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А. Сорок восемь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1. Количественное</w:t>
            </w: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Б. Двое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2. Собирательное</w:t>
            </w: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В. Второй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3. Порядковое</w:t>
            </w: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Г. Обе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 xml:space="preserve">Д. Триста двадцать </w:t>
            </w:r>
            <w:r w:rsidRPr="00F6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пятый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3. Определите, к какому разряду по составу относятся имена числительные:</w:t>
      </w:r>
    </w:p>
    <w:tbl>
      <w:tblPr>
        <w:tblStyle w:val="3"/>
        <w:tblW w:w="0" w:type="auto"/>
        <w:tblInd w:w="567" w:type="dxa"/>
        <w:tblLook w:val="04A0" w:firstRow="1" w:lastRow="0" w:firstColumn="1" w:lastColumn="0" w:noHBand="0" w:noVBand="1"/>
      </w:tblPr>
      <w:tblGrid>
        <w:gridCol w:w="4839"/>
        <w:gridCol w:w="4024"/>
      </w:tblGrid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 xml:space="preserve">А. Десять 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1. Простое</w:t>
            </w: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Б. Двадцатитысячный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2. Сложное</w:t>
            </w: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В. Двадцать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3. Составное</w:t>
            </w: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Г. Двести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FA" w:rsidRPr="00F65FFA" w:rsidTr="00AD53F7"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FA">
              <w:rPr>
                <w:rFonts w:ascii="Times New Roman" w:hAnsi="Times New Roman" w:cs="Times New Roman"/>
                <w:sz w:val="28"/>
                <w:szCs w:val="28"/>
              </w:rPr>
              <w:t>Д. Двести двадцать два</w:t>
            </w:r>
          </w:p>
        </w:tc>
        <w:tc>
          <w:tcPr>
            <w:tcW w:w="5352" w:type="dxa"/>
          </w:tcPr>
          <w:p w:rsidR="00F65FFA" w:rsidRPr="00F65FFA" w:rsidRDefault="00F65FFA" w:rsidP="005308C5">
            <w:pPr>
              <w:spacing w:line="360" w:lineRule="auto"/>
              <w:ind w:right="2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4. Допущена ошибка в склонении имени числительного (приведите правильную форму):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1) в трёхстах сорока километрах от города;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 xml:space="preserve">2) перед </w:t>
      </w:r>
      <w:proofErr w:type="spellStart"/>
      <w:r w:rsidRPr="00F65FFA">
        <w:rPr>
          <w:rFonts w:ascii="Times New Roman" w:hAnsi="Times New Roman" w:cs="Times New Roman"/>
          <w:sz w:val="28"/>
          <w:szCs w:val="28"/>
        </w:rPr>
        <w:t>пятистами</w:t>
      </w:r>
      <w:proofErr w:type="spellEnd"/>
      <w:r w:rsidRPr="00F65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FFA">
        <w:rPr>
          <w:rFonts w:ascii="Times New Roman" w:hAnsi="Times New Roman" w:cs="Times New Roman"/>
          <w:sz w:val="28"/>
          <w:szCs w:val="28"/>
        </w:rPr>
        <w:t>шестидесятью</w:t>
      </w:r>
      <w:proofErr w:type="spellEnd"/>
      <w:r w:rsidRPr="00F65FFA">
        <w:rPr>
          <w:rFonts w:ascii="Times New Roman" w:hAnsi="Times New Roman" w:cs="Times New Roman"/>
          <w:sz w:val="28"/>
          <w:szCs w:val="28"/>
        </w:rPr>
        <w:t xml:space="preserve"> избирателями;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 xml:space="preserve">3) отнять от </w:t>
      </w:r>
      <w:proofErr w:type="spellStart"/>
      <w:r w:rsidRPr="00F65FFA">
        <w:rPr>
          <w:rFonts w:ascii="Times New Roman" w:hAnsi="Times New Roman" w:cs="Times New Roman"/>
          <w:sz w:val="28"/>
          <w:szCs w:val="28"/>
        </w:rPr>
        <w:t>восьмиста</w:t>
      </w:r>
      <w:proofErr w:type="spellEnd"/>
      <w:r w:rsidRPr="00F65FFA">
        <w:rPr>
          <w:rFonts w:ascii="Times New Roman" w:hAnsi="Times New Roman" w:cs="Times New Roman"/>
          <w:sz w:val="28"/>
          <w:szCs w:val="28"/>
        </w:rPr>
        <w:t xml:space="preserve"> пятидесяти;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 xml:space="preserve">4) прибавить к </w:t>
      </w:r>
      <w:proofErr w:type="spellStart"/>
      <w:r w:rsidRPr="00F65FFA">
        <w:rPr>
          <w:rFonts w:ascii="Times New Roman" w:hAnsi="Times New Roman" w:cs="Times New Roman"/>
          <w:sz w:val="28"/>
          <w:szCs w:val="28"/>
        </w:rPr>
        <w:t>семиста</w:t>
      </w:r>
      <w:proofErr w:type="spellEnd"/>
      <w:r w:rsidRPr="00F65FFA">
        <w:rPr>
          <w:rFonts w:ascii="Times New Roman" w:hAnsi="Times New Roman" w:cs="Times New Roman"/>
          <w:sz w:val="28"/>
          <w:szCs w:val="28"/>
        </w:rPr>
        <w:t xml:space="preserve"> одиннадцати.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5. Нарушена морфологическая норма в предложениях (приведите правильную форму):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1) За охотником гнались четверо волков.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2) События датируются тысяча двухсотым годом.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 xml:space="preserve">3) Терапевт принял </w:t>
      </w:r>
      <w:proofErr w:type="gramStart"/>
      <w:r w:rsidRPr="00F65FFA">
        <w:rPr>
          <w:rFonts w:ascii="Times New Roman" w:hAnsi="Times New Roman" w:cs="Times New Roman"/>
          <w:sz w:val="28"/>
          <w:szCs w:val="28"/>
        </w:rPr>
        <w:t>двадцать трёх пациентов</w:t>
      </w:r>
      <w:proofErr w:type="gramEnd"/>
      <w:r w:rsidRPr="00F65FFA">
        <w:rPr>
          <w:rFonts w:ascii="Times New Roman" w:hAnsi="Times New Roman" w:cs="Times New Roman"/>
          <w:sz w:val="28"/>
          <w:szCs w:val="28"/>
        </w:rPr>
        <w:t>.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4) До десятки мне не хватило полтора балла.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F65FFA" w:rsidRPr="00F65FFA" w:rsidRDefault="00F65FFA" w:rsidP="005308C5">
      <w:pPr>
        <w:spacing w:after="0" w:line="360" w:lineRule="auto"/>
        <w:ind w:left="567" w:right="2126"/>
        <w:jc w:val="center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КЛЮЧ</w:t>
      </w:r>
    </w:p>
    <w:p w:rsidR="00F65FFA" w:rsidRPr="00F65FFA" w:rsidRDefault="00F65FFA" w:rsidP="005308C5">
      <w:pPr>
        <w:numPr>
          <w:ilvl w:val="0"/>
          <w:numId w:val="5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2</w:t>
      </w:r>
    </w:p>
    <w:p w:rsidR="00F65FFA" w:rsidRPr="00F65FFA" w:rsidRDefault="00F65FFA" w:rsidP="005308C5">
      <w:pPr>
        <w:numPr>
          <w:ilvl w:val="0"/>
          <w:numId w:val="5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А 1;  Б 2;  В 3;  Г 2;  Д 3</w:t>
      </w:r>
    </w:p>
    <w:p w:rsidR="00F65FFA" w:rsidRPr="00F65FFA" w:rsidRDefault="00F65FFA" w:rsidP="005308C5">
      <w:pPr>
        <w:numPr>
          <w:ilvl w:val="0"/>
          <w:numId w:val="5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А 1;  Б 2;  В 1;  Г 2;  Д 3</w:t>
      </w:r>
    </w:p>
    <w:p w:rsidR="00F65FFA" w:rsidRPr="00F65FFA" w:rsidRDefault="00F65FFA" w:rsidP="005308C5">
      <w:pPr>
        <w:numPr>
          <w:ilvl w:val="0"/>
          <w:numId w:val="5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lastRenderedPageBreak/>
        <w:t>2)пят</w:t>
      </w:r>
      <w:r w:rsidRPr="00F65FFA">
        <w:rPr>
          <w:rFonts w:ascii="Times New Roman" w:hAnsi="Times New Roman" w:cs="Times New Roman"/>
          <w:sz w:val="28"/>
          <w:szCs w:val="28"/>
          <w:u w:val="single"/>
        </w:rPr>
        <w:t>ью</w:t>
      </w:r>
      <w:r w:rsidRPr="00F65FFA">
        <w:rPr>
          <w:rFonts w:ascii="Times New Roman" w:hAnsi="Times New Roman" w:cs="Times New Roman"/>
          <w:sz w:val="28"/>
          <w:szCs w:val="28"/>
        </w:rPr>
        <w:t>стами шест</w:t>
      </w:r>
      <w:r w:rsidRPr="00F65FFA">
        <w:rPr>
          <w:rFonts w:ascii="Times New Roman" w:hAnsi="Times New Roman" w:cs="Times New Roman"/>
          <w:sz w:val="28"/>
          <w:szCs w:val="28"/>
          <w:u w:val="single"/>
        </w:rPr>
        <w:t>ью</w:t>
      </w:r>
      <w:r w:rsidRPr="00F65FFA">
        <w:rPr>
          <w:rFonts w:ascii="Times New Roman" w:hAnsi="Times New Roman" w:cs="Times New Roman"/>
          <w:sz w:val="28"/>
          <w:szCs w:val="28"/>
        </w:rPr>
        <w:t>десятью;</w:t>
      </w:r>
    </w:p>
    <w:p w:rsidR="00F65FFA" w:rsidRPr="00F65FFA" w:rsidRDefault="00F65FFA" w:rsidP="005308C5">
      <w:pPr>
        <w:spacing w:after="0" w:line="360" w:lineRule="auto"/>
        <w:ind w:left="927"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3) от восьмис</w:t>
      </w:r>
      <w:r w:rsidRPr="00F65FF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F65FFA">
        <w:rPr>
          <w:rFonts w:ascii="Times New Roman" w:hAnsi="Times New Roman" w:cs="Times New Roman"/>
          <w:sz w:val="28"/>
          <w:szCs w:val="28"/>
        </w:rPr>
        <w:t>;</w:t>
      </w:r>
    </w:p>
    <w:p w:rsidR="00F65FFA" w:rsidRPr="00F65FFA" w:rsidRDefault="00F65FFA" w:rsidP="005308C5">
      <w:pPr>
        <w:spacing w:after="0" w:line="360" w:lineRule="auto"/>
        <w:ind w:left="927"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4) к семиста</w:t>
      </w:r>
      <w:r w:rsidRPr="00F65FFA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F65FFA">
        <w:rPr>
          <w:rFonts w:ascii="Times New Roman" w:hAnsi="Times New Roman" w:cs="Times New Roman"/>
          <w:sz w:val="28"/>
          <w:szCs w:val="28"/>
        </w:rPr>
        <w:t>.</w:t>
      </w:r>
    </w:p>
    <w:p w:rsidR="00F65FFA" w:rsidRPr="00F65FFA" w:rsidRDefault="00F65FFA" w:rsidP="005308C5">
      <w:pPr>
        <w:spacing w:after="0" w:line="360" w:lineRule="auto"/>
        <w:ind w:left="567"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5. 1) четыре волка;</w:t>
      </w:r>
    </w:p>
    <w:p w:rsidR="00F65FFA" w:rsidRPr="00F65FFA" w:rsidRDefault="00F65FFA" w:rsidP="005308C5">
      <w:pPr>
        <w:spacing w:after="0" w:line="360" w:lineRule="auto"/>
        <w:ind w:left="851"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3) двадцать три пациента;</w:t>
      </w:r>
    </w:p>
    <w:p w:rsidR="00F65FFA" w:rsidRPr="00F65FFA" w:rsidRDefault="00F65FFA" w:rsidP="005308C5">
      <w:pPr>
        <w:spacing w:after="0" w:line="360" w:lineRule="auto"/>
        <w:ind w:left="851"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FFA">
        <w:rPr>
          <w:rFonts w:ascii="Times New Roman" w:hAnsi="Times New Roman" w:cs="Times New Roman"/>
          <w:sz w:val="28"/>
          <w:szCs w:val="28"/>
        </w:rPr>
        <w:t>4) полутора баллов.</w:t>
      </w:r>
    </w:p>
    <w:p w:rsidR="00F65FFA" w:rsidRPr="00F65FFA" w:rsidRDefault="00F65FFA" w:rsidP="005308C5">
      <w:pPr>
        <w:spacing w:after="0" w:line="360" w:lineRule="auto"/>
        <w:ind w:left="567" w:right="2126"/>
        <w:contextualSpacing/>
        <w:jc w:val="both"/>
        <w:rPr>
          <w:rFonts w:ascii="Times New Roman" w:hAnsi="Times New Roman" w:cs="Times New Roman"/>
          <w:sz w:val="10"/>
          <w:szCs w:val="28"/>
        </w:rPr>
      </w:pPr>
    </w:p>
    <w:p w:rsidR="00A56081" w:rsidRDefault="00A56081" w:rsidP="005308C5">
      <w:pPr>
        <w:spacing w:after="0" w:line="360" w:lineRule="auto"/>
        <w:ind w:left="720" w:right="21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Основные способы образования слов</w:t>
      </w:r>
    </w:p>
    <w:p w:rsidR="00A56081" w:rsidRPr="00A56081" w:rsidRDefault="00A56081" w:rsidP="005308C5">
      <w:pPr>
        <w:numPr>
          <w:ilvl w:val="0"/>
          <w:numId w:val="8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 xml:space="preserve">Укажите слова, которые образованы непосредственно от слова </w:t>
      </w:r>
      <w:proofErr w:type="gramStart"/>
      <w:r w:rsidRPr="00A56081">
        <w:rPr>
          <w:rFonts w:ascii="Times New Roman" w:hAnsi="Times New Roman" w:cs="Times New Roman"/>
          <w:b/>
          <w:i/>
          <w:sz w:val="28"/>
          <w:szCs w:val="28"/>
        </w:rPr>
        <w:t>белый</w:t>
      </w:r>
      <w:proofErr w:type="gramEnd"/>
      <w:r w:rsidRPr="00A56081">
        <w:rPr>
          <w:rFonts w:ascii="Times New Roman" w:hAnsi="Times New Roman" w:cs="Times New Roman"/>
          <w:sz w:val="28"/>
          <w:szCs w:val="28"/>
        </w:rPr>
        <w:t>:</w:t>
      </w:r>
    </w:p>
    <w:p w:rsidR="00A56081" w:rsidRPr="00A56081" w:rsidRDefault="00A56081" w:rsidP="005308C5">
      <w:pPr>
        <w:numPr>
          <w:ilvl w:val="0"/>
          <w:numId w:val="7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беловатый;</w:t>
      </w:r>
    </w:p>
    <w:p w:rsidR="00A56081" w:rsidRPr="00A56081" w:rsidRDefault="00A56081" w:rsidP="005308C5">
      <w:pPr>
        <w:numPr>
          <w:ilvl w:val="0"/>
          <w:numId w:val="7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побелить;</w:t>
      </w:r>
    </w:p>
    <w:p w:rsidR="00A56081" w:rsidRPr="00A56081" w:rsidRDefault="00A56081" w:rsidP="005308C5">
      <w:pPr>
        <w:numPr>
          <w:ilvl w:val="0"/>
          <w:numId w:val="7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 xml:space="preserve">беленький; </w:t>
      </w:r>
    </w:p>
    <w:p w:rsidR="00A56081" w:rsidRPr="00A56081" w:rsidRDefault="00A56081" w:rsidP="005308C5">
      <w:pPr>
        <w:numPr>
          <w:ilvl w:val="0"/>
          <w:numId w:val="7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белизна;</w:t>
      </w:r>
    </w:p>
    <w:p w:rsidR="00A56081" w:rsidRPr="00A56081" w:rsidRDefault="00A56081" w:rsidP="005308C5">
      <w:pPr>
        <w:numPr>
          <w:ilvl w:val="0"/>
          <w:numId w:val="7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побелка.</w:t>
      </w:r>
    </w:p>
    <w:p w:rsidR="00A56081" w:rsidRPr="00A56081" w:rsidRDefault="00A56081" w:rsidP="005308C5">
      <w:pPr>
        <w:numPr>
          <w:ilvl w:val="0"/>
          <w:numId w:val="8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 xml:space="preserve">Непосредственно от слова </w:t>
      </w:r>
      <w:r w:rsidRPr="00A56081">
        <w:rPr>
          <w:rFonts w:ascii="Times New Roman" w:hAnsi="Times New Roman" w:cs="Times New Roman"/>
          <w:b/>
          <w:i/>
          <w:sz w:val="28"/>
          <w:szCs w:val="28"/>
        </w:rPr>
        <w:t>работать</w:t>
      </w:r>
      <w:r w:rsidRPr="00A56081">
        <w:rPr>
          <w:rFonts w:ascii="Times New Roman" w:hAnsi="Times New Roman" w:cs="Times New Roman"/>
          <w:sz w:val="28"/>
          <w:szCs w:val="28"/>
        </w:rPr>
        <w:t xml:space="preserve"> образованы слова:</w:t>
      </w:r>
    </w:p>
    <w:p w:rsidR="00A56081" w:rsidRPr="00A56081" w:rsidRDefault="00A56081" w:rsidP="005308C5">
      <w:pPr>
        <w:numPr>
          <w:ilvl w:val="0"/>
          <w:numId w:val="9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недоработать;</w:t>
      </w:r>
    </w:p>
    <w:p w:rsidR="00A56081" w:rsidRPr="00A56081" w:rsidRDefault="00A56081" w:rsidP="005308C5">
      <w:pPr>
        <w:numPr>
          <w:ilvl w:val="0"/>
          <w:numId w:val="9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заработать;</w:t>
      </w:r>
    </w:p>
    <w:p w:rsidR="00A56081" w:rsidRPr="00A56081" w:rsidRDefault="00A56081" w:rsidP="005308C5">
      <w:pPr>
        <w:numPr>
          <w:ilvl w:val="0"/>
          <w:numId w:val="9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безработный;</w:t>
      </w:r>
    </w:p>
    <w:p w:rsidR="00A56081" w:rsidRPr="00A56081" w:rsidRDefault="00A56081" w:rsidP="005308C5">
      <w:pPr>
        <w:numPr>
          <w:ilvl w:val="0"/>
          <w:numId w:val="9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работница;</w:t>
      </w:r>
    </w:p>
    <w:p w:rsidR="00A56081" w:rsidRPr="00A56081" w:rsidRDefault="00A56081" w:rsidP="005308C5">
      <w:pPr>
        <w:numPr>
          <w:ilvl w:val="0"/>
          <w:numId w:val="9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 xml:space="preserve">безработица. </w:t>
      </w:r>
    </w:p>
    <w:p w:rsidR="00A56081" w:rsidRPr="00A56081" w:rsidRDefault="00A56081" w:rsidP="005308C5">
      <w:p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Ключ:</w:t>
      </w:r>
    </w:p>
    <w:p w:rsidR="00A56081" w:rsidRPr="00A56081" w:rsidRDefault="00A56081" w:rsidP="005308C5">
      <w:pPr>
        <w:numPr>
          <w:ilvl w:val="0"/>
          <w:numId w:val="10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1,3,4</w:t>
      </w:r>
    </w:p>
    <w:p w:rsidR="00A56081" w:rsidRPr="00A56081" w:rsidRDefault="00A56081" w:rsidP="005308C5">
      <w:pPr>
        <w:numPr>
          <w:ilvl w:val="0"/>
          <w:numId w:val="10"/>
        </w:num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1,2</w:t>
      </w:r>
    </w:p>
    <w:p w:rsidR="00A56081" w:rsidRPr="00A56081" w:rsidRDefault="00A56081" w:rsidP="005308C5">
      <w:pPr>
        <w:spacing w:after="0" w:line="360" w:lineRule="auto"/>
        <w:ind w:left="142"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Определите, непосредственно от каких частей речи образованы слова, и установите соответствие между столбцами таблицы: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402"/>
        <w:gridCol w:w="4534"/>
      </w:tblGrid>
      <w:tr w:rsidR="00A56081" w:rsidRPr="00A56081" w:rsidTr="00AD53F7">
        <w:tc>
          <w:tcPr>
            <w:tcW w:w="4065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А. втройне</w:t>
            </w:r>
          </w:p>
        </w:tc>
        <w:tc>
          <w:tcPr>
            <w:tcW w:w="4066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1. от существительного</w:t>
            </w:r>
          </w:p>
        </w:tc>
      </w:tr>
      <w:tr w:rsidR="00A56081" w:rsidRPr="00A56081" w:rsidTr="00AD53F7">
        <w:tc>
          <w:tcPr>
            <w:tcW w:w="4065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разделочный</w:t>
            </w:r>
          </w:p>
        </w:tc>
        <w:tc>
          <w:tcPr>
            <w:tcW w:w="4066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2. от прилагательного</w:t>
            </w:r>
          </w:p>
        </w:tc>
      </w:tr>
      <w:tr w:rsidR="00A56081" w:rsidRPr="00A56081" w:rsidTr="00AD53F7">
        <w:tc>
          <w:tcPr>
            <w:tcW w:w="4065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В. отштукатуривать</w:t>
            </w:r>
          </w:p>
        </w:tc>
        <w:tc>
          <w:tcPr>
            <w:tcW w:w="4066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3. от числительного</w:t>
            </w:r>
          </w:p>
        </w:tc>
      </w:tr>
      <w:tr w:rsidR="00A56081" w:rsidRPr="00A56081" w:rsidTr="00AD53F7">
        <w:tc>
          <w:tcPr>
            <w:tcW w:w="4065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Г. цветение</w:t>
            </w:r>
          </w:p>
        </w:tc>
        <w:tc>
          <w:tcPr>
            <w:tcW w:w="4066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4. от глагола</w:t>
            </w:r>
          </w:p>
        </w:tc>
      </w:tr>
      <w:tr w:rsidR="00A56081" w:rsidRPr="00A56081" w:rsidTr="00AD53F7">
        <w:tc>
          <w:tcPr>
            <w:tcW w:w="4065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A56081" w:rsidRPr="00A56081" w:rsidRDefault="00A56081" w:rsidP="005308C5">
            <w:pPr>
              <w:spacing w:after="200" w:line="360" w:lineRule="auto"/>
              <w:ind w:right="21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081">
              <w:rPr>
                <w:rFonts w:ascii="Times New Roman" w:hAnsi="Times New Roman" w:cs="Times New Roman"/>
                <w:sz w:val="28"/>
                <w:szCs w:val="28"/>
              </w:rPr>
              <w:t>5. от наречия</w:t>
            </w:r>
          </w:p>
        </w:tc>
      </w:tr>
    </w:tbl>
    <w:p w:rsidR="00A56081" w:rsidRPr="00A56081" w:rsidRDefault="00A56081" w:rsidP="005308C5">
      <w:pPr>
        <w:spacing w:after="0" w:line="360" w:lineRule="auto"/>
        <w:ind w:left="-284" w:right="21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Ключ: А</w:t>
      </w:r>
      <w:proofErr w:type="gramStart"/>
      <w:r w:rsidRPr="00A560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6081">
        <w:rPr>
          <w:rFonts w:ascii="Times New Roman" w:hAnsi="Times New Roman" w:cs="Times New Roman"/>
          <w:sz w:val="28"/>
          <w:szCs w:val="28"/>
        </w:rPr>
        <w:t>, Б1, В4, Г4</w:t>
      </w:r>
    </w:p>
    <w:p w:rsidR="00A56081" w:rsidRPr="00A56081" w:rsidRDefault="00A56081" w:rsidP="005308C5">
      <w:pPr>
        <w:spacing w:after="0" w:line="360" w:lineRule="auto"/>
        <w:ind w:left="-284" w:right="21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Втройне &lt;– тройной (прист</w:t>
      </w:r>
      <w:proofErr w:type="gramStart"/>
      <w:r w:rsidRPr="00A5608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56081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A56081">
        <w:rPr>
          <w:rFonts w:ascii="Times New Roman" w:hAnsi="Times New Roman" w:cs="Times New Roman"/>
          <w:sz w:val="28"/>
          <w:szCs w:val="28"/>
        </w:rPr>
        <w:t xml:space="preserve">.);                    наречие &lt;– </w:t>
      </w:r>
      <w:proofErr w:type="spellStart"/>
      <w:r w:rsidRPr="00A56081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A56081">
        <w:rPr>
          <w:rFonts w:ascii="Times New Roman" w:hAnsi="Times New Roman" w:cs="Times New Roman"/>
          <w:sz w:val="28"/>
          <w:szCs w:val="28"/>
        </w:rPr>
        <w:t>.</w:t>
      </w:r>
    </w:p>
    <w:p w:rsidR="00A56081" w:rsidRPr="00A56081" w:rsidRDefault="00A56081" w:rsidP="005308C5">
      <w:pPr>
        <w:spacing w:after="0" w:line="360" w:lineRule="auto"/>
        <w:ind w:left="-284" w:right="21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разделочный &lt;– разделка (</w:t>
      </w:r>
      <w:proofErr w:type="spellStart"/>
      <w:r w:rsidRPr="00A56081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A56081">
        <w:rPr>
          <w:rFonts w:ascii="Times New Roman" w:hAnsi="Times New Roman" w:cs="Times New Roman"/>
          <w:sz w:val="28"/>
          <w:szCs w:val="28"/>
        </w:rPr>
        <w:t>.);                       относит</w:t>
      </w:r>
      <w:proofErr w:type="gramStart"/>
      <w:r w:rsidRPr="00A56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0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081">
        <w:rPr>
          <w:rFonts w:ascii="Times New Roman" w:hAnsi="Times New Roman" w:cs="Times New Roman"/>
          <w:sz w:val="28"/>
          <w:szCs w:val="28"/>
        </w:rPr>
        <w:t>рил. &lt;– сущ.</w:t>
      </w:r>
    </w:p>
    <w:p w:rsidR="00A56081" w:rsidRPr="00A56081" w:rsidRDefault="00A56081" w:rsidP="005308C5">
      <w:pPr>
        <w:spacing w:after="0" w:line="360" w:lineRule="auto"/>
        <w:ind w:left="-284" w:right="21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отштукатуривать &lt;– отштукатурить (</w:t>
      </w:r>
      <w:proofErr w:type="spellStart"/>
      <w:r w:rsidRPr="00A56081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A56081">
        <w:rPr>
          <w:rFonts w:ascii="Times New Roman" w:hAnsi="Times New Roman" w:cs="Times New Roman"/>
          <w:sz w:val="28"/>
          <w:szCs w:val="28"/>
        </w:rPr>
        <w:t>.);</w:t>
      </w:r>
      <w:r w:rsidRPr="00A56081">
        <w:t xml:space="preserve"> </w:t>
      </w:r>
      <w:r w:rsidRPr="00A56081">
        <w:rPr>
          <w:rFonts w:ascii="Times New Roman" w:hAnsi="Times New Roman" w:cs="Times New Roman"/>
          <w:sz w:val="28"/>
          <w:szCs w:val="28"/>
        </w:rPr>
        <w:t xml:space="preserve">       глаг. </w:t>
      </w:r>
      <w:proofErr w:type="spellStart"/>
      <w:r w:rsidRPr="00A56081">
        <w:rPr>
          <w:rFonts w:ascii="Times New Roman" w:hAnsi="Times New Roman" w:cs="Times New Roman"/>
          <w:sz w:val="28"/>
          <w:szCs w:val="28"/>
        </w:rPr>
        <w:t>несов.в</w:t>
      </w:r>
      <w:proofErr w:type="spellEnd"/>
      <w:r w:rsidRPr="00A56081">
        <w:rPr>
          <w:rFonts w:ascii="Times New Roman" w:hAnsi="Times New Roman" w:cs="Times New Roman"/>
          <w:sz w:val="28"/>
          <w:szCs w:val="28"/>
        </w:rPr>
        <w:t xml:space="preserve">. &lt;– глаг. </w:t>
      </w:r>
      <w:proofErr w:type="spellStart"/>
      <w:r w:rsidRPr="00A56081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A5608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56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081" w:rsidRPr="00A56081" w:rsidRDefault="00A56081" w:rsidP="005308C5">
      <w:pPr>
        <w:spacing w:after="0" w:line="360" w:lineRule="auto"/>
        <w:ind w:right="21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081">
        <w:rPr>
          <w:rFonts w:ascii="Times New Roman" w:hAnsi="Times New Roman" w:cs="Times New Roman"/>
          <w:sz w:val="28"/>
          <w:szCs w:val="28"/>
        </w:rPr>
        <w:t>цветение &lt;– цвести (</w:t>
      </w:r>
      <w:proofErr w:type="spellStart"/>
      <w:r w:rsidRPr="00A56081">
        <w:rPr>
          <w:rFonts w:ascii="Times New Roman" w:hAnsi="Times New Roman" w:cs="Times New Roman"/>
          <w:sz w:val="28"/>
          <w:szCs w:val="28"/>
        </w:rPr>
        <w:t>суфф</w:t>
      </w:r>
      <w:proofErr w:type="spellEnd"/>
      <w:r w:rsidRPr="00A56081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A560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A560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6081">
        <w:rPr>
          <w:rFonts w:ascii="Times New Roman" w:hAnsi="Times New Roman" w:cs="Times New Roman"/>
          <w:sz w:val="28"/>
          <w:szCs w:val="28"/>
        </w:rPr>
        <w:t>ущ. (=действие, процесс) &lt;– глаг.</w:t>
      </w:r>
    </w:p>
    <w:p w:rsidR="00F65FFA" w:rsidRPr="00F65FFA" w:rsidRDefault="00F65FFA" w:rsidP="005308C5">
      <w:pPr>
        <w:spacing w:after="0" w:line="360" w:lineRule="auto"/>
        <w:ind w:left="567" w:right="2126"/>
        <w:jc w:val="both"/>
        <w:rPr>
          <w:rFonts w:ascii="Times New Roman" w:hAnsi="Times New Roman" w:cs="Times New Roman"/>
          <w:sz w:val="28"/>
          <w:szCs w:val="28"/>
        </w:rPr>
      </w:pPr>
    </w:p>
    <w:p w:rsidR="00B830A2" w:rsidRDefault="00C71A78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приемы</w:t>
      </w:r>
      <w:r w:rsidRPr="00C71A78">
        <w:rPr>
          <w:rFonts w:ascii="Times New Roman" w:hAnsi="Times New Roman" w:cs="Times New Roman"/>
          <w:sz w:val="28"/>
          <w:szCs w:val="28"/>
        </w:rPr>
        <w:t xml:space="preserve"> позволяют экономить время на уроках повторения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78">
        <w:rPr>
          <w:rFonts w:ascii="Times New Roman" w:hAnsi="Times New Roman" w:cs="Times New Roman"/>
          <w:sz w:val="28"/>
          <w:szCs w:val="28"/>
        </w:rPr>
        <w:t>систематизации пройденного, особую пользу они приносят при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15D">
        <w:rPr>
          <w:rFonts w:ascii="Times New Roman" w:hAnsi="Times New Roman" w:cs="Times New Roman"/>
          <w:sz w:val="28"/>
          <w:szCs w:val="28"/>
        </w:rPr>
        <w:t>централизованному тестированию</w:t>
      </w:r>
      <w:r w:rsidRPr="00C71A78">
        <w:rPr>
          <w:rFonts w:ascii="Times New Roman" w:hAnsi="Times New Roman" w:cs="Times New Roman"/>
          <w:sz w:val="28"/>
          <w:szCs w:val="28"/>
        </w:rPr>
        <w:t>, при объяснении нового материала.</w:t>
      </w:r>
      <w:r w:rsidR="00BE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A2" w:rsidRDefault="00B830A2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A2" w:rsidRDefault="00B830A2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7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9F6" w:rsidRDefault="00433B40" w:rsidP="005308C5">
      <w:pPr>
        <w:spacing w:line="360" w:lineRule="auto"/>
        <w:ind w:righ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64DA1" w:rsidRDefault="00B64DA1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64DA1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Pr="00B64DA1">
        <w:rPr>
          <w:rFonts w:ascii="Times New Roman" w:hAnsi="Times New Roman" w:cs="Times New Roman"/>
          <w:sz w:val="28"/>
          <w:szCs w:val="28"/>
        </w:rPr>
        <w:t xml:space="preserve">, М. А. Морфемный состав слова и словообразование: пособие для учителя / М. А. </w:t>
      </w:r>
      <w:proofErr w:type="spellStart"/>
      <w:r w:rsidRPr="00B64DA1">
        <w:rPr>
          <w:rFonts w:ascii="Times New Roman" w:hAnsi="Times New Roman" w:cs="Times New Roman"/>
          <w:sz w:val="28"/>
          <w:szCs w:val="28"/>
        </w:rPr>
        <w:t>Авласевич</w:t>
      </w:r>
      <w:proofErr w:type="spellEnd"/>
      <w:r w:rsidRPr="00B64DA1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B64D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4DA1">
        <w:rPr>
          <w:rFonts w:ascii="Times New Roman" w:hAnsi="Times New Roman" w:cs="Times New Roman"/>
          <w:sz w:val="28"/>
          <w:szCs w:val="28"/>
        </w:rPr>
        <w:t>. и доп. Мн., 1991. 175 с.</w:t>
      </w:r>
    </w:p>
    <w:p w:rsidR="008679F6" w:rsidRDefault="00264868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55F" w:rsidRPr="00AF355F">
        <w:rPr>
          <w:rFonts w:ascii="Times New Roman" w:hAnsi="Times New Roman" w:cs="Times New Roman"/>
          <w:sz w:val="28"/>
          <w:szCs w:val="28"/>
        </w:rPr>
        <w:t>. Азимов Э.Г., Щукин А.Н. Новый словарь методических терминов и</w:t>
      </w:r>
      <w:r w:rsidR="00AF355F">
        <w:rPr>
          <w:rFonts w:ascii="Times New Roman" w:hAnsi="Times New Roman" w:cs="Times New Roman"/>
          <w:sz w:val="28"/>
          <w:szCs w:val="28"/>
        </w:rPr>
        <w:t xml:space="preserve"> </w:t>
      </w:r>
      <w:r w:rsidR="00AF355F" w:rsidRPr="00AF355F">
        <w:rPr>
          <w:rFonts w:ascii="Times New Roman" w:hAnsi="Times New Roman" w:cs="Times New Roman"/>
          <w:sz w:val="28"/>
          <w:szCs w:val="28"/>
        </w:rPr>
        <w:t>понятий (теория и практика обучения языкам). – М.: Издательство ИКАР, 2012.</w:t>
      </w:r>
      <w:r w:rsidR="00AF355F">
        <w:rPr>
          <w:rFonts w:ascii="Times New Roman" w:hAnsi="Times New Roman" w:cs="Times New Roman"/>
          <w:sz w:val="28"/>
          <w:szCs w:val="28"/>
        </w:rPr>
        <w:t xml:space="preserve"> </w:t>
      </w:r>
      <w:r w:rsidR="00AF355F" w:rsidRPr="00AF355F">
        <w:rPr>
          <w:rFonts w:ascii="Times New Roman" w:hAnsi="Times New Roman" w:cs="Times New Roman"/>
          <w:sz w:val="28"/>
          <w:szCs w:val="28"/>
        </w:rPr>
        <w:t>– 448 с.</w:t>
      </w:r>
    </w:p>
    <w:p w:rsidR="005E2576" w:rsidRDefault="00264868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355F" w:rsidRPr="00AF355F">
        <w:rPr>
          <w:rFonts w:ascii="Times New Roman" w:hAnsi="Times New Roman" w:cs="Times New Roman"/>
          <w:sz w:val="28"/>
          <w:szCs w:val="28"/>
        </w:rPr>
        <w:t xml:space="preserve">. </w:t>
      </w:r>
      <w:r w:rsidR="005E2576" w:rsidRPr="005E2576">
        <w:rPr>
          <w:rFonts w:ascii="Times New Roman" w:hAnsi="Times New Roman" w:cs="Times New Roman"/>
          <w:sz w:val="28"/>
          <w:szCs w:val="28"/>
        </w:rPr>
        <w:t xml:space="preserve">Горбацевич, О.Е. Русский язык. Тематический </w:t>
      </w:r>
      <w:proofErr w:type="spellStart"/>
      <w:r w:rsidR="005E2576" w:rsidRPr="005E2576">
        <w:rPr>
          <w:rFonts w:ascii="Times New Roman" w:hAnsi="Times New Roman" w:cs="Times New Roman"/>
          <w:sz w:val="28"/>
          <w:szCs w:val="28"/>
        </w:rPr>
        <w:t>тренажѐ</w:t>
      </w:r>
      <w:proofErr w:type="gramStart"/>
      <w:r w:rsidR="005E2576" w:rsidRPr="005E257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E2576" w:rsidRPr="005E2576">
        <w:rPr>
          <w:rFonts w:ascii="Times New Roman" w:hAnsi="Times New Roman" w:cs="Times New Roman"/>
          <w:sz w:val="28"/>
          <w:szCs w:val="28"/>
        </w:rPr>
        <w:t xml:space="preserve"> / О.Е.</w:t>
      </w:r>
      <w:r w:rsidR="005E2576">
        <w:rPr>
          <w:rFonts w:ascii="Times New Roman" w:hAnsi="Times New Roman" w:cs="Times New Roman"/>
          <w:sz w:val="28"/>
          <w:szCs w:val="28"/>
        </w:rPr>
        <w:t xml:space="preserve"> </w:t>
      </w:r>
      <w:r w:rsidR="005E2576" w:rsidRPr="005E2576">
        <w:rPr>
          <w:rFonts w:ascii="Times New Roman" w:hAnsi="Times New Roman" w:cs="Times New Roman"/>
          <w:sz w:val="28"/>
          <w:szCs w:val="28"/>
        </w:rPr>
        <w:t>Горбацевич. – Минск: «</w:t>
      </w:r>
      <w:proofErr w:type="spellStart"/>
      <w:r w:rsidR="005E2576" w:rsidRPr="005E2576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5E2576" w:rsidRPr="005E2576">
        <w:rPr>
          <w:rFonts w:ascii="Times New Roman" w:hAnsi="Times New Roman" w:cs="Times New Roman"/>
          <w:sz w:val="28"/>
          <w:szCs w:val="28"/>
        </w:rPr>
        <w:t>», 2014.</w:t>
      </w:r>
    </w:p>
    <w:p w:rsidR="008679F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F355F" w:rsidRPr="00AF355F">
        <w:rPr>
          <w:rFonts w:ascii="Times New Roman" w:hAnsi="Times New Roman" w:cs="Times New Roman"/>
          <w:sz w:val="28"/>
          <w:szCs w:val="28"/>
        </w:rPr>
        <w:t xml:space="preserve">Заир-Бек С.И., </w:t>
      </w:r>
      <w:proofErr w:type="spellStart"/>
      <w:r w:rsidR="00AF355F" w:rsidRPr="00AF355F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AF355F" w:rsidRPr="00AF355F">
        <w:rPr>
          <w:rFonts w:ascii="Times New Roman" w:hAnsi="Times New Roman" w:cs="Times New Roman"/>
          <w:sz w:val="28"/>
          <w:szCs w:val="28"/>
        </w:rPr>
        <w:t xml:space="preserve"> И.В. Развитие критического</w:t>
      </w:r>
      <w:r w:rsidR="00AF355F">
        <w:rPr>
          <w:rFonts w:ascii="Times New Roman" w:hAnsi="Times New Roman" w:cs="Times New Roman"/>
          <w:sz w:val="28"/>
          <w:szCs w:val="28"/>
        </w:rPr>
        <w:t xml:space="preserve"> </w:t>
      </w:r>
      <w:r w:rsidR="00AF355F" w:rsidRPr="00AF355F">
        <w:rPr>
          <w:rFonts w:ascii="Times New Roman" w:hAnsi="Times New Roman" w:cs="Times New Roman"/>
          <w:sz w:val="28"/>
          <w:szCs w:val="28"/>
        </w:rPr>
        <w:t xml:space="preserve">мышления на уроке: пособие для учителей </w:t>
      </w:r>
      <w:proofErr w:type="spellStart"/>
      <w:r w:rsidR="00AF355F" w:rsidRPr="00AF355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F355F" w:rsidRPr="00AF355F">
        <w:rPr>
          <w:rFonts w:ascii="Times New Roman" w:hAnsi="Times New Roman" w:cs="Times New Roman"/>
          <w:sz w:val="28"/>
          <w:szCs w:val="28"/>
        </w:rPr>
        <w:t>. учреждений. – М.:</w:t>
      </w:r>
      <w:r w:rsidR="00AF355F">
        <w:rPr>
          <w:rFonts w:ascii="Times New Roman" w:hAnsi="Times New Roman" w:cs="Times New Roman"/>
          <w:sz w:val="28"/>
          <w:szCs w:val="28"/>
        </w:rPr>
        <w:t xml:space="preserve"> </w:t>
      </w:r>
      <w:r w:rsidR="00AF355F" w:rsidRPr="00AF355F">
        <w:rPr>
          <w:rFonts w:ascii="Times New Roman" w:hAnsi="Times New Roman" w:cs="Times New Roman"/>
          <w:sz w:val="28"/>
          <w:szCs w:val="28"/>
        </w:rPr>
        <w:t>Просвещение, 2011. – 223 с.</w:t>
      </w:r>
    </w:p>
    <w:p w:rsidR="008679F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55F" w:rsidRPr="00AF355F">
        <w:rPr>
          <w:rFonts w:ascii="Times New Roman" w:hAnsi="Times New Roman" w:cs="Times New Roman"/>
          <w:sz w:val="28"/>
          <w:szCs w:val="28"/>
        </w:rPr>
        <w:t>. Мирошниченко Л.Ю. Метод кластера в технологии развития</w:t>
      </w:r>
      <w:r w:rsidR="00AF355F">
        <w:rPr>
          <w:rFonts w:ascii="Times New Roman" w:hAnsi="Times New Roman" w:cs="Times New Roman"/>
          <w:sz w:val="28"/>
          <w:szCs w:val="28"/>
        </w:rPr>
        <w:t xml:space="preserve"> </w:t>
      </w:r>
      <w:r w:rsidR="00AF355F" w:rsidRPr="00AF355F">
        <w:rPr>
          <w:rFonts w:ascii="Times New Roman" w:hAnsi="Times New Roman" w:cs="Times New Roman"/>
          <w:sz w:val="28"/>
          <w:szCs w:val="28"/>
        </w:rPr>
        <w:t>критического мышления на уроках в начальных классах // Молодой ученый.</w:t>
      </w:r>
      <w:r w:rsidR="00AF355F">
        <w:rPr>
          <w:rFonts w:ascii="Times New Roman" w:hAnsi="Times New Roman" w:cs="Times New Roman"/>
          <w:sz w:val="28"/>
          <w:szCs w:val="28"/>
        </w:rPr>
        <w:t xml:space="preserve"> </w:t>
      </w:r>
      <w:r w:rsidR="00AF355F" w:rsidRPr="00AF355F">
        <w:rPr>
          <w:rFonts w:ascii="Times New Roman" w:hAnsi="Times New Roman" w:cs="Times New Roman"/>
          <w:sz w:val="28"/>
          <w:szCs w:val="28"/>
        </w:rPr>
        <w:t>2017. №3 (137). С. 41–43. [Электронный ресурс] URL:</w:t>
      </w:r>
      <w:r w:rsidR="00AF35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27E6" w:rsidRPr="004706E6">
          <w:rPr>
            <w:rStyle w:val="a3"/>
            <w:rFonts w:ascii="Times New Roman" w:hAnsi="Times New Roman" w:cs="Times New Roman"/>
            <w:sz w:val="28"/>
            <w:szCs w:val="28"/>
          </w:rPr>
          <w:t>https://moluch.ru/archive/137/38305/</w:t>
        </w:r>
      </w:hyperlink>
    </w:p>
    <w:p w:rsidR="008679F6" w:rsidRPr="00D127E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B64" w:rsidRPr="008D4B64">
        <w:rPr>
          <w:rFonts w:ascii="Times New Roman" w:hAnsi="Times New Roman" w:cs="Times New Roman"/>
          <w:sz w:val="28"/>
          <w:szCs w:val="28"/>
        </w:rPr>
        <w:t xml:space="preserve">. </w:t>
      </w:r>
      <w:r w:rsidR="00D127E6">
        <w:rPr>
          <w:rFonts w:ascii="Times New Roman" w:hAnsi="Times New Roman" w:cs="Times New Roman"/>
          <w:sz w:val="28"/>
          <w:szCs w:val="28"/>
        </w:rPr>
        <w:t xml:space="preserve">Попова Н. </w:t>
      </w:r>
      <w:r w:rsidR="00D127E6" w:rsidRPr="001410A2">
        <w:rPr>
          <w:rFonts w:ascii="Times New Roman" w:hAnsi="Times New Roman" w:cs="Times New Roman"/>
          <w:sz w:val="28"/>
          <w:szCs w:val="28"/>
        </w:rPr>
        <w:t>СМИ и речевая культура современных школьников. (Из опыта внекла</w:t>
      </w:r>
      <w:r w:rsidR="00D127E6">
        <w:rPr>
          <w:rFonts w:ascii="Times New Roman" w:hAnsi="Times New Roman" w:cs="Times New Roman"/>
          <w:sz w:val="28"/>
          <w:szCs w:val="28"/>
        </w:rPr>
        <w:t>ссной работы по русскому языку)// Русский язык. 2009. – № 21 [Электронный</w:t>
      </w:r>
      <w:r w:rsidR="00D127E6" w:rsidRPr="00D127E6">
        <w:rPr>
          <w:rFonts w:ascii="Times New Roman" w:hAnsi="Times New Roman" w:cs="Times New Roman"/>
          <w:sz w:val="28"/>
          <w:szCs w:val="28"/>
        </w:rPr>
        <w:t xml:space="preserve"> </w:t>
      </w:r>
      <w:r w:rsidR="00D127E6">
        <w:rPr>
          <w:rFonts w:ascii="Times New Roman" w:hAnsi="Times New Roman" w:cs="Times New Roman"/>
          <w:sz w:val="28"/>
          <w:szCs w:val="28"/>
        </w:rPr>
        <w:t>ресурс]</w:t>
      </w:r>
      <w:r w:rsidR="00D127E6" w:rsidRPr="00D127E6">
        <w:rPr>
          <w:rFonts w:ascii="Times New Roman" w:hAnsi="Times New Roman" w:cs="Times New Roman"/>
          <w:sz w:val="28"/>
          <w:szCs w:val="28"/>
        </w:rPr>
        <w:t xml:space="preserve"> </w:t>
      </w:r>
      <w:r w:rsidR="00D127E6" w:rsidRPr="001410A2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="00D127E6" w:rsidRPr="004706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D127E6" w:rsidRPr="004706E6">
          <w:rPr>
            <w:rStyle w:val="a3"/>
            <w:rFonts w:ascii="Times New Roman" w:hAnsi="Times New Roman" w:cs="Times New Roman"/>
            <w:sz w:val="28"/>
            <w:szCs w:val="28"/>
          </w:rPr>
          <w:t>ttps://rus.1sept.ru/view_article.php?id=200902104</w:t>
        </w:r>
      </w:hyperlink>
      <w:r w:rsidR="00D127E6" w:rsidRPr="00D12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A2" w:rsidRPr="00D127E6" w:rsidRDefault="005E2576" w:rsidP="005308C5">
      <w:pPr>
        <w:spacing w:after="0" w:line="360" w:lineRule="auto"/>
        <w:ind w:right="2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10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27E6" w:rsidRPr="008D4B64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="00D127E6" w:rsidRPr="008D4B64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="00D127E6" w:rsidRPr="008D4B64">
        <w:rPr>
          <w:rFonts w:ascii="Times New Roman" w:hAnsi="Times New Roman" w:cs="Times New Roman"/>
          <w:sz w:val="28"/>
          <w:szCs w:val="28"/>
        </w:rPr>
        <w:t>Ченянова</w:t>
      </w:r>
      <w:proofErr w:type="spellEnd"/>
      <w:r w:rsidR="00D127E6" w:rsidRPr="008D4B64">
        <w:rPr>
          <w:rFonts w:ascii="Times New Roman" w:hAnsi="Times New Roman" w:cs="Times New Roman"/>
          <w:sz w:val="28"/>
          <w:szCs w:val="28"/>
        </w:rPr>
        <w:t xml:space="preserve"> Н.И. Кластерный метод как средство</w:t>
      </w:r>
      <w:r w:rsidR="00D127E6">
        <w:rPr>
          <w:rFonts w:ascii="Times New Roman" w:hAnsi="Times New Roman" w:cs="Times New Roman"/>
          <w:sz w:val="28"/>
          <w:szCs w:val="28"/>
        </w:rPr>
        <w:t xml:space="preserve"> </w:t>
      </w:r>
      <w:r w:rsidR="00D127E6" w:rsidRPr="008D4B6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D127E6" w:rsidRPr="008D4B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127E6" w:rsidRPr="008D4B64">
        <w:rPr>
          <w:rFonts w:ascii="Times New Roman" w:hAnsi="Times New Roman" w:cs="Times New Roman"/>
          <w:sz w:val="28"/>
          <w:szCs w:val="28"/>
        </w:rPr>
        <w:t xml:space="preserve"> умений у уча</w:t>
      </w:r>
      <w:r w:rsidR="00D127E6">
        <w:rPr>
          <w:rFonts w:ascii="Times New Roman" w:hAnsi="Times New Roman" w:cs="Times New Roman"/>
          <w:sz w:val="28"/>
          <w:szCs w:val="28"/>
        </w:rPr>
        <w:t xml:space="preserve">щихся в условиях </w:t>
      </w:r>
      <w:proofErr w:type="spellStart"/>
      <w:r w:rsidR="00D127E6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D127E6">
        <w:rPr>
          <w:rFonts w:ascii="Times New Roman" w:hAnsi="Times New Roman" w:cs="Times New Roman"/>
          <w:sz w:val="28"/>
          <w:szCs w:val="28"/>
        </w:rPr>
        <w:t xml:space="preserve"> </w:t>
      </w:r>
      <w:r w:rsidR="00D127E6" w:rsidRPr="008D4B64">
        <w:rPr>
          <w:rFonts w:ascii="Times New Roman" w:hAnsi="Times New Roman" w:cs="Times New Roman"/>
          <w:sz w:val="28"/>
          <w:szCs w:val="28"/>
        </w:rPr>
        <w:t>образования // Дискуссия. – 2013. – № 9 (39). [Электронный ресурс] URL:</w:t>
      </w:r>
      <w:r w:rsidR="00D127E6">
        <w:rPr>
          <w:rFonts w:ascii="Times New Roman" w:hAnsi="Times New Roman" w:cs="Times New Roman"/>
          <w:sz w:val="28"/>
          <w:szCs w:val="28"/>
        </w:rPr>
        <w:t xml:space="preserve"> </w:t>
      </w:r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27E6" w:rsidRPr="008D4B64">
        <w:rPr>
          <w:rFonts w:ascii="Times New Roman" w:hAnsi="Times New Roman" w:cs="Times New Roman"/>
          <w:sz w:val="28"/>
          <w:szCs w:val="28"/>
        </w:rPr>
        <w:t>://</w:t>
      </w:r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127E6" w:rsidRPr="008D4B64">
        <w:rPr>
          <w:rFonts w:ascii="Times New Roman" w:hAnsi="Times New Roman" w:cs="Times New Roman"/>
          <w:sz w:val="28"/>
          <w:szCs w:val="28"/>
        </w:rPr>
        <w:t>.</w:t>
      </w:r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D127E6" w:rsidRPr="008D4B64">
        <w:rPr>
          <w:rFonts w:ascii="Times New Roman" w:hAnsi="Times New Roman" w:cs="Times New Roman"/>
          <w:sz w:val="28"/>
          <w:szCs w:val="28"/>
        </w:rPr>
        <w:t>-</w:t>
      </w:r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discussion</w:t>
      </w:r>
      <w:r w:rsidR="00D127E6" w:rsidRPr="008D4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27E6" w:rsidRPr="008D4B64">
        <w:rPr>
          <w:rFonts w:ascii="Times New Roman" w:hAnsi="Times New Roman" w:cs="Times New Roman"/>
          <w:sz w:val="28"/>
          <w:szCs w:val="28"/>
        </w:rPr>
        <w:t xml:space="preserve">/ </w:t>
      </w:r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="00D127E6" w:rsidRPr="008D4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D127E6" w:rsidRPr="008D4B64">
        <w:rPr>
          <w:rFonts w:ascii="Times New Roman" w:hAnsi="Times New Roman" w:cs="Times New Roman"/>
          <w:sz w:val="28"/>
          <w:szCs w:val="28"/>
        </w:rPr>
        <w:t>?</w:t>
      </w:r>
      <w:r w:rsidR="00D127E6" w:rsidRPr="008D4B64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127E6" w:rsidRPr="008D4B64">
        <w:rPr>
          <w:rFonts w:ascii="Times New Roman" w:hAnsi="Times New Roman" w:cs="Times New Roman"/>
          <w:sz w:val="28"/>
          <w:szCs w:val="28"/>
        </w:rPr>
        <w:t>=29</w:t>
      </w:r>
    </w:p>
    <w:p w:rsidR="005E2576" w:rsidRDefault="005E2576" w:rsidP="005308C5">
      <w:pPr>
        <w:spacing w:after="0" w:line="360" w:lineRule="auto"/>
        <w:ind w:righ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0A2" w:rsidRPr="00264868">
        <w:rPr>
          <w:rFonts w:ascii="Times New Roman" w:hAnsi="Times New Roman" w:cs="Times New Roman"/>
          <w:sz w:val="28"/>
          <w:szCs w:val="28"/>
        </w:rPr>
        <w:t xml:space="preserve">. </w:t>
      </w:r>
      <w:r w:rsidRPr="005E2576">
        <w:rPr>
          <w:rFonts w:ascii="Times New Roman" w:hAnsi="Times New Roman" w:cs="Times New Roman"/>
          <w:sz w:val="28"/>
          <w:szCs w:val="28"/>
        </w:rPr>
        <w:t>Татарова, В.М. Подготовка к ЦТ по русскому языку /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576">
        <w:rPr>
          <w:rFonts w:ascii="Times New Roman" w:hAnsi="Times New Roman" w:cs="Times New Roman"/>
          <w:sz w:val="28"/>
          <w:szCs w:val="28"/>
        </w:rPr>
        <w:t>Татарова. – Мозырь: «Белый ветер», 2012.</w:t>
      </w:r>
    </w:p>
    <w:p w:rsidR="008679F6" w:rsidRDefault="005E2576" w:rsidP="005308C5">
      <w:pPr>
        <w:spacing w:after="0" w:line="360" w:lineRule="auto"/>
        <w:ind w:right="21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1" w:history="1">
        <w:r w:rsidR="001410A2" w:rsidRPr="004706E6">
          <w:rPr>
            <w:rStyle w:val="a3"/>
            <w:rFonts w:ascii="Times New Roman" w:hAnsi="Times New Roman" w:cs="Times New Roman"/>
            <w:sz w:val="28"/>
            <w:szCs w:val="28"/>
          </w:rPr>
          <w:t>https://infourok.ru/metodi-i-priemi-na-urokah-1239255.html</w:t>
        </w:r>
      </w:hyperlink>
    </w:p>
    <w:p w:rsidR="005E2576" w:rsidRPr="00D127E6" w:rsidRDefault="005E2576" w:rsidP="005308C5">
      <w:pPr>
        <w:spacing w:after="0" w:line="360" w:lineRule="auto"/>
        <w:ind w:right="2126" w:firstLine="709"/>
        <w:rPr>
          <w:rFonts w:ascii="Times New Roman" w:hAnsi="Times New Roman" w:cs="Times New Roman"/>
          <w:sz w:val="28"/>
          <w:szCs w:val="28"/>
        </w:rPr>
      </w:pPr>
    </w:p>
    <w:sectPr w:rsidR="005E2576" w:rsidRPr="00D127E6" w:rsidSect="00D441A5">
      <w:footerReference w:type="default" r:id="rId12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C7" w:rsidRDefault="003047C7" w:rsidP="00D95463">
      <w:pPr>
        <w:spacing w:after="0" w:line="240" w:lineRule="auto"/>
      </w:pPr>
      <w:r>
        <w:separator/>
      </w:r>
    </w:p>
  </w:endnote>
  <w:endnote w:type="continuationSeparator" w:id="0">
    <w:p w:rsidR="003047C7" w:rsidRDefault="003047C7" w:rsidP="00D9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649365"/>
      <w:docPartObj>
        <w:docPartGallery w:val="Page Numbers (Bottom of Page)"/>
        <w:docPartUnique/>
      </w:docPartObj>
    </w:sdtPr>
    <w:sdtEndPr/>
    <w:sdtContent>
      <w:p w:rsidR="00D441A5" w:rsidRDefault="00D441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1B">
          <w:rPr>
            <w:noProof/>
          </w:rPr>
          <w:t>7</w:t>
        </w:r>
        <w:r>
          <w:fldChar w:fldCharType="end"/>
        </w:r>
      </w:p>
    </w:sdtContent>
  </w:sdt>
  <w:p w:rsidR="00D441A5" w:rsidRDefault="00D441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C7" w:rsidRDefault="003047C7" w:rsidP="00D95463">
      <w:pPr>
        <w:spacing w:after="0" w:line="240" w:lineRule="auto"/>
      </w:pPr>
      <w:r>
        <w:separator/>
      </w:r>
    </w:p>
  </w:footnote>
  <w:footnote w:type="continuationSeparator" w:id="0">
    <w:p w:rsidR="003047C7" w:rsidRDefault="003047C7" w:rsidP="00D9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597"/>
    <w:multiLevelType w:val="hybridMultilevel"/>
    <w:tmpl w:val="194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88B"/>
    <w:multiLevelType w:val="hybridMultilevel"/>
    <w:tmpl w:val="59381528"/>
    <w:lvl w:ilvl="0" w:tplc="F3A82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F7E65"/>
    <w:multiLevelType w:val="hybridMultilevel"/>
    <w:tmpl w:val="6BAC3D98"/>
    <w:lvl w:ilvl="0" w:tplc="EE00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77E0C"/>
    <w:multiLevelType w:val="hybridMultilevel"/>
    <w:tmpl w:val="EA6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1A16"/>
    <w:multiLevelType w:val="hybridMultilevel"/>
    <w:tmpl w:val="770EC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B4200"/>
    <w:multiLevelType w:val="hybridMultilevel"/>
    <w:tmpl w:val="FD4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2666"/>
    <w:multiLevelType w:val="hybridMultilevel"/>
    <w:tmpl w:val="7B54CF22"/>
    <w:lvl w:ilvl="0" w:tplc="C45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F20695"/>
    <w:multiLevelType w:val="hybridMultilevel"/>
    <w:tmpl w:val="AE4C4A8E"/>
    <w:lvl w:ilvl="0" w:tplc="8D6E3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B843C5"/>
    <w:multiLevelType w:val="hybridMultilevel"/>
    <w:tmpl w:val="3AD8E6E2"/>
    <w:lvl w:ilvl="0" w:tplc="07D27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A4EE4"/>
    <w:multiLevelType w:val="hybridMultilevel"/>
    <w:tmpl w:val="C3FC50D8"/>
    <w:lvl w:ilvl="0" w:tplc="7AF0E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56"/>
    <w:rsid w:val="0000070B"/>
    <w:rsid w:val="0000578D"/>
    <w:rsid w:val="00007D1E"/>
    <w:rsid w:val="00023822"/>
    <w:rsid w:val="00025337"/>
    <w:rsid w:val="00025CC4"/>
    <w:rsid w:val="00027D8A"/>
    <w:rsid w:val="00060249"/>
    <w:rsid w:val="000676DF"/>
    <w:rsid w:val="00092244"/>
    <w:rsid w:val="000A7FB0"/>
    <w:rsid w:val="000B115D"/>
    <w:rsid w:val="000B2C11"/>
    <w:rsid w:val="000C3B03"/>
    <w:rsid w:val="000F3229"/>
    <w:rsid w:val="000F5F5B"/>
    <w:rsid w:val="00105004"/>
    <w:rsid w:val="001212D5"/>
    <w:rsid w:val="001357D0"/>
    <w:rsid w:val="001410A2"/>
    <w:rsid w:val="00156C70"/>
    <w:rsid w:val="00160F80"/>
    <w:rsid w:val="00171318"/>
    <w:rsid w:val="00173AAE"/>
    <w:rsid w:val="00176E49"/>
    <w:rsid w:val="001A0B75"/>
    <w:rsid w:val="001A68E3"/>
    <w:rsid w:val="001B71C4"/>
    <w:rsid w:val="001E5178"/>
    <w:rsid w:val="001F4B15"/>
    <w:rsid w:val="0021278A"/>
    <w:rsid w:val="00213C09"/>
    <w:rsid w:val="00264868"/>
    <w:rsid w:val="00270D8B"/>
    <w:rsid w:val="00276206"/>
    <w:rsid w:val="00291B92"/>
    <w:rsid w:val="00293247"/>
    <w:rsid w:val="002A0BD7"/>
    <w:rsid w:val="002B4325"/>
    <w:rsid w:val="003047C7"/>
    <w:rsid w:val="003079B2"/>
    <w:rsid w:val="00325600"/>
    <w:rsid w:val="003337FF"/>
    <w:rsid w:val="003417BD"/>
    <w:rsid w:val="00344866"/>
    <w:rsid w:val="003603E9"/>
    <w:rsid w:val="003647A7"/>
    <w:rsid w:val="00370148"/>
    <w:rsid w:val="003A6DCE"/>
    <w:rsid w:val="003A7290"/>
    <w:rsid w:val="003C0698"/>
    <w:rsid w:val="0040002A"/>
    <w:rsid w:val="00405B85"/>
    <w:rsid w:val="00432132"/>
    <w:rsid w:val="00433094"/>
    <w:rsid w:val="00433B40"/>
    <w:rsid w:val="00440DC7"/>
    <w:rsid w:val="004460C5"/>
    <w:rsid w:val="00455EBF"/>
    <w:rsid w:val="00486D72"/>
    <w:rsid w:val="004E72C7"/>
    <w:rsid w:val="004F0E29"/>
    <w:rsid w:val="00510C97"/>
    <w:rsid w:val="00523B19"/>
    <w:rsid w:val="005308C5"/>
    <w:rsid w:val="00554355"/>
    <w:rsid w:val="00571C72"/>
    <w:rsid w:val="00573E5B"/>
    <w:rsid w:val="00581536"/>
    <w:rsid w:val="005A36C9"/>
    <w:rsid w:val="005A471F"/>
    <w:rsid w:val="005B2E3E"/>
    <w:rsid w:val="005B4995"/>
    <w:rsid w:val="005E2576"/>
    <w:rsid w:val="005E4EC7"/>
    <w:rsid w:val="005E6518"/>
    <w:rsid w:val="005E735D"/>
    <w:rsid w:val="006357B2"/>
    <w:rsid w:val="00640AEB"/>
    <w:rsid w:val="00643956"/>
    <w:rsid w:val="006701D0"/>
    <w:rsid w:val="00673576"/>
    <w:rsid w:val="00682C4C"/>
    <w:rsid w:val="00696B5A"/>
    <w:rsid w:val="006B2A4F"/>
    <w:rsid w:val="006C0549"/>
    <w:rsid w:val="006D5C4A"/>
    <w:rsid w:val="006D651F"/>
    <w:rsid w:val="006E6A1B"/>
    <w:rsid w:val="006F736E"/>
    <w:rsid w:val="00700AA2"/>
    <w:rsid w:val="00713C3C"/>
    <w:rsid w:val="00717B8E"/>
    <w:rsid w:val="00776EA8"/>
    <w:rsid w:val="00785A4B"/>
    <w:rsid w:val="007942B5"/>
    <w:rsid w:val="007A6FE2"/>
    <w:rsid w:val="007C27A7"/>
    <w:rsid w:val="0080192C"/>
    <w:rsid w:val="0082096F"/>
    <w:rsid w:val="0082721F"/>
    <w:rsid w:val="008333B1"/>
    <w:rsid w:val="00835B0E"/>
    <w:rsid w:val="0085077E"/>
    <w:rsid w:val="008679F6"/>
    <w:rsid w:val="0087776F"/>
    <w:rsid w:val="008861EB"/>
    <w:rsid w:val="008A484E"/>
    <w:rsid w:val="008B70E5"/>
    <w:rsid w:val="008B715D"/>
    <w:rsid w:val="008D2C97"/>
    <w:rsid w:val="008D4B64"/>
    <w:rsid w:val="008E0025"/>
    <w:rsid w:val="008E1E58"/>
    <w:rsid w:val="008E4FEC"/>
    <w:rsid w:val="008F243B"/>
    <w:rsid w:val="00904791"/>
    <w:rsid w:val="00913D38"/>
    <w:rsid w:val="00952389"/>
    <w:rsid w:val="0097070A"/>
    <w:rsid w:val="00976D8F"/>
    <w:rsid w:val="009B4200"/>
    <w:rsid w:val="009D65BB"/>
    <w:rsid w:val="009F26EE"/>
    <w:rsid w:val="00A0758B"/>
    <w:rsid w:val="00A23F49"/>
    <w:rsid w:val="00A56081"/>
    <w:rsid w:val="00A62993"/>
    <w:rsid w:val="00A62B4D"/>
    <w:rsid w:val="00AA10F1"/>
    <w:rsid w:val="00AA1402"/>
    <w:rsid w:val="00AA1511"/>
    <w:rsid w:val="00AB0B01"/>
    <w:rsid w:val="00AB1C9E"/>
    <w:rsid w:val="00AB4F9C"/>
    <w:rsid w:val="00AE05FD"/>
    <w:rsid w:val="00AF355F"/>
    <w:rsid w:val="00B26832"/>
    <w:rsid w:val="00B350D4"/>
    <w:rsid w:val="00B45385"/>
    <w:rsid w:val="00B60271"/>
    <w:rsid w:val="00B64DA1"/>
    <w:rsid w:val="00B70217"/>
    <w:rsid w:val="00B830A2"/>
    <w:rsid w:val="00B85649"/>
    <w:rsid w:val="00B8757C"/>
    <w:rsid w:val="00B93FFB"/>
    <w:rsid w:val="00BB06EA"/>
    <w:rsid w:val="00BB20D1"/>
    <w:rsid w:val="00BD271B"/>
    <w:rsid w:val="00BD6B0A"/>
    <w:rsid w:val="00BE3029"/>
    <w:rsid w:val="00C0150B"/>
    <w:rsid w:val="00C10490"/>
    <w:rsid w:val="00C20201"/>
    <w:rsid w:val="00C21F85"/>
    <w:rsid w:val="00C475CC"/>
    <w:rsid w:val="00C71A78"/>
    <w:rsid w:val="00C87057"/>
    <w:rsid w:val="00C92354"/>
    <w:rsid w:val="00CB0A23"/>
    <w:rsid w:val="00CB124A"/>
    <w:rsid w:val="00CB4CE1"/>
    <w:rsid w:val="00CB6158"/>
    <w:rsid w:val="00CB7A4A"/>
    <w:rsid w:val="00CE1344"/>
    <w:rsid w:val="00D00EE4"/>
    <w:rsid w:val="00D127E6"/>
    <w:rsid w:val="00D441A5"/>
    <w:rsid w:val="00D527DC"/>
    <w:rsid w:val="00D672AC"/>
    <w:rsid w:val="00D72FA2"/>
    <w:rsid w:val="00D95463"/>
    <w:rsid w:val="00DB60DF"/>
    <w:rsid w:val="00DB6C00"/>
    <w:rsid w:val="00DE4971"/>
    <w:rsid w:val="00DF5115"/>
    <w:rsid w:val="00E0396D"/>
    <w:rsid w:val="00E35657"/>
    <w:rsid w:val="00E65FC6"/>
    <w:rsid w:val="00E677C9"/>
    <w:rsid w:val="00E84EAA"/>
    <w:rsid w:val="00EB2D5A"/>
    <w:rsid w:val="00EB4B87"/>
    <w:rsid w:val="00EB7418"/>
    <w:rsid w:val="00EB7A16"/>
    <w:rsid w:val="00EC77AD"/>
    <w:rsid w:val="00EC7F39"/>
    <w:rsid w:val="00EF22A4"/>
    <w:rsid w:val="00EF5E16"/>
    <w:rsid w:val="00F21389"/>
    <w:rsid w:val="00F32F84"/>
    <w:rsid w:val="00F4450A"/>
    <w:rsid w:val="00F4610A"/>
    <w:rsid w:val="00F627F9"/>
    <w:rsid w:val="00F65FFA"/>
    <w:rsid w:val="00F66B4D"/>
    <w:rsid w:val="00F73B8C"/>
    <w:rsid w:val="00F93802"/>
    <w:rsid w:val="00FD1D94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0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0F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A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463"/>
  </w:style>
  <w:style w:type="paragraph" w:styleId="a8">
    <w:name w:val="footer"/>
    <w:basedOn w:val="a"/>
    <w:link w:val="a9"/>
    <w:uiPriority w:val="99"/>
    <w:unhideWhenUsed/>
    <w:rsid w:val="00D9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463"/>
  </w:style>
  <w:style w:type="table" w:customStyle="1" w:styleId="3">
    <w:name w:val="Сетка таблицы3"/>
    <w:basedOn w:val="a1"/>
    <w:next w:val="a4"/>
    <w:uiPriority w:val="59"/>
    <w:rsid w:val="00F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6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0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0F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5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A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463"/>
  </w:style>
  <w:style w:type="paragraph" w:styleId="a8">
    <w:name w:val="footer"/>
    <w:basedOn w:val="a"/>
    <w:link w:val="a9"/>
    <w:uiPriority w:val="99"/>
    <w:unhideWhenUsed/>
    <w:rsid w:val="00D9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463"/>
  </w:style>
  <w:style w:type="table" w:customStyle="1" w:styleId="3">
    <w:name w:val="Сетка таблицы3"/>
    <w:basedOn w:val="a1"/>
    <w:next w:val="a4"/>
    <w:uiPriority w:val="59"/>
    <w:rsid w:val="00F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5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6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metodi-i-priemi-na-urokah-12392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s.1sept.ru/view_article.php?id=200902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137/383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FADC-DDB8-4BF8-BBF8-6434EBFA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32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Server202</cp:lastModifiedBy>
  <cp:revision>203</cp:revision>
  <cp:lastPrinted>2020-10-19T03:00:00Z</cp:lastPrinted>
  <dcterms:created xsi:type="dcterms:W3CDTF">2020-10-18T18:55:00Z</dcterms:created>
  <dcterms:modified xsi:type="dcterms:W3CDTF">2020-11-03T09:31:00Z</dcterms:modified>
</cp:coreProperties>
</file>