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F7" w:rsidRDefault="00BC4715" w:rsidP="00A6495A">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XIX practical conference of students' research works</w:t>
      </w:r>
    </w:p>
    <w:p w:rsidR="00BC4715" w:rsidRPr="00BC4715" w:rsidRDefault="00BC4715" w:rsidP="00A6495A">
      <w:pPr>
        <w:pStyle w:val="a3"/>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Intelligence</w:t>
      </w:r>
      <w:r>
        <w:rPr>
          <w:rFonts w:ascii="Times New Roman" w:hAnsi="Times New Roman" w:cs="Times New Roman"/>
          <w:sz w:val="28"/>
          <w:szCs w:val="28"/>
        </w:rPr>
        <w:t>»</w:t>
      </w:r>
    </w:p>
    <w:p w:rsidR="00F111F7" w:rsidRPr="0074797D" w:rsidRDefault="00F111F7" w:rsidP="00A6495A">
      <w:pPr>
        <w:pStyle w:val="a3"/>
        <w:jc w:val="center"/>
        <w:rPr>
          <w:rFonts w:ascii="Times New Roman" w:hAnsi="Times New Roman" w:cs="Times New Roman"/>
          <w:sz w:val="28"/>
          <w:szCs w:val="28"/>
          <w:lang w:val="en-US"/>
        </w:rPr>
      </w:pPr>
    </w:p>
    <w:p w:rsidR="00F111F7" w:rsidRPr="0074797D" w:rsidRDefault="00F111F7" w:rsidP="00A6495A">
      <w:pPr>
        <w:pStyle w:val="a3"/>
        <w:jc w:val="center"/>
        <w:rPr>
          <w:rFonts w:ascii="Times New Roman" w:hAnsi="Times New Roman" w:cs="Times New Roman"/>
          <w:sz w:val="28"/>
          <w:szCs w:val="28"/>
          <w:lang w:val="en-US"/>
        </w:rPr>
      </w:pPr>
    </w:p>
    <w:p w:rsidR="00F111F7" w:rsidRPr="0074797D" w:rsidRDefault="00F111F7" w:rsidP="00A6495A">
      <w:pPr>
        <w:pStyle w:val="a3"/>
        <w:jc w:val="center"/>
        <w:rPr>
          <w:rFonts w:ascii="Times New Roman" w:hAnsi="Times New Roman" w:cs="Times New Roman"/>
          <w:sz w:val="28"/>
          <w:szCs w:val="28"/>
          <w:lang w:val="en-US"/>
        </w:rPr>
      </w:pPr>
    </w:p>
    <w:p w:rsidR="00F111F7" w:rsidRPr="0074797D" w:rsidRDefault="00F111F7" w:rsidP="00A6495A">
      <w:pPr>
        <w:pStyle w:val="a3"/>
        <w:jc w:val="center"/>
        <w:rPr>
          <w:rFonts w:ascii="Times New Roman" w:hAnsi="Times New Roman" w:cs="Times New Roman"/>
          <w:sz w:val="28"/>
          <w:szCs w:val="28"/>
          <w:lang w:val="en-US"/>
        </w:rPr>
      </w:pPr>
    </w:p>
    <w:p w:rsidR="00F111F7" w:rsidRPr="0074797D" w:rsidRDefault="00F111F7" w:rsidP="00A6495A">
      <w:pPr>
        <w:pStyle w:val="a3"/>
        <w:jc w:val="center"/>
        <w:rPr>
          <w:rFonts w:ascii="Times New Roman" w:hAnsi="Times New Roman" w:cs="Times New Roman"/>
          <w:sz w:val="28"/>
          <w:szCs w:val="28"/>
          <w:lang w:val="en-US"/>
        </w:rPr>
      </w:pPr>
    </w:p>
    <w:p w:rsidR="00F111F7" w:rsidRPr="0074797D" w:rsidRDefault="00F111F7" w:rsidP="00A6495A">
      <w:pPr>
        <w:pStyle w:val="a3"/>
        <w:jc w:val="center"/>
        <w:rPr>
          <w:rFonts w:ascii="Times New Roman" w:hAnsi="Times New Roman" w:cs="Times New Roman"/>
          <w:b/>
          <w:sz w:val="28"/>
          <w:szCs w:val="28"/>
          <w:lang w:val="en-US"/>
        </w:rPr>
      </w:pPr>
    </w:p>
    <w:p w:rsidR="00F111F7" w:rsidRDefault="006D5259" w:rsidP="00A6495A">
      <w:pPr>
        <w:pStyle w:val="a3"/>
        <w:jc w:val="center"/>
        <w:rPr>
          <w:rFonts w:ascii="Times New Roman" w:hAnsi="Times New Roman" w:cs="Times New Roman"/>
          <w:b/>
          <w:sz w:val="28"/>
          <w:szCs w:val="28"/>
          <w:lang w:val="en-US"/>
        </w:rPr>
      </w:pPr>
      <w:r w:rsidRPr="006D5259">
        <w:rPr>
          <w:rFonts w:ascii="Times New Roman" w:hAnsi="Times New Roman" w:cs="Times New Roman"/>
          <w:b/>
          <w:sz w:val="28"/>
          <w:szCs w:val="28"/>
          <w:lang w:val="en-US"/>
        </w:rPr>
        <w:t xml:space="preserve">THE RESERVES OF THE EFFECTIVE USE </w:t>
      </w:r>
      <w:r>
        <w:rPr>
          <w:rFonts w:ascii="Times New Roman" w:hAnsi="Times New Roman" w:cs="Times New Roman"/>
          <w:b/>
          <w:sz w:val="28"/>
          <w:szCs w:val="28"/>
          <w:lang w:val="en-US"/>
        </w:rPr>
        <w:t xml:space="preserve">OF HISTORICAL, CULTURAL, NATURAL </w:t>
      </w:r>
      <w:r w:rsidRPr="006D5259">
        <w:rPr>
          <w:rFonts w:ascii="Times New Roman" w:hAnsi="Times New Roman" w:cs="Times New Roman"/>
          <w:b/>
          <w:sz w:val="28"/>
          <w:szCs w:val="28"/>
          <w:lang w:val="en-US"/>
        </w:rPr>
        <w:t>AND SPIRITUAL HERITAGE IN DOMESTIC TOURISM</w:t>
      </w:r>
    </w:p>
    <w:p w:rsidR="006D5259" w:rsidRDefault="006D5259" w:rsidP="00A6495A">
      <w:pPr>
        <w:pStyle w:val="a3"/>
        <w:jc w:val="center"/>
        <w:rPr>
          <w:rFonts w:ascii="Times New Roman" w:hAnsi="Times New Roman" w:cs="Times New Roman"/>
          <w:b/>
          <w:sz w:val="28"/>
          <w:szCs w:val="28"/>
          <w:lang w:val="en-US"/>
        </w:rPr>
      </w:pPr>
    </w:p>
    <w:p w:rsidR="006D5259" w:rsidRDefault="006D5259" w:rsidP="00A6495A">
      <w:pPr>
        <w:pStyle w:val="a3"/>
        <w:jc w:val="center"/>
        <w:rPr>
          <w:rFonts w:ascii="Times New Roman" w:hAnsi="Times New Roman" w:cs="Times New Roman"/>
          <w:b/>
          <w:sz w:val="28"/>
          <w:szCs w:val="28"/>
          <w:lang w:val="en-US"/>
        </w:rPr>
      </w:pPr>
    </w:p>
    <w:p w:rsidR="006D5259" w:rsidRPr="00117FD2" w:rsidRDefault="006D5259" w:rsidP="00A6495A">
      <w:pPr>
        <w:pStyle w:val="a3"/>
        <w:jc w:val="center"/>
        <w:rPr>
          <w:rFonts w:ascii="Times New Roman" w:hAnsi="Times New Roman" w:cs="Times New Roman"/>
          <w:b/>
          <w:sz w:val="28"/>
          <w:szCs w:val="28"/>
        </w:rPr>
      </w:pPr>
    </w:p>
    <w:p w:rsidR="006D5259" w:rsidRDefault="006D5259" w:rsidP="00A6495A">
      <w:pPr>
        <w:pStyle w:val="a3"/>
        <w:jc w:val="center"/>
        <w:rPr>
          <w:rFonts w:ascii="Times New Roman" w:hAnsi="Times New Roman" w:cs="Times New Roman"/>
          <w:b/>
          <w:sz w:val="28"/>
          <w:szCs w:val="28"/>
        </w:rPr>
      </w:pPr>
    </w:p>
    <w:p w:rsidR="00627FA5" w:rsidRPr="00627FA5" w:rsidRDefault="00627FA5" w:rsidP="00A6495A">
      <w:pPr>
        <w:pStyle w:val="a3"/>
        <w:jc w:val="center"/>
        <w:rPr>
          <w:rFonts w:ascii="Times New Roman" w:hAnsi="Times New Roman" w:cs="Times New Roman"/>
          <w:b/>
          <w:sz w:val="28"/>
          <w:szCs w:val="28"/>
        </w:rPr>
      </w:pPr>
    </w:p>
    <w:p w:rsidR="00627FA5" w:rsidRDefault="00627FA5" w:rsidP="00A6495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6D5259" w:rsidRDefault="00627FA5" w:rsidP="0086322C">
      <w:pPr>
        <w:pStyle w:val="a3"/>
        <w:ind w:firstLine="2410"/>
        <w:rPr>
          <w:rFonts w:ascii="Times New Roman" w:hAnsi="Times New Roman" w:cs="Times New Roman"/>
          <w:sz w:val="28"/>
          <w:szCs w:val="28"/>
        </w:rPr>
      </w:pPr>
      <w:r>
        <w:rPr>
          <w:rFonts w:ascii="Times New Roman" w:hAnsi="Times New Roman" w:cs="Times New Roman"/>
          <w:sz w:val="28"/>
          <w:szCs w:val="28"/>
        </w:rPr>
        <w:t xml:space="preserve">                                                  </w:t>
      </w:r>
      <w:r w:rsidR="00373042">
        <w:rPr>
          <w:rFonts w:ascii="Times New Roman" w:hAnsi="Times New Roman" w:cs="Times New Roman"/>
          <w:sz w:val="28"/>
          <w:szCs w:val="28"/>
        </w:rPr>
        <w:t xml:space="preserve">  </w:t>
      </w:r>
      <w:r w:rsidR="00BC4715">
        <w:rPr>
          <w:rFonts w:ascii="Times New Roman" w:hAnsi="Times New Roman" w:cs="Times New Roman"/>
          <w:sz w:val="28"/>
          <w:szCs w:val="28"/>
          <w:lang w:val="en-US"/>
        </w:rPr>
        <w:t>Author</w:t>
      </w:r>
      <w:r w:rsidR="006D5259">
        <w:rPr>
          <w:rFonts w:ascii="Times New Roman" w:hAnsi="Times New Roman" w:cs="Times New Roman"/>
          <w:sz w:val="28"/>
          <w:szCs w:val="28"/>
        </w:rPr>
        <w:t>:</w:t>
      </w:r>
    </w:p>
    <w:p w:rsidR="006D5259" w:rsidRPr="00BC4715" w:rsidRDefault="00BC4715" w:rsidP="0086322C">
      <w:pPr>
        <w:pStyle w:val="a3"/>
        <w:ind w:firstLine="241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86322C">
        <w:rPr>
          <w:rFonts w:ascii="Times New Roman" w:hAnsi="Times New Roman" w:cs="Times New Roman"/>
          <w:b/>
          <w:sz w:val="28"/>
          <w:szCs w:val="28"/>
          <w:lang w:val="en-US"/>
        </w:rPr>
        <w:t xml:space="preserve">                               </w:t>
      </w:r>
      <w:r>
        <w:rPr>
          <w:rFonts w:ascii="Times New Roman" w:hAnsi="Times New Roman" w:cs="Times New Roman"/>
          <w:b/>
          <w:sz w:val="28"/>
          <w:szCs w:val="28"/>
          <w:lang w:val="en-US"/>
        </w:rPr>
        <w:t>Daria Gorbunova</w:t>
      </w:r>
    </w:p>
    <w:p w:rsidR="006D5259" w:rsidRPr="00BC4715" w:rsidRDefault="00BC4715" w:rsidP="0086322C">
      <w:pPr>
        <w:pStyle w:val="a3"/>
        <w:ind w:firstLine="2410"/>
        <w:jc w:val="center"/>
        <w:rPr>
          <w:rFonts w:ascii="Times New Roman" w:hAnsi="Times New Roman" w:cs="Times New Roman"/>
          <w:sz w:val="28"/>
          <w:szCs w:val="28"/>
          <w:lang w:val="en-US"/>
        </w:rPr>
      </w:pPr>
      <w:r w:rsidRPr="00BC471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BC4715">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sidRPr="00BC4715">
        <w:rPr>
          <w:rFonts w:ascii="Times New Roman" w:hAnsi="Times New Roman" w:cs="Times New Roman"/>
          <w:sz w:val="28"/>
          <w:szCs w:val="28"/>
          <w:lang w:val="en-US"/>
        </w:rPr>
        <w:t>student of the 10th</w:t>
      </w:r>
      <w:r>
        <w:rPr>
          <w:rFonts w:ascii="Times New Roman" w:hAnsi="Times New Roman" w:cs="Times New Roman"/>
          <w:sz w:val="28"/>
          <w:szCs w:val="28"/>
          <w:lang w:val="en-US"/>
        </w:rPr>
        <w:t xml:space="preserve"> form</w:t>
      </w:r>
    </w:p>
    <w:p w:rsidR="006D5259" w:rsidRDefault="00BC4715" w:rsidP="0086322C">
      <w:pPr>
        <w:pStyle w:val="a3"/>
        <w:ind w:firstLine="241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6D5259" w:rsidRPr="00BC4715">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Osipovichi Secondary School </w:t>
      </w:r>
    </w:p>
    <w:p w:rsidR="00BC4715" w:rsidRPr="00BC4715" w:rsidRDefault="00BC4715" w:rsidP="0086322C">
      <w:pPr>
        <w:pStyle w:val="a3"/>
        <w:ind w:firstLine="241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named after B.M. Dmitriev</w:t>
      </w:r>
    </w:p>
    <w:p w:rsidR="006D5259" w:rsidRPr="00BC4715" w:rsidRDefault="006D5259" w:rsidP="0086322C">
      <w:pPr>
        <w:pStyle w:val="a3"/>
        <w:ind w:firstLine="2410"/>
        <w:jc w:val="right"/>
        <w:rPr>
          <w:rFonts w:ascii="Times New Roman" w:hAnsi="Times New Roman" w:cs="Times New Roman"/>
          <w:sz w:val="28"/>
          <w:szCs w:val="28"/>
          <w:lang w:val="en-US"/>
        </w:rPr>
      </w:pPr>
    </w:p>
    <w:p w:rsidR="006D5259" w:rsidRPr="00BC4715" w:rsidRDefault="006D5259" w:rsidP="0086322C">
      <w:pPr>
        <w:pStyle w:val="a3"/>
        <w:ind w:firstLine="2410"/>
        <w:jc w:val="right"/>
        <w:rPr>
          <w:rFonts w:ascii="Times New Roman" w:hAnsi="Times New Roman" w:cs="Times New Roman"/>
          <w:sz w:val="28"/>
          <w:szCs w:val="28"/>
          <w:lang w:val="en-US"/>
        </w:rPr>
      </w:pPr>
    </w:p>
    <w:p w:rsidR="006D5259" w:rsidRPr="00BC4715" w:rsidRDefault="006D5259" w:rsidP="0086322C">
      <w:pPr>
        <w:pStyle w:val="a3"/>
        <w:ind w:firstLine="2410"/>
        <w:jc w:val="right"/>
        <w:rPr>
          <w:rFonts w:ascii="Times New Roman" w:hAnsi="Times New Roman" w:cs="Times New Roman"/>
          <w:sz w:val="28"/>
          <w:szCs w:val="28"/>
          <w:lang w:val="en-US"/>
        </w:rPr>
      </w:pPr>
    </w:p>
    <w:p w:rsidR="00627FA5" w:rsidRPr="00BC4715" w:rsidRDefault="00627FA5" w:rsidP="0086322C">
      <w:pPr>
        <w:pStyle w:val="a3"/>
        <w:ind w:firstLine="2410"/>
        <w:rPr>
          <w:rFonts w:ascii="Times New Roman" w:hAnsi="Times New Roman" w:cs="Times New Roman"/>
          <w:sz w:val="28"/>
          <w:szCs w:val="28"/>
          <w:lang w:val="en-US"/>
        </w:rPr>
      </w:pPr>
      <w:r w:rsidRPr="00BC4715">
        <w:rPr>
          <w:rFonts w:ascii="Times New Roman" w:hAnsi="Times New Roman" w:cs="Times New Roman"/>
          <w:sz w:val="28"/>
          <w:szCs w:val="28"/>
          <w:lang w:val="en-US"/>
        </w:rPr>
        <w:t xml:space="preserve">                                               </w:t>
      </w:r>
    </w:p>
    <w:p w:rsidR="006D5259" w:rsidRPr="00BC4715" w:rsidRDefault="00627FA5" w:rsidP="0086322C">
      <w:pPr>
        <w:pStyle w:val="a3"/>
        <w:ind w:firstLine="2410"/>
        <w:rPr>
          <w:rFonts w:ascii="Times New Roman" w:hAnsi="Times New Roman" w:cs="Times New Roman"/>
          <w:sz w:val="28"/>
          <w:szCs w:val="28"/>
          <w:lang w:val="en-US"/>
        </w:rPr>
      </w:pPr>
      <w:r w:rsidRPr="00BC4715">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sidRPr="00BC4715">
        <w:rPr>
          <w:rFonts w:ascii="Times New Roman" w:hAnsi="Times New Roman" w:cs="Times New Roman"/>
          <w:sz w:val="28"/>
          <w:szCs w:val="28"/>
          <w:lang w:val="en-US"/>
        </w:rPr>
        <w:t xml:space="preserve"> </w:t>
      </w:r>
      <w:r w:rsidR="00BC4715">
        <w:rPr>
          <w:rFonts w:ascii="Times New Roman" w:hAnsi="Times New Roman" w:cs="Times New Roman"/>
          <w:sz w:val="28"/>
          <w:szCs w:val="28"/>
          <w:lang w:val="en-US"/>
        </w:rPr>
        <w:t>Tutor</w:t>
      </w:r>
      <w:r w:rsidR="006D5259" w:rsidRPr="00BC4715">
        <w:rPr>
          <w:rFonts w:ascii="Times New Roman" w:hAnsi="Times New Roman" w:cs="Times New Roman"/>
          <w:sz w:val="28"/>
          <w:szCs w:val="28"/>
          <w:lang w:val="en-US"/>
        </w:rPr>
        <w:t>:</w:t>
      </w:r>
    </w:p>
    <w:p w:rsidR="006D5259" w:rsidRPr="00BC4715" w:rsidRDefault="00627FA5" w:rsidP="0086322C">
      <w:pPr>
        <w:pStyle w:val="a3"/>
        <w:ind w:firstLine="2410"/>
        <w:rPr>
          <w:rFonts w:ascii="Times New Roman" w:hAnsi="Times New Roman" w:cs="Times New Roman"/>
          <w:b/>
          <w:sz w:val="28"/>
          <w:szCs w:val="28"/>
          <w:lang w:val="en-US"/>
        </w:rPr>
      </w:pPr>
      <w:r w:rsidRPr="00BC4715">
        <w:rPr>
          <w:rFonts w:ascii="Times New Roman" w:hAnsi="Times New Roman" w:cs="Times New Roman"/>
          <w:b/>
          <w:sz w:val="28"/>
          <w:szCs w:val="28"/>
          <w:lang w:val="en-US"/>
        </w:rPr>
        <w:t xml:space="preserve">                                                   </w:t>
      </w:r>
      <w:r w:rsidR="0086322C">
        <w:rPr>
          <w:rFonts w:ascii="Times New Roman" w:hAnsi="Times New Roman" w:cs="Times New Roman"/>
          <w:b/>
          <w:sz w:val="28"/>
          <w:szCs w:val="28"/>
          <w:lang w:val="en-US"/>
        </w:rPr>
        <w:t xml:space="preserve">  </w:t>
      </w:r>
      <w:r w:rsidR="00BC4715">
        <w:rPr>
          <w:rFonts w:ascii="Times New Roman" w:hAnsi="Times New Roman" w:cs="Times New Roman"/>
          <w:b/>
          <w:sz w:val="28"/>
          <w:szCs w:val="28"/>
          <w:lang w:val="en-US"/>
        </w:rPr>
        <w:t>Yuliya Cherepko</w:t>
      </w:r>
    </w:p>
    <w:p w:rsidR="006D5259" w:rsidRPr="00BC4715" w:rsidRDefault="00627FA5" w:rsidP="0086322C">
      <w:pPr>
        <w:pStyle w:val="a3"/>
        <w:ind w:firstLine="2410"/>
        <w:rPr>
          <w:rFonts w:ascii="Times New Roman" w:hAnsi="Times New Roman" w:cs="Times New Roman"/>
          <w:sz w:val="28"/>
          <w:szCs w:val="28"/>
          <w:lang w:val="en-US"/>
        </w:rPr>
      </w:pPr>
      <w:r w:rsidRPr="0086322C">
        <w:rPr>
          <w:rFonts w:ascii="Times New Roman" w:hAnsi="Times New Roman" w:cs="Times New Roman"/>
          <w:sz w:val="28"/>
          <w:szCs w:val="28"/>
          <w:lang w:val="en-US"/>
        </w:rPr>
        <w:t xml:space="preserve">                                                   </w:t>
      </w:r>
      <w:r w:rsidR="0086322C">
        <w:rPr>
          <w:rFonts w:ascii="Times New Roman" w:hAnsi="Times New Roman" w:cs="Times New Roman"/>
          <w:sz w:val="28"/>
          <w:szCs w:val="28"/>
          <w:lang w:val="en-US"/>
        </w:rPr>
        <w:t xml:space="preserve">  </w:t>
      </w:r>
      <w:r w:rsidR="00BC4715">
        <w:rPr>
          <w:rFonts w:ascii="Times New Roman" w:hAnsi="Times New Roman" w:cs="Times New Roman"/>
          <w:sz w:val="28"/>
          <w:szCs w:val="28"/>
          <w:lang w:val="en-US"/>
        </w:rPr>
        <w:t>Teacher of English</w:t>
      </w:r>
    </w:p>
    <w:p w:rsidR="0086322C" w:rsidRDefault="0086322C" w:rsidP="0086322C">
      <w:pPr>
        <w:pStyle w:val="a3"/>
        <w:ind w:firstLine="241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bookmarkStart w:id="0" w:name="_GoBack"/>
      <w:bookmarkEnd w:id="0"/>
      <w:r>
        <w:rPr>
          <w:rFonts w:ascii="Times New Roman" w:hAnsi="Times New Roman" w:cs="Times New Roman"/>
          <w:sz w:val="28"/>
          <w:szCs w:val="28"/>
          <w:lang w:val="en-US"/>
        </w:rPr>
        <w:t xml:space="preserve"> Osipovichi Secondary School </w:t>
      </w:r>
    </w:p>
    <w:p w:rsidR="0086322C" w:rsidRPr="00BC4715" w:rsidRDefault="0086322C" w:rsidP="0086322C">
      <w:pPr>
        <w:pStyle w:val="a3"/>
        <w:ind w:firstLine="241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named after B.M. Dmitriev</w:t>
      </w:r>
    </w:p>
    <w:p w:rsidR="006D5259" w:rsidRPr="0086322C" w:rsidRDefault="00627FA5" w:rsidP="0086322C">
      <w:pPr>
        <w:pStyle w:val="a3"/>
        <w:ind w:firstLine="2410"/>
        <w:jc w:val="center"/>
        <w:rPr>
          <w:rFonts w:ascii="Times New Roman" w:hAnsi="Times New Roman" w:cs="Times New Roman"/>
          <w:sz w:val="28"/>
          <w:szCs w:val="28"/>
          <w:lang w:val="en-US"/>
        </w:rPr>
      </w:pPr>
      <w:r w:rsidRPr="0086322C">
        <w:rPr>
          <w:rFonts w:ascii="Times New Roman" w:hAnsi="Times New Roman" w:cs="Times New Roman"/>
          <w:sz w:val="28"/>
          <w:szCs w:val="28"/>
          <w:lang w:val="en-US"/>
        </w:rPr>
        <w:t xml:space="preserve">                  </w:t>
      </w:r>
      <w:r w:rsidR="00373042" w:rsidRPr="0086322C">
        <w:rPr>
          <w:rFonts w:ascii="Times New Roman" w:hAnsi="Times New Roman" w:cs="Times New Roman"/>
          <w:sz w:val="28"/>
          <w:szCs w:val="28"/>
          <w:lang w:val="en-US"/>
        </w:rPr>
        <w:t xml:space="preserve">                              </w:t>
      </w:r>
      <w:r w:rsidRPr="0086322C">
        <w:rPr>
          <w:rFonts w:ascii="Times New Roman" w:hAnsi="Times New Roman" w:cs="Times New Roman"/>
          <w:sz w:val="28"/>
          <w:szCs w:val="28"/>
          <w:lang w:val="en-US"/>
        </w:rPr>
        <w:t xml:space="preserve"> </w:t>
      </w:r>
    </w:p>
    <w:p w:rsidR="006D5259" w:rsidRPr="0086322C" w:rsidRDefault="006D5259"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86322C" w:rsidRDefault="00627FA5" w:rsidP="00A6495A">
      <w:pPr>
        <w:pStyle w:val="a3"/>
        <w:jc w:val="right"/>
        <w:rPr>
          <w:rFonts w:ascii="Times New Roman" w:hAnsi="Times New Roman" w:cs="Times New Roman"/>
          <w:sz w:val="28"/>
          <w:szCs w:val="28"/>
          <w:lang w:val="en-US"/>
        </w:rPr>
      </w:pPr>
    </w:p>
    <w:p w:rsidR="00627FA5" w:rsidRPr="00BC4715" w:rsidRDefault="0086322C" w:rsidP="00A6495A">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Mogilev</w:t>
      </w:r>
      <w:r w:rsidR="00F11EA5" w:rsidRPr="00BC4715">
        <w:rPr>
          <w:rFonts w:ascii="Times New Roman" w:hAnsi="Times New Roman" w:cs="Times New Roman"/>
          <w:sz w:val="28"/>
          <w:szCs w:val="28"/>
          <w:lang w:val="en-US"/>
        </w:rPr>
        <w:t>, 2021</w:t>
      </w:r>
    </w:p>
    <w:p w:rsidR="00BC4715" w:rsidRDefault="00BC4715" w:rsidP="00A6495A">
      <w:pPr>
        <w:pStyle w:val="a3"/>
        <w:jc w:val="center"/>
        <w:rPr>
          <w:rFonts w:ascii="Times New Roman" w:hAnsi="Times New Roman" w:cs="Times New Roman"/>
          <w:sz w:val="28"/>
          <w:szCs w:val="28"/>
          <w:lang w:val="en-US"/>
        </w:rPr>
      </w:pPr>
    </w:p>
    <w:p w:rsidR="00BC4715" w:rsidRDefault="00BC4715" w:rsidP="00A6495A">
      <w:pPr>
        <w:pStyle w:val="a3"/>
        <w:jc w:val="center"/>
        <w:rPr>
          <w:rFonts w:ascii="Times New Roman" w:hAnsi="Times New Roman" w:cs="Times New Roman"/>
          <w:sz w:val="28"/>
          <w:szCs w:val="28"/>
          <w:lang w:val="en-US"/>
        </w:rPr>
      </w:pPr>
    </w:p>
    <w:p w:rsidR="00BC4715" w:rsidRDefault="00BC4715" w:rsidP="00A6495A">
      <w:pPr>
        <w:pStyle w:val="a3"/>
        <w:jc w:val="center"/>
        <w:rPr>
          <w:rFonts w:ascii="Times New Roman" w:hAnsi="Times New Roman" w:cs="Times New Roman"/>
          <w:sz w:val="28"/>
          <w:szCs w:val="28"/>
          <w:lang w:val="en-US"/>
        </w:rPr>
      </w:pPr>
    </w:p>
    <w:p w:rsidR="00BC4715" w:rsidRDefault="00BC4715" w:rsidP="00A6495A">
      <w:pPr>
        <w:pStyle w:val="a3"/>
        <w:jc w:val="center"/>
        <w:rPr>
          <w:rFonts w:ascii="Times New Roman" w:hAnsi="Times New Roman" w:cs="Times New Roman"/>
          <w:sz w:val="28"/>
          <w:szCs w:val="28"/>
          <w:lang w:val="en-US"/>
        </w:rPr>
      </w:pPr>
    </w:p>
    <w:p w:rsidR="00BC4715" w:rsidRDefault="00BC4715" w:rsidP="00A6495A">
      <w:pPr>
        <w:pStyle w:val="a3"/>
        <w:jc w:val="center"/>
        <w:rPr>
          <w:rFonts w:ascii="Times New Roman" w:hAnsi="Times New Roman" w:cs="Times New Roman"/>
          <w:sz w:val="28"/>
          <w:szCs w:val="28"/>
          <w:lang w:val="en-US"/>
        </w:rPr>
      </w:pPr>
    </w:p>
    <w:p w:rsidR="00BC4715" w:rsidRDefault="00BC4715" w:rsidP="00A6495A">
      <w:pPr>
        <w:pStyle w:val="a3"/>
        <w:jc w:val="center"/>
        <w:rPr>
          <w:rFonts w:ascii="Times New Roman" w:hAnsi="Times New Roman" w:cs="Times New Roman"/>
          <w:sz w:val="28"/>
          <w:szCs w:val="28"/>
          <w:lang w:val="en-US"/>
        </w:rPr>
      </w:pPr>
    </w:p>
    <w:p w:rsidR="00627FA5" w:rsidRDefault="00627FA5" w:rsidP="00A6495A">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CONTENTS</w:t>
      </w:r>
    </w:p>
    <w:p w:rsidR="00627FA5" w:rsidRDefault="00627FA5" w:rsidP="000335D9">
      <w:pPr>
        <w:pStyle w:val="a3"/>
        <w:tabs>
          <w:tab w:val="left" w:pos="2460"/>
        </w:tabs>
        <w:rPr>
          <w:rFonts w:ascii="Times New Roman" w:hAnsi="Times New Roman" w:cs="Times New Roman"/>
          <w:sz w:val="28"/>
          <w:szCs w:val="28"/>
          <w:lang w:val="en-US"/>
        </w:rPr>
      </w:pPr>
      <w:r>
        <w:rPr>
          <w:rFonts w:ascii="Times New Roman" w:hAnsi="Times New Roman" w:cs="Times New Roman"/>
          <w:sz w:val="28"/>
          <w:szCs w:val="28"/>
          <w:lang w:val="en-US"/>
        </w:rPr>
        <w:t>Introduction</w:t>
      </w:r>
      <w:r w:rsidR="000335D9">
        <w:rPr>
          <w:rFonts w:ascii="Times New Roman" w:hAnsi="Times New Roman" w:cs="Times New Roman"/>
          <w:sz w:val="28"/>
          <w:szCs w:val="28"/>
          <w:lang w:val="en-US"/>
        </w:rPr>
        <w:tab/>
        <w:t xml:space="preserve">                                                                                                3                                                                                                  </w:t>
      </w:r>
    </w:p>
    <w:p w:rsidR="00627FA5" w:rsidRDefault="00627FA5" w:rsidP="00A6495A">
      <w:pPr>
        <w:pStyle w:val="a3"/>
        <w:rPr>
          <w:rFonts w:ascii="Times New Roman" w:hAnsi="Times New Roman" w:cs="Times New Roman"/>
          <w:sz w:val="28"/>
          <w:szCs w:val="28"/>
          <w:lang w:val="en-US"/>
        </w:rPr>
      </w:pPr>
    </w:p>
    <w:p w:rsidR="00627FA5" w:rsidRDefault="00627FA5" w:rsidP="00A6495A">
      <w:pPr>
        <w:pStyle w:val="a3"/>
        <w:rPr>
          <w:rFonts w:ascii="Times New Roman" w:hAnsi="Times New Roman" w:cs="Times New Roman"/>
          <w:sz w:val="28"/>
          <w:szCs w:val="28"/>
          <w:lang w:val="en-US"/>
        </w:rPr>
      </w:pPr>
    </w:p>
    <w:p w:rsidR="00627FA5" w:rsidRDefault="00627FA5" w:rsidP="00A6495A">
      <w:pPr>
        <w:pStyle w:val="a3"/>
        <w:rPr>
          <w:rFonts w:ascii="Times New Roman" w:hAnsi="Times New Roman" w:cs="Times New Roman"/>
          <w:sz w:val="28"/>
          <w:szCs w:val="28"/>
          <w:lang w:val="en-US"/>
        </w:rPr>
      </w:pPr>
      <w:r w:rsidRPr="00627FA5">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627FA5">
        <w:rPr>
          <w:rFonts w:ascii="Times New Roman" w:hAnsi="Times New Roman" w:cs="Times New Roman"/>
          <w:sz w:val="28"/>
          <w:szCs w:val="28"/>
          <w:lang w:val="en-US"/>
        </w:rPr>
        <w:t>Theoretical aspects of the design tours with the use of historical and cultural, natural and spiritual heritage</w:t>
      </w:r>
      <w:r w:rsidR="000335D9">
        <w:rPr>
          <w:rFonts w:ascii="Times New Roman" w:hAnsi="Times New Roman" w:cs="Times New Roman"/>
          <w:sz w:val="28"/>
          <w:szCs w:val="28"/>
          <w:lang w:val="en-US"/>
        </w:rPr>
        <w:t xml:space="preserve">                                                                                 </w:t>
      </w:r>
    </w:p>
    <w:p w:rsidR="00627FA5" w:rsidRDefault="00627FA5" w:rsidP="00A6495A">
      <w:pPr>
        <w:pStyle w:val="a3"/>
        <w:rPr>
          <w:rFonts w:ascii="Times New Roman" w:hAnsi="Times New Roman" w:cs="Times New Roman"/>
          <w:sz w:val="28"/>
          <w:szCs w:val="28"/>
          <w:lang w:val="en-US"/>
        </w:rPr>
      </w:pPr>
    </w:p>
    <w:p w:rsidR="00627FA5" w:rsidRDefault="00627FA5" w:rsidP="00A6495A">
      <w:pPr>
        <w:pStyle w:val="a3"/>
        <w:rPr>
          <w:rFonts w:ascii="Times New Roman" w:hAnsi="Times New Roman" w:cs="Times New Roman"/>
          <w:sz w:val="28"/>
          <w:szCs w:val="28"/>
          <w:lang w:val="en-US"/>
        </w:rPr>
      </w:pPr>
    </w:p>
    <w:p w:rsidR="00627FA5" w:rsidRPr="00627FA5" w:rsidRDefault="00627FA5" w:rsidP="00A6495A">
      <w:pPr>
        <w:pStyle w:val="a3"/>
        <w:rPr>
          <w:rFonts w:ascii="Times New Roman" w:hAnsi="Times New Roman" w:cs="Times New Roman"/>
          <w:sz w:val="28"/>
          <w:szCs w:val="28"/>
          <w:lang w:val="en-US"/>
        </w:rPr>
      </w:pPr>
      <w:r w:rsidRPr="00627FA5">
        <w:rPr>
          <w:rFonts w:ascii="Times New Roman" w:hAnsi="Times New Roman" w:cs="Times New Roman"/>
          <w:sz w:val="28"/>
          <w:szCs w:val="28"/>
          <w:lang w:val="en-US"/>
        </w:rPr>
        <w:t xml:space="preserve"> 1.1 Tour is as the main product of the tourist enterprises</w:t>
      </w:r>
      <w:r w:rsidR="000335D9">
        <w:rPr>
          <w:rFonts w:ascii="Times New Roman" w:hAnsi="Times New Roman" w:cs="Times New Roman"/>
          <w:sz w:val="28"/>
          <w:szCs w:val="28"/>
          <w:lang w:val="en-US"/>
        </w:rPr>
        <w:t xml:space="preserve">                                           5</w:t>
      </w:r>
    </w:p>
    <w:p w:rsidR="00627FA5" w:rsidRDefault="00627FA5" w:rsidP="00A6495A">
      <w:pPr>
        <w:pStyle w:val="a3"/>
        <w:jc w:val="center"/>
        <w:rPr>
          <w:rFonts w:ascii="Times New Roman" w:hAnsi="Times New Roman" w:cs="Times New Roman"/>
          <w:sz w:val="28"/>
          <w:szCs w:val="28"/>
          <w:lang w:val="en-US"/>
        </w:rPr>
      </w:pPr>
    </w:p>
    <w:p w:rsidR="00453AA4" w:rsidRDefault="00453AA4" w:rsidP="00A6495A">
      <w:pPr>
        <w:pStyle w:val="a3"/>
        <w:jc w:val="center"/>
        <w:rPr>
          <w:rFonts w:ascii="Times New Roman" w:hAnsi="Times New Roman" w:cs="Times New Roman"/>
          <w:sz w:val="28"/>
          <w:szCs w:val="28"/>
          <w:lang w:val="en-US"/>
        </w:rPr>
      </w:pPr>
    </w:p>
    <w:p w:rsidR="00453AA4" w:rsidRPr="00453AA4" w:rsidRDefault="00453AA4"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53AA4">
        <w:rPr>
          <w:rFonts w:ascii="Times New Roman" w:hAnsi="Times New Roman" w:cs="Times New Roman"/>
          <w:sz w:val="28"/>
          <w:szCs w:val="28"/>
          <w:lang w:val="en-US"/>
        </w:rPr>
        <w:t>1.2 Excursion is the main component of cultural and educational</w:t>
      </w:r>
    </w:p>
    <w:p w:rsidR="00453AA4" w:rsidRDefault="00453AA4"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335D9">
        <w:rPr>
          <w:rFonts w:ascii="Times New Roman" w:hAnsi="Times New Roman" w:cs="Times New Roman"/>
          <w:sz w:val="28"/>
          <w:szCs w:val="28"/>
          <w:lang w:val="en-US"/>
        </w:rPr>
        <w:t>t</w:t>
      </w:r>
      <w:r w:rsidRPr="00453AA4">
        <w:rPr>
          <w:rFonts w:ascii="Times New Roman" w:hAnsi="Times New Roman" w:cs="Times New Roman"/>
          <w:sz w:val="28"/>
          <w:szCs w:val="28"/>
          <w:lang w:val="en-US"/>
        </w:rPr>
        <w:t>our</w:t>
      </w:r>
      <w:r w:rsidR="000335D9">
        <w:rPr>
          <w:rFonts w:ascii="Times New Roman" w:hAnsi="Times New Roman" w:cs="Times New Roman"/>
          <w:sz w:val="28"/>
          <w:szCs w:val="28"/>
          <w:lang w:val="en-US"/>
        </w:rPr>
        <w:t xml:space="preserve">                                                                                                                              7</w:t>
      </w:r>
    </w:p>
    <w:p w:rsidR="00674CAF" w:rsidRDefault="00674CAF"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674CAF" w:rsidRDefault="00674CAF" w:rsidP="00A6495A">
      <w:pPr>
        <w:pStyle w:val="a3"/>
        <w:rPr>
          <w:rFonts w:ascii="Times New Roman" w:hAnsi="Times New Roman" w:cs="Times New Roman"/>
          <w:sz w:val="28"/>
          <w:szCs w:val="28"/>
          <w:lang w:val="en-US"/>
        </w:rPr>
      </w:pPr>
    </w:p>
    <w:p w:rsidR="00674CAF" w:rsidRDefault="00674CAF"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2 The efficiency and the development of  the cultural and educational tour</w:t>
      </w:r>
      <w:r w:rsidR="00F56C7A">
        <w:rPr>
          <w:rFonts w:ascii="Times New Roman" w:hAnsi="Times New Roman" w:cs="Times New Roman"/>
          <w:sz w:val="28"/>
          <w:szCs w:val="28"/>
          <w:lang w:val="en-US"/>
        </w:rPr>
        <w:t xml:space="preserve"> and ways of the promotion of the new tour</w:t>
      </w:r>
      <w:r w:rsidR="000335D9">
        <w:rPr>
          <w:rFonts w:ascii="Times New Roman" w:hAnsi="Times New Roman" w:cs="Times New Roman"/>
          <w:sz w:val="28"/>
          <w:szCs w:val="28"/>
          <w:lang w:val="en-US"/>
        </w:rPr>
        <w:t xml:space="preserve">                                                                                 10</w:t>
      </w:r>
    </w:p>
    <w:p w:rsidR="00F56C7A" w:rsidRDefault="000335D9"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Conclusion </w:t>
      </w:r>
      <w:r w:rsidR="000335D9">
        <w:rPr>
          <w:rFonts w:ascii="Times New Roman" w:hAnsi="Times New Roman" w:cs="Times New Roman"/>
          <w:sz w:val="28"/>
          <w:szCs w:val="28"/>
          <w:lang w:val="en-US"/>
        </w:rPr>
        <w:t xml:space="preserve">                                                                                                                  14</w:t>
      </w: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Bibliography</w:t>
      </w:r>
      <w:r w:rsidR="000335D9">
        <w:rPr>
          <w:rFonts w:ascii="Times New Roman" w:hAnsi="Times New Roman" w:cs="Times New Roman"/>
          <w:sz w:val="28"/>
          <w:szCs w:val="28"/>
          <w:lang w:val="en-US"/>
        </w:rPr>
        <w:t xml:space="preserve">                                                                                                                15</w:t>
      </w: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Appendix</w:t>
      </w:r>
      <w:r w:rsidR="000335D9">
        <w:rPr>
          <w:rFonts w:ascii="Times New Roman" w:hAnsi="Times New Roman" w:cs="Times New Roman"/>
          <w:sz w:val="28"/>
          <w:szCs w:val="28"/>
          <w:lang w:val="en-US"/>
        </w:rPr>
        <w:t xml:space="preserve"> A                                                                                                                 16</w:t>
      </w:r>
    </w:p>
    <w:p w:rsidR="000335D9" w:rsidRDefault="000335D9"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0335D9" w:rsidRDefault="000335D9" w:rsidP="00A6495A">
      <w:pPr>
        <w:pStyle w:val="a3"/>
        <w:rPr>
          <w:rFonts w:ascii="Times New Roman" w:hAnsi="Times New Roman" w:cs="Times New Roman"/>
          <w:sz w:val="28"/>
          <w:szCs w:val="28"/>
          <w:lang w:val="en-US"/>
        </w:rPr>
      </w:pPr>
    </w:p>
    <w:p w:rsidR="000335D9" w:rsidRDefault="000335D9"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Appendix B                                                                                                                  18</w:t>
      </w:r>
    </w:p>
    <w:p w:rsidR="000335D9" w:rsidRDefault="000335D9"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0335D9" w:rsidRDefault="000335D9" w:rsidP="00A6495A">
      <w:pPr>
        <w:pStyle w:val="a3"/>
        <w:rPr>
          <w:rFonts w:ascii="Times New Roman" w:hAnsi="Times New Roman" w:cs="Times New Roman"/>
          <w:sz w:val="28"/>
          <w:szCs w:val="28"/>
          <w:lang w:val="en-US"/>
        </w:rPr>
      </w:pPr>
    </w:p>
    <w:p w:rsidR="000335D9" w:rsidRDefault="000335D9" w:rsidP="00A6495A">
      <w:pPr>
        <w:pStyle w:val="a3"/>
        <w:rPr>
          <w:rFonts w:ascii="Times New Roman" w:hAnsi="Times New Roman" w:cs="Times New Roman"/>
          <w:sz w:val="28"/>
          <w:szCs w:val="28"/>
          <w:lang w:val="en-US"/>
        </w:rPr>
      </w:pPr>
      <w:r>
        <w:rPr>
          <w:rFonts w:ascii="Times New Roman" w:hAnsi="Times New Roman" w:cs="Times New Roman"/>
          <w:sz w:val="28"/>
          <w:szCs w:val="28"/>
          <w:lang w:val="en-US"/>
        </w:rPr>
        <w:t>Appendix C</w:t>
      </w:r>
      <w:r w:rsidR="00A836BB">
        <w:rPr>
          <w:rFonts w:ascii="Times New Roman" w:hAnsi="Times New Roman" w:cs="Times New Roman"/>
          <w:sz w:val="28"/>
          <w:szCs w:val="28"/>
          <w:lang w:val="en-US"/>
        </w:rPr>
        <w:t xml:space="preserve">                                                                                                                  19                            </w:t>
      </w:r>
    </w:p>
    <w:p w:rsidR="000335D9" w:rsidRDefault="000335D9"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0335D9" w:rsidRDefault="000335D9" w:rsidP="00A6495A">
      <w:pPr>
        <w:pStyle w:val="a3"/>
        <w:rPr>
          <w:rFonts w:ascii="Times New Roman" w:hAnsi="Times New Roman" w:cs="Times New Roman"/>
          <w:sz w:val="28"/>
          <w:szCs w:val="28"/>
          <w:lang w:val="en-US"/>
        </w:rPr>
      </w:pPr>
    </w:p>
    <w:p w:rsidR="00F56C7A" w:rsidRDefault="00F56C7A" w:rsidP="00AE673B">
      <w:pPr>
        <w:pStyle w:val="a3"/>
        <w:jc w:val="right"/>
        <w:rPr>
          <w:rFonts w:ascii="Times New Roman" w:hAnsi="Times New Roman" w:cs="Times New Roman"/>
          <w:sz w:val="28"/>
          <w:szCs w:val="28"/>
          <w:lang w:val="en-US"/>
        </w:rPr>
      </w:pPr>
    </w:p>
    <w:p w:rsidR="00F56C7A" w:rsidRDefault="00F56C7A" w:rsidP="00A6495A">
      <w:pPr>
        <w:pStyle w:val="a3"/>
        <w:rPr>
          <w:rFonts w:ascii="Times New Roman" w:hAnsi="Times New Roman" w:cs="Times New Roman"/>
          <w:sz w:val="28"/>
          <w:szCs w:val="28"/>
          <w:lang w:val="en-US"/>
        </w:rPr>
      </w:pPr>
    </w:p>
    <w:p w:rsidR="00A6495A" w:rsidRPr="00A6495A" w:rsidRDefault="00A6495A" w:rsidP="006C64F6">
      <w:pPr>
        <w:pStyle w:val="a3"/>
        <w:jc w:val="center"/>
        <w:rPr>
          <w:rFonts w:ascii="Times New Roman" w:hAnsi="Times New Roman" w:cs="Times New Roman"/>
          <w:sz w:val="28"/>
          <w:szCs w:val="28"/>
          <w:lang w:val="en-US"/>
        </w:rPr>
      </w:pPr>
      <w:r w:rsidRPr="00A6495A">
        <w:rPr>
          <w:rFonts w:ascii="Times New Roman" w:hAnsi="Times New Roman" w:cs="Times New Roman"/>
          <w:sz w:val="28"/>
          <w:szCs w:val="28"/>
          <w:lang w:val="en-US"/>
        </w:rPr>
        <w:t>INTRODUCTION</w:t>
      </w:r>
    </w:p>
    <w:p w:rsidR="00A6495A" w:rsidRPr="00A6495A" w:rsidRDefault="00A6495A" w:rsidP="006C64F6">
      <w:pPr>
        <w:pStyle w:val="a3"/>
        <w:jc w:val="right"/>
        <w:rPr>
          <w:rFonts w:ascii="Times New Roman" w:hAnsi="Times New Roman" w:cs="Times New Roman"/>
          <w:sz w:val="28"/>
          <w:szCs w:val="28"/>
          <w:lang w:val="en-US"/>
        </w:rPr>
      </w:pPr>
      <w:r w:rsidRPr="00A6495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A6495A">
        <w:rPr>
          <w:rFonts w:ascii="Times New Roman" w:hAnsi="Times New Roman" w:cs="Times New Roman"/>
          <w:sz w:val="28"/>
          <w:szCs w:val="28"/>
          <w:lang w:val="en-US"/>
        </w:rPr>
        <w:t xml:space="preserve"> A man travels the world over in search of          what he needs, and returns home to find it.</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t>The modern tourism industry is one of the highest-income industries in the global economy that’s why today it is important to talk about the potential of the tourism development in the Republic of Belarus.  Belarus has significant potential for the development of the tourism - a rich historical and cultural heritage.</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Material and spiritual values belong to the historical and cultural heritage of the Republic of Belarus. They have a constant historical value for the people of Belarus, regardless of property rights on them, the time of their creation and location.</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t>The cultural and historical potential of any region is expressed in its historical heritage. The presence of unique historical objects may predetermine the successful development of tourism in the region. Interest in historical events, historical personalities and historical objects is the strongest tourist motive that needs to be studied and promoted to the tourist services market.</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t>Tourist potential of the Republic of Belarus is based on the beauty of the</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natural landscapes, the uniqueness of the historical and cultural sights, as well as memorable places associated with Belarusian and world history and culture.</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 xml:space="preserve">The study and comprehensive use of  the heritage sites, their preservation and restoration are essential for the prevention  of  the destruction of the  national wealth.  Mastering of the historical heritage contributes to the preservation of the spirituality of the people, otherwise the culture gives way to false values. That’s why I have chosen this theme for my research. </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 xml:space="preserve">Thus </w:t>
      </w:r>
      <w:r w:rsidR="00A6495A" w:rsidRPr="006C64F6">
        <w:rPr>
          <w:rFonts w:ascii="Times New Roman" w:hAnsi="Times New Roman" w:cs="Times New Roman"/>
          <w:b/>
          <w:sz w:val="28"/>
          <w:szCs w:val="28"/>
          <w:lang w:val="en-US"/>
        </w:rPr>
        <w:t>the initial hypothesis</w:t>
      </w:r>
      <w:r w:rsidR="00A6495A" w:rsidRPr="00A6495A">
        <w:rPr>
          <w:rFonts w:ascii="Times New Roman" w:hAnsi="Times New Roman" w:cs="Times New Roman"/>
          <w:sz w:val="28"/>
          <w:szCs w:val="28"/>
          <w:lang w:val="en-US"/>
        </w:rPr>
        <w:t xml:space="preserve"> of the work appeared: you can have a wonderful trip and you needn’t go to another country or even to another region. But you should know about the historical and cultural heritage of you region.</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aim</w:t>
      </w:r>
      <w:r w:rsidRPr="00A6495A">
        <w:rPr>
          <w:rFonts w:ascii="Times New Roman" w:hAnsi="Times New Roman" w:cs="Times New Roman"/>
          <w:sz w:val="28"/>
          <w:szCs w:val="28"/>
          <w:lang w:val="en-US"/>
        </w:rPr>
        <w:t xml:space="preserve"> of the work is to study the historical and cultural heritage of Mogilev region, to examine the preferences of the people for travelling and to create a new cultural informative tour.</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b/>
          <w:sz w:val="28"/>
          <w:szCs w:val="28"/>
          <w:lang w:val="en-US"/>
        </w:rPr>
        <w:t xml:space="preserve">          </w:t>
      </w:r>
      <w:r w:rsidR="00A6495A" w:rsidRPr="006C64F6">
        <w:rPr>
          <w:rFonts w:ascii="Times New Roman" w:hAnsi="Times New Roman" w:cs="Times New Roman"/>
          <w:b/>
          <w:sz w:val="28"/>
          <w:szCs w:val="28"/>
          <w:lang w:val="en-US"/>
        </w:rPr>
        <w:t>The objectives</w:t>
      </w:r>
      <w:r w:rsidR="00A6495A" w:rsidRPr="00A6495A">
        <w:rPr>
          <w:rFonts w:ascii="Times New Roman" w:hAnsi="Times New Roman" w:cs="Times New Roman"/>
          <w:sz w:val="28"/>
          <w:szCs w:val="28"/>
          <w:lang w:val="en-US"/>
        </w:rPr>
        <w:t xml:space="preserve"> of the study are:</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to study the theoretical foundations of the development of cultural and educational tour;</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to create a new cultural and educational tour</w:t>
      </w:r>
    </w:p>
    <w:p w:rsidR="00A6495A" w:rsidRPr="00A6495A" w:rsidRDefault="006C64F6" w:rsidP="006C64F6">
      <w:pPr>
        <w:pStyle w:val="a3"/>
        <w:jc w:val="both"/>
        <w:rPr>
          <w:rFonts w:ascii="Times New Roman" w:hAnsi="Times New Roman" w:cs="Times New Roman"/>
          <w:sz w:val="28"/>
          <w:szCs w:val="28"/>
          <w:lang w:val="en-US"/>
        </w:rPr>
      </w:pPr>
      <w:r w:rsidRPr="006C64F6">
        <w:rPr>
          <w:rFonts w:ascii="Times New Roman" w:hAnsi="Times New Roman" w:cs="Times New Roman"/>
          <w:sz w:val="28"/>
          <w:szCs w:val="28"/>
          <w:lang w:val="en-US"/>
        </w:rPr>
        <w:t xml:space="preserve">          </w:t>
      </w:r>
      <w:r w:rsidR="00A6495A" w:rsidRPr="00A6495A">
        <w:rPr>
          <w:rFonts w:ascii="Times New Roman" w:hAnsi="Times New Roman" w:cs="Times New Roman"/>
          <w:sz w:val="28"/>
          <w:szCs w:val="28"/>
          <w:lang w:val="en-US"/>
        </w:rPr>
        <w:t>to calculate the efficiency and determine conditions and factors of the promotion of a new cultural and educational tour.</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object</w:t>
      </w:r>
      <w:r w:rsidRPr="00A6495A">
        <w:rPr>
          <w:rFonts w:ascii="Times New Roman" w:hAnsi="Times New Roman" w:cs="Times New Roman"/>
          <w:sz w:val="28"/>
          <w:szCs w:val="28"/>
          <w:lang w:val="en-US"/>
        </w:rPr>
        <w:t xml:space="preserve"> of the work is a cultural heritage of the Mogilev region</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subject</w:t>
      </w:r>
      <w:r w:rsidRPr="00A6495A">
        <w:rPr>
          <w:rFonts w:ascii="Times New Roman" w:hAnsi="Times New Roman" w:cs="Times New Roman"/>
          <w:sz w:val="28"/>
          <w:szCs w:val="28"/>
          <w:lang w:val="en-US"/>
        </w:rPr>
        <w:t xml:space="preserve"> of the work is the historical and cultural, natural and spiritual sights used for creating a tour around the Mogilev region.</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topicality</w:t>
      </w:r>
      <w:r w:rsidRPr="00A6495A">
        <w:rPr>
          <w:rFonts w:ascii="Times New Roman" w:hAnsi="Times New Roman" w:cs="Times New Roman"/>
          <w:sz w:val="28"/>
          <w:szCs w:val="28"/>
          <w:lang w:val="en-US"/>
        </w:rPr>
        <w:t xml:space="preserve"> of the research is defined by the importance of popularizing and development of home tourism in Belarus as it is an essential part in the economy of the country. By the present work we try to show that it is necessary to involve Belarusian people in domestic tourism and raise the economy of the country rather than spend money abroad.</w:t>
      </w:r>
    </w:p>
    <w:p w:rsidR="00A6495A" w:rsidRPr="00A6495A"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methods</w:t>
      </w:r>
      <w:r w:rsidRPr="00A6495A">
        <w:rPr>
          <w:rFonts w:ascii="Times New Roman" w:hAnsi="Times New Roman" w:cs="Times New Roman"/>
          <w:sz w:val="28"/>
          <w:szCs w:val="28"/>
          <w:lang w:val="en-US"/>
        </w:rPr>
        <w:t xml:space="preserve"> used are: the methods of theoretical research   ̶   studying and analyzing the literature; methods of survey and interview were used to fulfill the practical part of the research; analytical and descriptive methods were used to interpret the data obtained from the survey; the inductive method helped to make conclusions.</w:t>
      </w:r>
    </w:p>
    <w:p w:rsidR="00A6495A" w:rsidRPr="00117FD2" w:rsidRDefault="00A6495A" w:rsidP="006C64F6">
      <w:pPr>
        <w:pStyle w:val="a3"/>
        <w:jc w:val="both"/>
        <w:rPr>
          <w:rFonts w:ascii="Times New Roman" w:hAnsi="Times New Roman" w:cs="Times New Roman"/>
          <w:sz w:val="28"/>
          <w:szCs w:val="28"/>
          <w:lang w:val="en-US"/>
        </w:rPr>
      </w:pPr>
      <w:r w:rsidRPr="00A6495A">
        <w:rPr>
          <w:rFonts w:ascii="Times New Roman" w:hAnsi="Times New Roman" w:cs="Times New Roman"/>
          <w:sz w:val="28"/>
          <w:szCs w:val="28"/>
          <w:lang w:val="en-US"/>
        </w:rPr>
        <w:tab/>
      </w:r>
      <w:r w:rsidRPr="006C64F6">
        <w:rPr>
          <w:rFonts w:ascii="Times New Roman" w:hAnsi="Times New Roman" w:cs="Times New Roman"/>
          <w:b/>
          <w:sz w:val="28"/>
          <w:szCs w:val="28"/>
          <w:lang w:val="en-US"/>
        </w:rPr>
        <w:t>The novelty</w:t>
      </w:r>
      <w:r w:rsidRPr="00A6495A">
        <w:rPr>
          <w:rFonts w:ascii="Times New Roman" w:hAnsi="Times New Roman" w:cs="Times New Roman"/>
          <w:sz w:val="28"/>
          <w:szCs w:val="28"/>
          <w:lang w:val="en-US"/>
        </w:rPr>
        <w:t xml:space="preserve"> of this work is that we have a new tour, taking into account the views and the preferences of the people. We also tried to create a new tour available from the point of finances and time. The advantage of this tour is that it can be adapted and applied to any age group and satisfy different interests and needs.</w:t>
      </w:r>
    </w:p>
    <w:p w:rsidR="008A32E0" w:rsidRDefault="008A32E0" w:rsidP="006C64F6">
      <w:pPr>
        <w:pStyle w:val="a3"/>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w:t>
      </w:r>
      <w:r>
        <w:rPr>
          <w:rFonts w:ascii="Times New Roman" w:hAnsi="Times New Roman" w:cs="Times New Roman"/>
          <w:sz w:val="28"/>
          <w:szCs w:val="28"/>
          <w:lang w:val="en-US"/>
        </w:rPr>
        <w:t>Our tour can be used in addition to the school lessons as out of class activities or as a pleasant and useful pastime for everybody who wants to enrich their knowledge of Mogilev and the Mogilev region.</w:t>
      </w: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8A32E0" w:rsidRDefault="008A32E0" w:rsidP="006C64F6">
      <w:pPr>
        <w:pStyle w:val="a3"/>
        <w:jc w:val="both"/>
        <w:rPr>
          <w:rFonts w:ascii="Times New Roman" w:hAnsi="Times New Roman" w:cs="Times New Roman"/>
          <w:sz w:val="28"/>
          <w:szCs w:val="28"/>
          <w:lang w:val="en-US"/>
        </w:rPr>
      </w:pPr>
    </w:p>
    <w:p w:rsidR="00AE673B" w:rsidRDefault="00AE673B" w:rsidP="00AE673B">
      <w:pPr>
        <w:pStyle w:val="a3"/>
        <w:jc w:val="both"/>
        <w:rPr>
          <w:rFonts w:ascii="Times New Roman" w:hAnsi="Times New Roman" w:cs="Times New Roman"/>
          <w:sz w:val="28"/>
          <w:szCs w:val="28"/>
          <w:lang w:val="en-US"/>
        </w:rPr>
      </w:pPr>
    </w:p>
    <w:p w:rsidR="008A32E0" w:rsidRPr="008A32E0" w:rsidRDefault="008A32E0" w:rsidP="00AE673B">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1 Theoretical aspects of the design tours with the use of historical and cultural, natural and spiritual heritage</w:t>
      </w:r>
    </w:p>
    <w:p w:rsidR="008A32E0" w:rsidRPr="008A32E0" w:rsidRDefault="008A32E0" w:rsidP="008A32E0">
      <w:pPr>
        <w:pStyle w:val="a3"/>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1.1 Tour is as the main product of the tourist enterprises</w:t>
      </w:r>
    </w:p>
    <w:p w:rsidR="008A32E0" w:rsidRPr="008A32E0" w:rsidRDefault="008A32E0" w:rsidP="008A32E0">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Tourism and tourism activities are complex social processes. We can say that these concepts are multifaceted types of </w:t>
      </w:r>
      <w:r w:rsidR="00B92225">
        <w:rPr>
          <w:rFonts w:ascii="Times New Roman" w:hAnsi="Times New Roman" w:cs="Times New Roman"/>
          <w:sz w:val="28"/>
          <w:szCs w:val="28"/>
          <w:lang w:val="en-US"/>
        </w:rPr>
        <w:t xml:space="preserve"> </w:t>
      </w:r>
      <w:r w:rsidRPr="008A32E0">
        <w:rPr>
          <w:rFonts w:ascii="Times New Roman" w:hAnsi="Times New Roman" w:cs="Times New Roman"/>
          <w:sz w:val="28"/>
          <w:szCs w:val="28"/>
          <w:lang w:val="en-US"/>
        </w:rPr>
        <w:t>human life. Tourism activity is often seen as the activity of the tourism organizers (tour operators, travel agents, as well as other participants) in the formation of a consumer product - a tourism product, on the one ha</w:t>
      </w:r>
      <w:r w:rsidR="00B92225">
        <w:rPr>
          <w:rFonts w:ascii="Times New Roman" w:hAnsi="Times New Roman" w:cs="Times New Roman"/>
          <w:sz w:val="28"/>
          <w:szCs w:val="28"/>
          <w:lang w:val="en-US"/>
        </w:rPr>
        <w:t>nd, and the activity of  the tourist</w:t>
      </w:r>
      <w:r w:rsidRPr="008A32E0">
        <w:rPr>
          <w:rFonts w:ascii="Times New Roman" w:hAnsi="Times New Roman" w:cs="Times New Roman"/>
          <w:sz w:val="28"/>
          <w:szCs w:val="28"/>
          <w:lang w:val="en-US"/>
        </w:rPr>
        <w:t xml:space="preserve"> consuming this product, on the other hand.</w:t>
      </w:r>
    </w:p>
    <w:p w:rsidR="008A32E0" w:rsidRPr="008A32E0" w:rsidRDefault="008A32E0" w:rsidP="00B92225">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It is believed that the tourist product is  the result of  the activities of the tourist enterprises in the form of  the services or their complex, designed for sale in the market. It can be presented in various forms in depending on the satisfaction of the certain needs of the consumer and his preferences. It may be separate tourist services  (for example, hotel </w:t>
      </w:r>
      <w:r w:rsidR="00857ADB">
        <w:rPr>
          <w:rFonts w:ascii="Times New Roman" w:hAnsi="Times New Roman" w:cs="Times New Roman"/>
          <w:sz w:val="28"/>
          <w:szCs w:val="28"/>
          <w:lang w:val="en-US"/>
        </w:rPr>
        <w:t xml:space="preserve">accommodation, airline tickets) </w:t>
      </w:r>
      <w:r w:rsidRPr="008A32E0">
        <w:rPr>
          <w:rFonts w:ascii="Times New Roman" w:hAnsi="Times New Roman" w:cs="Times New Roman"/>
          <w:sz w:val="28"/>
          <w:szCs w:val="28"/>
          <w:lang w:val="en-US"/>
        </w:rPr>
        <w:t xml:space="preserve"> and a complex of similar services provided to the consumer in the form of tourist travel with the specific targets and on a pre-planned route. Tourist product, consist</w:t>
      </w:r>
      <w:r w:rsidR="003B3B77">
        <w:rPr>
          <w:rFonts w:ascii="Times New Roman" w:hAnsi="Times New Roman" w:cs="Times New Roman"/>
          <w:sz w:val="28"/>
          <w:szCs w:val="28"/>
          <w:lang w:val="en-US"/>
        </w:rPr>
        <w:t>ing of a range of services</w:t>
      </w:r>
      <w:r w:rsidRPr="008A32E0">
        <w:rPr>
          <w:rFonts w:ascii="Times New Roman" w:hAnsi="Times New Roman" w:cs="Times New Roman"/>
          <w:sz w:val="28"/>
          <w:szCs w:val="28"/>
          <w:lang w:val="en-US"/>
        </w:rPr>
        <w:t>, united and interconnected by a single pur</w:t>
      </w:r>
      <w:r w:rsidR="00AE673B">
        <w:rPr>
          <w:rFonts w:ascii="Times New Roman" w:hAnsi="Times New Roman" w:cs="Times New Roman"/>
          <w:sz w:val="28"/>
          <w:szCs w:val="28"/>
          <w:lang w:val="en-US"/>
        </w:rPr>
        <w:t xml:space="preserve">pose of travel, usually called </w:t>
      </w:r>
      <w:r w:rsidRPr="008A32E0">
        <w:rPr>
          <w:rFonts w:ascii="Times New Roman" w:hAnsi="Times New Roman" w:cs="Times New Roman"/>
          <w:sz w:val="28"/>
          <w:szCs w:val="28"/>
          <w:lang w:val="en-US"/>
        </w:rPr>
        <w:t>a tour. Consequently, the tourist product is the basis of the tour, its individual elements may be included in the program of the tour. [1, с. 42].</w:t>
      </w:r>
    </w:p>
    <w:p w:rsidR="008A32E0" w:rsidRPr="008A32E0" w:rsidRDefault="00857ADB" w:rsidP="003B3B77">
      <w:pPr>
        <w:pStyle w:val="a3"/>
        <w:ind w:firstLine="708"/>
        <w:jc w:val="both"/>
        <w:rPr>
          <w:rFonts w:ascii="Times New Roman" w:hAnsi="Times New Roman" w:cs="Times New Roman"/>
          <w:sz w:val="28"/>
          <w:szCs w:val="28"/>
          <w:lang w:val="en-US"/>
        </w:rPr>
      </w:pPr>
      <w:r w:rsidRPr="00117FD2">
        <w:rPr>
          <w:rFonts w:ascii="Times New Roman" w:hAnsi="Times New Roman" w:cs="Times New Roman"/>
          <w:b/>
          <w:sz w:val="28"/>
          <w:szCs w:val="28"/>
          <w:lang w:val="en-US"/>
        </w:rPr>
        <w:t>The tour</w:t>
      </w:r>
      <w:r>
        <w:rPr>
          <w:rFonts w:ascii="Times New Roman" w:hAnsi="Times New Roman" w:cs="Times New Roman"/>
          <w:sz w:val="28"/>
          <w:szCs w:val="28"/>
          <w:lang w:val="en-US"/>
        </w:rPr>
        <w:t xml:space="preserve"> is the main type of  </w:t>
      </w:r>
      <w:r w:rsidR="008A32E0" w:rsidRPr="008A32E0">
        <w:rPr>
          <w:rFonts w:ascii="Times New Roman" w:hAnsi="Times New Roman" w:cs="Times New Roman"/>
          <w:sz w:val="28"/>
          <w:szCs w:val="28"/>
          <w:lang w:val="en-US"/>
        </w:rPr>
        <w:t>the tourist product which acts on the tou</w:t>
      </w:r>
      <w:r>
        <w:rPr>
          <w:rFonts w:ascii="Times New Roman" w:hAnsi="Times New Roman" w:cs="Times New Roman"/>
          <w:sz w:val="28"/>
          <w:szCs w:val="28"/>
          <w:lang w:val="en-US"/>
        </w:rPr>
        <w:t xml:space="preserve">rism market. Consumer searches not separate services or goods </w:t>
      </w:r>
      <w:r w:rsidR="008A32E0" w:rsidRPr="008A32E0">
        <w:rPr>
          <w:rFonts w:ascii="Times New Roman" w:hAnsi="Times New Roman" w:cs="Times New Roman"/>
          <w:sz w:val="28"/>
          <w:szCs w:val="28"/>
          <w:lang w:val="en-US"/>
        </w:rPr>
        <w:t>on the market but  their combination, offered by tourist representatives in the form of specific tours. When the consumer chooses a tour he isn’t interested in the service provider who forms the tour. It is much more important for him how   the quality of tour components matches his own ideas about the trip. [2, c. 35].</w:t>
      </w:r>
    </w:p>
    <w:p w:rsidR="008A32E0" w:rsidRPr="008A32E0" w:rsidRDefault="008A32E0" w:rsidP="00B92225">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In general, a tour is a compreh</w:t>
      </w:r>
      <w:r w:rsidR="00857ADB">
        <w:rPr>
          <w:rFonts w:ascii="Times New Roman" w:hAnsi="Times New Roman" w:cs="Times New Roman"/>
          <w:sz w:val="28"/>
          <w:szCs w:val="28"/>
          <w:lang w:val="en-US"/>
        </w:rPr>
        <w:t xml:space="preserve">ensive service program for the </w:t>
      </w:r>
      <w:r w:rsidRPr="008A32E0">
        <w:rPr>
          <w:rFonts w:ascii="Times New Roman" w:hAnsi="Times New Roman" w:cs="Times New Roman"/>
          <w:sz w:val="28"/>
          <w:szCs w:val="28"/>
          <w:lang w:val="en-US"/>
        </w:rPr>
        <w:t>tourists, consisting of accommodation, food, transportation, guide services and those services that will be included in a particular tour, depending on the purpos</w:t>
      </w:r>
      <w:r>
        <w:rPr>
          <w:rFonts w:ascii="Times New Roman" w:hAnsi="Times New Roman" w:cs="Times New Roman"/>
          <w:sz w:val="28"/>
          <w:szCs w:val="28"/>
          <w:lang w:val="en-US"/>
        </w:rPr>
        <w:t>e of the tourists [3, с. 215].</w:t>
      </w:r>
      <w:r>
        <w:rPr>
          <w:rFonts w:ascii="Times New Roman" w:hAnsi="Times New Roman" w:cs="Times New Roman"/>
          <w:sz w:val="28"/>
          <w:szCs w:val="28"/>
          <w:lang w:val="en-US"/>
        </w:rPr>
        <w:cr/>
      </w:r>
      <w:r w:rsidR="00B92225">
        <w:rPr>
          <w:rFonts w:ascii="Times New Roman" w:hAnsi="Times New Roman" w:cs="Times New Roman"/>
          <w:sz w:val="28"/>
          <w:szCs w:val="28"/>
          <w:lang w:val="en-US"/>
        </w:rPr>
        <w:t xml:space="preserve">        </w:t>
      </w:r>
      <w:r w:rsidRPr="008A32E0">
        <w:rPr>
          <w:rFonts w:ascii="Times New Roman" w:hAnsi="Times New Roman" w:cs="Times New Roman"/>
          <w:sz w:val="28"/>
          <w:szCs w:val="28"/>
          <w:lang w:val="en-US"/>
        </w:rPr>
        <w:t xml:space="preserve">Considering the diversity of consumer needs in the tourist rest and a target orientation of various tours, we can take various criteria for their </w:t>
      </w:r>
      <w:r w:rsidR="00857ADB" w:rsidRPr="008A32E0">
        <w:rPr>
          <w:rFonts w:ascii="Times New Roman" w:hAnsi="Times New Roman" w:cs="Times New Roman"/>
          <w:sz w:val="28"/>
          <w:szCs w:val="28"/>
          <w:lang w:val="en-US"/>
        </w:rPr>
        <w:t xml:space="preserve">classification. </w:t>
      </w:r>
    </w:p>
    <w:p w:rsidR="008A32E0" w:rsidRPr="008A32E0" w:rsidRDefault="008A32E0" w:rsidP="008A32E0">
      <w:pPr>
        <w:pStyle w:val="HTML"/>
        <w:shd w:val="clear" w:color="auto" w:fill="FFFFFF"/>
        <w:jc w:val="both"/>
        <w:rPr>
          <w:rFonts w:ascii="Times New Roman" w:eastAsia="Times New Roman" w:hAnsi="Times New Roman" w:cs="Times New Roman"/>
          <w:b/>
          <w:color w:val="212121"/>
          <w:sz w:val="28"/>
          <w:szCs w:val="28"/>
          <w:lang w:val="en-US" w:eastAsia="ru-RU"/>
        </w:rPr>
      </w:pPr>
      <w:r w:rsidRPr="008A32E0">
        <w:rPr>
          <w:rFonts w:ascii="Times New Roman" w:hAnsi="Times New Roman" w:cs="Times New Roman"/>
          <w:sz w:val="28"/>
          <w:szCs w:val="28"/>
          <w:lang w:val="en-US"/>
        </w:rPr>
        <w:t xml:space="preserve">         </w:t>
      </w:r>
      <w:r w:rsidRPr="008A32E0">
        <w:rPr>
          <w:rFonts w:ascii="Times New Roman" w:eastAsia="Times New Roman" w:hAnsi="Times New Roman" w:cs="Times New Roman"/>
          <w:b/>
          <w:color w:val="212121"/>
          <w:sz w:val="28"/>
          <w:szCs w:val="28"/>
          <w:lang w:val="en-US" w:eastAsia="ru-RU"/>
        </w:rPr>
        <w:t>Table 1 - Classification of types of tours</w:t>
      </w:r>
    </w:p>
    <w:tbl>
      <w:tblPr>
        <w:tblStyle w:val="a4"/>
        <w:tblW w:w="0" w:type="auto"/>
        <w:tblLook w:val="04A0" w:firstRow="1" w:lastRow="0" w:firstColumn="1" w:lastColumn="0" w:noHBand="0" w:noVBand="1"/>
      </w:tblPr>
      <w:tblGrid>
        <w:gridCol w:w="2080"/>
        <w:gridCol w:w="7431"/>
      </w:tblGrid>
      <w:tr w:rsidR="008A32E0" w:rsidRPr="00BC4715" w:rsidTr="003B3B77">
        <w:trPr>
          <w:trHeight w:val="651"/>
        </w:trPr>
        <w:tc>
          <w:tcPr>
            <w:tcW w:w="2080" w:type="dxa"/>
          </w:tcPr>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purpose of the travelling</w:t>
            </w:r>
          </w:p>
        </w:tc>
        <w:tc>
          <w:tcPr>
            <w:tcW w:w="7431" w:type="dxa"/>
          </w:tcPr>
          <w:p w:rsidR="008A32E0" w:rsidRPr="008A32E0" w:rsidRDefault="008A32E0" w:rsidP="003B3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Cognitive, recreational, sports, healthy, medical, guided, hunting, business, congress, adventurous, entertaining, event</w:t>
            </w:r>
          </w:p>
        </w:tc>
      </w:tr>
      <w:tr w:rsidR="008A32E0" w:rsidRPr="00BC4715" w:rsidTr="003B3B77">
        <w:trPr>
          <w:trHeight w:val="514"/>
        </w:trPr>
        <w:tc>
          <w:tcPr>
            <w:tcW w:w="2080" w:type="dxa"/>
          </w:tcPr>
          <w:p w:rsidR="008A32E0" w:rsidRPr="008A32E0" w:rsidRDefault="008A32E0" w:rsidP="008A3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8"/>
                <w:szCs w:val="28"/>
                <w:lang w:eastAsia="ru-RU"/>
              </w:rPr>
            </w:pPr>
            <w:r w:rsidRPr="008A32E0">
              <w:rPr>
                <w:rFonts w:ascii="Times New Roman" w:eastAsia="Times New Roman" w:hAnsi="Times New Roman" w:cs="Times New Roman"/>
                <w:color w:val="212121"/>
                <w:sz w:val="28"/>
                <w:szCs w:val="28"/>
                <w:lang w:val="en-US" w:eastAsia="ru-RU"/>
              </w:rPr>
              <w:t>t</w:t>
            </w:r>
            <w:r w:rsidRPr="008A32E0">
              <w:rPr>
                <w:rFonts w:ascii="Times New Roman" w:eastAsia="Times New Roman" w:hAnsi="Times New Roman" w:cs="Times New Roman"/>
                <w:color w:val="212121"/>
                <w:sz w:val="28"/>
                <w:szCs w:val="28"/>
                <w:lang w:eastAsia="ru-RU"/>
              </w:rPr>
              <w:t>ype of  the transport</w:t>
            </w:r>
          </w:p>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212121"/>
                <w:sz w:val="28"/>
                <w:szCs w:val="28"/>
                <w:lang w:val="en-US" w:eastAsia="ru-RU"/>
              </w:rPr>
            </w:pPr>
          </w:p>
        </w:tc>
        <w:tc>
          <w:tcPr>
            <w:tcW w:w="7431" w:type="dxa"/>
          </w:tcPr>
          <w:p w:rsidR="008A32E0" w:rsidRPr="008A32E0" w:rsidRDefault="008A32E0" w:rsidP="0085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Planes, cars, trains, sea and river cruises, walking, horse riding, etc</w:t>
            </w:r>
          </w:p>
        </w:tc>
      </w:tr>
      <w:tr w:rsidR="008A32E0" w:rsidRPr="008A32E0" w:rsidTr="003B3B77">
        <w:trPr>
          <w:trHeight w:val="437"/>
        </w:trPr>
        <w:tc>
          <w:tcPr>
            <w:tcW w:w="2080" w:type="dxa"/>
          </w:tcPr>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the  quantity of the tour users</w:t>
            </w:r>
          </w:p>
        </w:tc>
        <w:tc>
          <w:tcPr>
            <w:tcW w:w="7431" w:type="dxa"/>
          </w:tcPr>
          <w:p w:rsidR="008A32E0" w:rsidRPr="008A32E0" w:rsidRDefault="008A32E0" w:rsidP="003B3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Group, individual.</w:t>
            </w:r>
          </w:p>
        </w:tc>
      </w:tr>
      <w:tr w:rsidR="008A32E0" w:rsidRPr="008A32E0" w:rsidTr="003B3B77">
        <w:trPr>
          <w:trHeight w:val="651"/>
        </w:trPr>
        <w:tc>
          <w:tcPr>
            <w:tcW w:w="2080" w:type="dxa"/>
          </w:tcPr>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8"/>
                <w:szCs w:val="28"/>
                <w:lang w:val="en-US" w:eastAsia="ru-RU"/>
              </w:rPr>
            </w:pPr>
            <w:r w:rsidRPr="008A32E0">
              <w:rPr>
                <w:rFonts w:ascii="Times New Roman" w:eastAsia="Times New Roman" w:hAnsi="Times New Roman" w:cs="Times New Roman"/>
                <w:color w:val="212121"/>
                <w:sz w:val="28"/>
                <w:szCs w:val="28"/>
                <w:lang w:val="en-US" w:eastAsia="ru-RU"/>
              </w:rPr>
              <w:t>degree of the standard range of  the services</w:t>
            </w:r>
          </w:p>
        </w:tc>
        <w:tc>
          <w:tcPr>
            <w:tcW w:w="7431" w:type="dxa"/>
          </w:tcPr>
          <w:p w:rsidR="008A32E0" w:rsidRPr="008A32E0" w:rsidRDefault="008A32E0" w:rsidP="00857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8"/>
                <w:szCs w:val="28"/>
                <w:lang w:eastAsia="ru-RU"/>
              </w:rPr>
            </w:pPr>
            <w:r w:rsidRPr="008A32E0">
              <w:rPr>
                <w:rFonts w:ascii="Times New Roman" w:eastAsia="Times New Roman" w:hAnsi="Times New Roman" w:cs="Times New Roman"/>
                <w:color w:val="212121"/>
                <w:sz w:val="28"/>
                <w:szCs w:val="28"/>
                <w:lang w:val="en-US" w:eastAsia="ru-RU"/>
              </w:rPr>
              <w:t>Package tour, individual tou</w:t>
            </w:r>
            <w:r w:rsidRPr="008A32E0">
              <w:rPr>
                <w:rFonts w:ascii="Times New Roman" w:eastAsia="Times New Roman" w:hAnsi="Times New Roman" w:cs="Times New Roman"/>
                <w:color w:val="212121"/>
                <w:sz w:val="28"/>
                <w:szCs w:val="28"/>
                <w:lang w:eastAsia="ru-RU"/>
              </w:rPr>
              <w:t>r.</w:t>
            </w:r>
          </w:p>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212121"/>
                <w:sz w:val="28"/>
                <w:szCs w:val="28"/>
                <w:lang w:val="en-US" w:eastAsia="ru-RU"/>
              </w:rPr>
            </w:pPr>
          </w:p>
        </w:tc>
      </w:tr>
      <w:tr w:rsidR="008A32E0" w:rsidRPr="00BC4715" w:rsidTr="003B3B77">
        <w:trPr>
          <w:trHeight w:val="48"/>
        </w:trPr>
        <w:tc>
          <w:tcPr>
            <w:tcW w:w="2080" w:type="dxa"/>
          </w:tcPr>
          <w:p w:rsidR="008A32E0" w:rsidRPr="008A32E0" w:rsidRDefault="008A32E0" w:rsidP="00857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8"/>
                <w:szCs w:val="28"/>
                <w:lang w:val="en-US" w:eastAsia="ru-RU"/>
              </w:rPr>
            </w:pPr>
            <w:r w:rsidRPr="008A32E0">
              <w:rPr>
                <w:rFonts w:ascii="Times New Roman" w:eastAsia="Times New Roman" w:hAnsi="Times New Roman" w:cs="Times New Roman"/>
                <w:color w:val="212121"/>
                <w:sz w:val="28"/>
                <w:szCs w:val="28"/>
                <w:shd w:val="clear" w:color="auto" w:fill="FFFFFF"/>
                <w:lang w:val="en-US" w:eastAsia="ru-RU"/>
              </w:rPr>
              <w:t>the duration of the tour</w:t>
            </w:r>
          </w:p>
          <w:p w:rsidR="008A32E0" w:rsidRPr="008A32E0" w:rsidRDefault="008A32E0" w:rsidP="008A3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color w:val="212121"/>
                <w:sz w:val="28"/>
                <w:szCs w:val="28"/>
                <w:lang w:val="en-US" w:eastAsia="ru-RU"/>
              </w:rPr>
            </w:pPr>
          </w:p>
        </w:tc>
        <w:tc>
          <w:tcPr>
            <w:tcW w:w="7431" w:type="dxa"/>
          </w:tcPr>
          <w:p w:rsidR="008A32E0" w:rsidRPr="008A32E0" w:rsidRDefault="008A32E0" w:rsidP="00857A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8"/>
                <w:szCs w:val="28"/>
                <w:lang w:val="en-US" w:eastAsia="ru-RU"/>
              </w:rPr>
            </w:pPr>
            <w:r w:rsidRPr="008A32E0">
              <w:rPr>
                <w:rFonts w:ascii="Times New Roman" w:eastAsia="Times New Roman" w:hAnsi="Times New Roman" w:cs="Times New Roman"/>
                <w:color w:val="212121"/>
                <w:sz w:val="28"/>
                <w:szCs w:val="28"/>
                <w:lang w:val="en-US" w:eastAsia="ru-RU"/>
              </w:rPr>
              <w:t>one day tour (more than 24 hours), multi-day tour</w:t>
            </w:r>
          </w:p>
          <w:p w:rsidR="008A32E0" w:rsidRPr="008A32E0" w:rsidRDefault="008A32E0" w:rsidP="008A32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212121"/>
                <w:sz w:val="28"/>
                <w:szCs w:val="28"/>
                <w:lang w:val="en-US" w:eastAsia="ru-RU"/>
              </w:rPr>
            </w:pPr>
          </w:p>
          <w:p w:rsidR="008A32E0" w:rsidRPr="008A32E0" w:rsidRDefault="008A32E0" w:rsidP="008A32E0">
            <w:pPr>
              <w:shd w:val="clear" w:color="auto" w:fill="FFFFFF"/>
              <w:ind w:firstLine="709"/>
              <w:jc w:val="both"/>
              <w:rPr>
                <w:rFonts w:ascii="Times New Roman" w:eastAsia="Times New Roman" w:hAnsi="Times New Roman" w:cs="Times New Roman"/>
                <w:color w:val="000000"/>
                <w:sz w:val="28"/>
                <w:szCs w:val="28"/>
                <w:lang w:val="en-US" w:eastAsia="ru-RU"/>
              </w:rPr>
            </w:pPr>
          </w:p>
        </w:tc>
      </w:tr>
    </w:tbl>
    <w:p w:rsidR="008A32E0" w:rsidRPr="008A32E0" w:rsidRDefault="008A32E0" w:rsidP="00373042">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Note - Source: [1, p. 43, table 1].</w:t>
      </w:r>
    </w:p>
    <w:p w:rsidR="008A32E0" w:rsidRPr="008A32E0" w:rsidRDefault="008A32E0" w:rsidP="003B3B77">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Depending on the number of users, tours are divided into individual and group.</w:t>
      </w:r>
    </w:p>
    <w:p w:rsidR="008A32E0" w:rsidRPr="008A32E0" w:rsidRDefault="008A32E0" w:rsidP="008A32E0">
      <w:pPr>
        <w:pStyle w:val="a3"/>
        <w:jc w:val="both"/>
        <w:rPr>
          <w:rFonts w:ascii="Times New Roman" w:hAnsi="Times New Roman" w:cs="Times New Roman"/>
          <w:sz w:val="28"/>
          <w:szCs w:val="28"/>
          <w:lang w:val="en-US"/>
        </w:rPr>
      </w:pPr>
      <w:r w:rsidRPr="00117FD2">
        <w:rPr>
          <w:rFonts w:ascii="Times New Roman" w:hAnsi="Times New Roman" w:cs="Times New Roman"/>
          <w:b/>
          <w:sz w:val="28"/>
          <w:szCs w:val="28"/>
          <w:lang w:val="en-US"/>
        </w:rPr>
        <w:t>Individual tours</w:t>
      </w:r>
      <w:r w:rsidRPr="008A32E0">
        <w:rPr>
          <w:rFonts w:ascii="Times New Roman" w:hAnsi="Times New Roman" w:cs="Times New Roman"/>
          <w:sz w:val="28"/>
          <w:szCs w:val="28"/>
          <w:lang w:val="en-US"/>
        </w:rPr>
        <w:t xml:space="preserve"> are designed for individual consumers or small groups (up to 5 people). Individual tours provide the tourist with more independence, but they are more expensive, because the tourist pays for some types of services completely unlike group tours, </w:t>
      </w:r>
      <w:r w:rsidR="003B3B77">
        <w:rPr>
          <w:rFonts w:ascii="Times New Roman" w:hAnsi="Times New Roman" w:cs="Times New Roman"/>
          <w:sz w:val="28"/>
          <w:szCs w:val="28"/>
          <w:lang w:val="en-US"/>
        </w:rPr>
        <w:t>where this price is divided among</w:t>
      </w:r>
      <w:r w:rsidRPr="008A32E0">
        <w:rPr>
          <w:rFonts w:ascii="Times New Roman" w:hAnsi="Times New Roman" w:cs="Times New Roman"/>
          <w:sz w:val="28"/>
          <w:szCs w:val="28"/>
          <w:lang w:val="en-US"/>
        </w:rPr>
        <w:t xml:space="preserve"> all members of the group. That is why individual tours are inaccessible to the mass consumer.</w:t>
      </w:r>
    </w:p>
    <w:p w:rsidR="008A32E0" w:rsidRPr="008A32E0" w:rsidRDefault="008A32E0" w:rsidP="003B3B77">
      <w:pPr>
        <w:pStyle w:val="a3"/>
        <w:ind w:firstLine="708"/>
        <w:jc w:val="both"/>
        <w:rPr>
          <w:rFonts w:ascii="Times New Roman" w:hAnsi="Times New Roman" w:cs="Times New Roman"/>
          <w:sz w:val="28"/>
          <w:szCs w:val="28"/>
          <w:lang w:val="en-US"/>
        </w:rPr>
      </w:pPr>
      <w:r w:rsidRPr="00117FD2">
        <w:rPr>
          <w:rFonts w:ascii="Times New Roman" w:hAnsi="Times New Roman" w:cs="Times New Roman"/>
          <w:b/>
          <w:sz w:val="28"/>
          <w:szCs w:val="28"/>
          <w:lang w:val="en-US"/>
        </w:rPr>
        <w:t>Group tours</w:t>
      </w:r>
      <w:r w:rsidRPr="008A32E0">
        <w:rPr>
          <w:rFonts w:ascii="Times New Roman" w:hAnsi="Times New Roman" w:cs="Times New Roman"/>
          <w:sz w:val="28"/>
          <w:szCs w:val="28"/>
          <w:lang w:val="en-US"/>
        </w:rPr>
        <w:t xml:space="preserve"> are cheaper, accessible to the general tourist, but in them each participant is obliged to obey the travel order established for the group [4, p. 27].</w:t>
      </w:r>
    </w:p>
    <w:p w:rsidR="008A32E0" w:rsidRPr="008A32E0" w:rsidRDefault="008A32E0" w:rsidP="003B3B77">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As the tour is a complex product that includes travel services of other manufacturers, it is </w:t>
      </w:r>
      <w:r w:rsidR="003B3B77">
        <w:rPr>
          <w:rFonts w:ascii="Times New Roman" w:hAnsi="Times New Roman" w:cs="Times New Roman"/>
          <w:sz w:val="28"/>
          <w:szCs w:val="28"/>
          <w:lang w:val="en-US"/>
        </w:rPr>
        <w:t>also</w:t>
      </w:r>
      <w:r w:rsidRPr="008A32E0">
        <w:rPr>
          <w:rFonts w:ascii="Times New Roman" w:hAnsi="Times New Roman" w:cs="Times New Roman"/>
          <w:sz w:val="28"/>
          <w:szCs w:val="28"/>
          <w:lang w:val="en-US"/>
        </w:rPr>
        <w:t xml:space="preserve"> important to know what services and to what extent are provided </w:t>
      </w:r>
      <w:r w:rsidR="008B7B24">
        <w:rPr>
          <w:rFonts w:ascii="Times New Roman" w:hAnsi="Times New Roman" w:cs="Times New Roman"/>
          <w:sz w:val="28"/>
          <w:szCs w:val="28"/>
          <w:lang w:val="en-US"/>
        </w:rPr>
        <w:t>in the</w:t>
      </w:r>
      <w:r w:rsidRPr="008A32E0">
        <w:rPr>
          <w:rFonts w:ascii="Times New Roman" w:hAnsi="Times New Roman" w:cs="Times New Roman"/>
          <w:sz w:val="28"/>
          <w:szCs w:val="28"/>
          <w:lang w:val="en-US"/>
        </w:rPr>
        <w:t xml:space="preserve"> tour. Considering the structure of the tour, we highlight the main range of services that make up the basis of the tour, and additional services that can be included in the tour at the request of the consumer.</w:t>
      </w:r>
    </w:p>
    <w:p w:rsidR="008A32E0" w:rsidRPr="008A32E0" w:rsidRDefault="008A32E0" w:rsidP="008A32E0">
      <w:pPr>
        <w:pStyle w:val="a3"/>
        <w:jc w:val="both"/>
        <w:rPr>
          <w:rFonts w:ascii="Times New Roman" w:hAnsi="Times New Roman" w:cs="Times New Roman"/>
          <w:sz w:val="28"/>
          <w:szCs w:val="28"/>
          <w:lang w:val="en-US"/>
        </w:rPr>
      </w:pPr>
      <w:r w:rsidRPr="00117FD2">
        <w:rPr>
          <w:rFonts w:ascii="Times New Roman" w:hAnsi="Times New Roman" w:cs="Times New Roman"/>
          <w:b/>
          <w:sz w:val="28"/>
          <w:szCs w:val="28"/>
          <w:lang w:val="en-US"/>
        </w:rPr>
        <w:t xml:space="preserve">          The tour</w:t>
      </w:r>
      <w:r w:rsidRPr="008A32E0">
        <w:rPr>
          <w:rFonts w:ascii="Times New Roman" w:hAnsi="Times New Roman" w:cs="Times New Roman"/>
          <w:sz w:val="28"/>
          <w:szCs w:val="28"/>
          <w:lang w:val="en-US"/>
        </w:rPr>
        <w:t xml:space="preserve">  contains basic and additional services. The main complex of services is a set of services that forms the basis service within the tour.  According to the purposes and destination tour the main range of services includes:</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accommodation services;</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 catering services; </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transportation services;</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 software services.</w:t>
      </w:r>
    </w:p>
    <w:p w:rsidR="008A32E0" w:rsidRPr="008A32E0" w:rsidRDefault="008A32E0" w:rsidP="008A32E0">
      <w:pPr>
        <w:pStyle w:val="a3"/>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w:t>
      </w:r>
      <w:r w:rsidRPr="00117FD2">
        <w:rPr>
          <w:rFonts w:ascii="Times New Roman" w:hAnsi="Times New Roman" w:cs="Times New Roman"/>
          <w:b/>
          <w:sz w:val="28"/>
          <w:szCs w:val="28"/>
          <w:lang w:val="en-US"/>
        </w:rPr>
        <w:t>The main complex of services</w:t>
      </w:r>
      <w:r w:rsidRPr="008A32E0">
        <w:rPr>
          <w:rFonts w:ascii="Times New Roman" w:hAnsi="Times New Roman" w:cs="Times New Roman"/>
          <w:sz w:val="28"/>
          <w:szCs w:val="28"/>
          <w:lang w:val="en-US"/>
        </w:rPr>
        <w:t xml:space="preserve"> in the tour is its basis and  forms its consumer value and dignity.</w:t>
      </w:r>
    </w:p>
    <w:p w:rsidR="008A32E0" w:rsidRPr="008A32E0" w:rsidRDefault="008A32E0" w:rsidP="008B7B24">
      <w:pPr>
        <w:pStyle w:val="a3"/>
        <w:ind w:firstLine="708"/>
        <w:jc w:val="both"/>
        <w:rPr>
          <w:rFonts w:ascii="Times New Roman" w:hAnsi="Times New Roman" w:cs="Times New Roman"/>
          <w:sz w:val="28"/>
          <w:szCs w:val="28"/>
          <w:lang w:val="en-US"/>
        </w:rPr>
      </w:pPr>
      <w:r w:rsidRPr="00117FD2">
        <w:rPr>
          <w:rFonts w:ascii="Times New Roman" w:hAnsi="Times New Roman" w:cs="Times New Roman"/>
          <w:b/>
          <w:sz w:val="28"/>
          <w:szCs w:val="28"/>
          <w:lang w:val="en-US"/>
        </w:rPr>
        <w:t>Additional services</w:t>
      </w:r>
      <w:r w:rsidRPr="008A32E0">
        <w:rPr>
          <w:rFonts w:ascii="Times New Roman" w:hAnsi="Times New Roman" w:cs="Times New Roman"/>
          <w:sz w:val="28"/>
          <w:szCs w:val="28"/>
          <w:lang w:val="en-US"/>
        </w:rPr>
        <w:t xml:space="preserve">  are an important component of the tour, including any services that can be provided to the consumer at his request and in according to his interests for an additional fee. Additiona</w:t>
      </w:r>
      <w:r w:rsidR="008B7B24">
        <w:rPr>
          <w:rFonts w:ascii="Times New Roman" w:hAnsi="Times New Roman" w:cs="Times New Roman"/>
          <w:sz w:val="28"/>
          <w:szCs w:val="28"/>
          <w:lang w:val="en-US"/>
        </w:rPr>
        <w:t>l</w:t>
      </w:r>
      <w:r w:rsidRPr="008A32E0">
        <w:rPr>
          <w:rFonts w:ascii="Times New Roman" w:hAnsi="Times New Roman" w:cs="Times New Roman"/>
          <w:sz w:val="28"/>
          <w:szCs w:val="28"/>
          <w:lang w:val="en-US"/>
        </w:rPr>
        <w:t xml:space="preserve"> services can be offered to t</w:t>
      </w:r>
      <w:r w:rsidR="008B7B24">
        <w:rPr>
          <w:rFonts w:ascii="Times New Roman" w:hAnsi="Times New Roman" w:cs="Times New Roman"/>
          <w:sz w:val="28"/>
          <w:szCs w:val="28"/>
          <w:lang w:val="en-US"/>
        </w:rPr>
        <w:t xml:space="preserve">he consumer at the time of the </w:t>
      </w:r>
      <w:r w:rsidRPr="008A32E0">
        <w:rPr>
          <w:rFonts w:ascii="Times New Roman" w:hAnsi="Times New Roman" w:cs="Times New Roman"/>
          <w:sz w:val="28"/>
          <w:szCs w:val="28"/>
          <w:lang w:val="en-US"/>
        </w:rPr>
        <w:t>purchase of th</w:t>
      </w:r>
      <w:r w:rsidR="00F72C1E">
        <w:rPr>
          <w:rFonts w:ascii="Times New Roman" w:hAnsi="Times New Roman" w:cs="Times New Roman"/>
          <w:sz w:val="28"/>
          <w:szCs w:val="28"/>
          <w:lang w:val="en-US"/>
        </w:rPr>
        <w:t>e tour and  during the tour . [5</w:t>
      </w:r>
      <w:r w:rsidRPr="008A32E0">
        <w:rPr>
          <w:rFonts w:ascii="Times New Roman" w:hAnsi="Times New Roman" w:cs="Times New Roman"/>
          <w:sz w:val="28"/>
          <w:szCs w:val="28"/>
          <w:lang w:val="en-US"/>
        </w:rPr>
        <w:t xml:space="preserve">, с. 389]. </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Creating a tourist product is accompanied by studying its consumer qualities and properties, identifying the most attractive sides for  the tourists. They are the guidelines for the development and implementation of the tourist product. </w:t>
      </w:r>
    </w:p>
    <w:p w:rsidR="008A32E0" w:rsidRPr="008A32E0" w:rsidRDefault="008A32E0" w:rsidP="008B7B24">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There are several basic consumer properties of the  tourism. product:</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reasonableness </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efficiency ;</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integrity ;</w:t>
      </w:r>
    </w:p>
    <w:p w:rsidR="008A32E0" w:rsidRPr="008A32E0" w:rsidRDefault="008A32E0" w:rsidP="002F1AA9">
      <w:pPr>
        <w:pStyle w:val="a3"/>
        <w:ind w:left="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 clarity  </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flexibility;</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-usefulness;</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The organization of cultural and educational tours must take into account factors: resting place, prestige or, on the contrary, cost savings, as well as  the age of  the tourists. The process of creating any tourist program starts with the development of common goals, development of  the forecasts, based primarily on the study of  the consumer demand and</w:t>
      </w:r>
      <w:r w:rsidR="00F72C1E">
        <w:rPr>
          <w:rFonts w:ascii="Times New Roman" w:hAnsi="Times New Roman" w:cs="Times New Roman"/>
          <w:sz w:val="28"/>
          <w:szCs w:val="28"/>
          <w:lang w:val="en-US"/>
        </w:rPr>
        <w:t xml:space="preserve"> supply  of the competitors. [6</w:t>
      </w:r>
      <w:r w:rsidRPr="008A32E0">
        <w:rPr>
          <w:rFonts w:ascii="Times New Roman" w:hAnsi="Times New Roman" w:cs="Times New Roman"/>
          <w:sz w:val="28"/>
          <w:szCs w:val="28"/>
          <w:lang w:val="en-US"/>
        </w:rPr>
        <w:t>, с. 110].</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Informational  and methodological support for each tour includes:</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1 Technological map of the tourist  travel route</w:t>
      </w:r>
    </w:p>
    <w:p w:rsidR="008A32E0" w:rsidRPr="008A32E0" w:rsidRDefault="008A32E0" w:rsidP="008A32E0">
      <w:pPr>
        <w:pStyle w:val="a3"/>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 xml:space="preserve">          2 Schedule of  the loading of a tourist enterprise by groups of tourists on certain time</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3 Information leaflet to the tourist trip package</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4 Booking Shee</w:t>
      </w:r>
      <w:r w:rsidR="002F1AA9">
        <w:rPr>
          <w:rFonts w:ascii="Times New Roman" w:hAnsi="Times New Roman" w:cs="Times New Roman"/>
          <w:sz w:val="28"/>
          <w:szCs w:val="28"/>
          <w:lang w:val="en-US"/>
        </w:rPr>
        <w:t>t</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5 Agreements with partners</w:t>
      </w:r>
    </w:p>
    <w:p w:rsidR="008A32E0" w:rsidRP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6 Calculation of the cost of the tour</w:t>
      </w:r>
    </w:p>
    <w:p w:rsidR="008A32E0" w:rsidRPr="008A32E0" w:rsidRDefault="008A32E0" w:rsidP="002F1AA9">
      <w:pPr>
        <w:pStyle w:val="a3"/>
        <w:ind w:left="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7 Writing texts for tourists</w:t>
      </w:r>
    </w:p>
    <w:p w:rsidR="008A32E0" w:rsidRDefault="008A32E0" w:rsidP="002F1AA9">
      <w:pPr>
        <w:pStyle w:val="a3"/>
        <w:ind w:firstLine="708"/>
        <w:jc w:val="both"/>
        <w:rPr>
          <w:rFonts w:ascii="Times New Roman" w:hAnsi="Times New Roman" w:cs="Times New Roman"/>
          <w:sz w:val="28"/>
          <w:szCs w:val="28"/>
          <w:lang w:val="en-US"/>
        </w:rPr>
      </w:pPr>
      <w:r w:rsidRPr="008A32E0">
        <w:rPr>
          <w:rFonts w:ascii="Times New Roman" w:hAnsi="Times New Roman" w:cs="Times New Roman"/>
          <w:sz w:val="28"/>
          <w:szCs w:val="28"/>
          <w:lang w:val="en-US"/>
        </w:rPr>
        <w:t>Competent theoretical design and the formation of tours is the basis for their successful promotion and implementation in practice.</w:t>
      </w:r>
    </w:p>
    <w:p w:rsidR="00117FD2" w:rsidRPr="00117FD2" w:rsidRDefault="00117FD2" w:rsidP="00117FD2">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1.2 Excursion is the main component of cultural and educational</w:t>
      </w:r>
    </w:p>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tour</w:t>
      </w:r>
    </w:p>
    <w:p w:rsidR="00117FD2" w:rsidRPr="00117FD2" w:rsidRDefault="00117FD2" w:rsidP="00117FD2">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Tours originated on the basis of informative, educational, scientific and business trips. Sightseeing activities</w:t>
      </w:r>
      <w:r>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and sightseeing organizations contributed to the wider de</w:t>
      </w:r>
      <w:r w:rsidR="00FD282D">
        <w:rPr>
          <w:rFonts w:ascii="Times New Roman" w:hAnsi="Times New Roman" w:cs="Times New Roman"/>
          <w:sz w:val="28"/>
          <w:szCs w:val="28"/>
          <w:lang w:val="en-US"/>
        </w:rPr>
        <w:t>velopment of the tourism</w:t>
      </w:r>
      <w:r>
        <w:rPr>
          <w:rFonts w:ascii="Times New Roman" w:hAnsi="Times New Roman" w:cs="Times New Roman"/>
          <w:sz w:val="28"/>
          <w:szCs w:val="28"/>
          <w:lang w:val="en-US"/>
        </w:rPr>
        <w:t>.</w:t>
      </w:r>
      <w:r w:rsidR="00FD282D">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 xml:space="preserve"> </w:t>
      </w:r>
      <w:r w:rsidR="00FD282D">
        <w:rPr>
          <w:rFonts w:ascii="Times New Roman" w:hAnsi="Times New Roman" w:cs="Times New Roman"/>
          <w:b/>
          <w:sz w:val="28"/>
          <w:szCs w:val="28"/>
          <w:lang w:val="en-US"/>
        </w:rPr>
        <w:t>An e</w:t>
      </w:r>
      <w:r w:rsidRPr="00117FD2">
        <w:rPr>
          <w:rFonts w:ascii="Times New Roman" w:hAnsi="Times New Roman" w:cs="Times New Roman"/>
          <w:b/>
          <w:sz w:val="28"/>
          <w:szCs w:val="28"/>
          <w:lang w:val="en-US"/>
        </w:rPr>
        <w:t>xcursion</w:t>
      </w:r>
      <w:r w:rsidRPr="00117FD2">
        <w:rPr>
          <w:rFonts w:ascii="Times New Roman" w:hAnsi="Times New Roman" w:cs="Times New Roman"/>
          <w:sz w:val="28"/>
          <w:szCs w:val="28"/>
          <w:lang w:val="en-US"/>
        </w:rPr>
        <w:t xml:space="preserve"> is  a methodically thinking   display of the places, historical and cultural monuments. This display is based on the analysis which is  in front of the eyes, as well as a good story of the specialist about th</w:t>
      </w:r>
      <w:r w:rsidR="00F72C1E">
        <w:rPr>
          <w:rFonts w:ascii="Times New Roman" w:hAnsi="Times New Roman" w:cs="Times New Roman"/>
          <w:sz w:val="28"/>
          <w:szCs w:val="28"/>
          <w:lang w:val="en-US"/>
        </w:rPr>
        <w:t>e events associated with it.  [5</w:t>
      </w:r>
      <w:r w:rsidRPr="00117FD2">
        <w:rPr>
          <w:rFonts w:ascii="Times New Roman" w:hAnsi="Times New Roman" w:cs="Times New Roman"/>
          <w:sz w:val="28"/>
          <w:szCs w:val="28"/>
          <w:lang w:val="en-US"/>
        </w:rPr>
        <w:t>, c. 27].</w:t>
      </w:r>
    </w:p>
    <w:p w:rsidR="00117FD2" w:rsidRDefault="00117FD2" w:rsidP="00117FD2">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xml:space="preserve">This leads </w:t>
      </w:r>
      <w:r w:rsidR="00FD282D">
        <w:rPr>
          <w:rFonts w:ascii="Times New Roman" w:hAnsi="Times New Roman" w:cs="Times New Roman"/>
          <w:sz w:val="28"/>
          <w:szCs w:val="28"/>
          <w:lang w:val="en-US"/>
        </w:rPr>
        <w:t>to signs that distinguish an excursion from tourism and travelling</w:t>
      </w:r>
      <w:r w:rsidRPr="00117FD2">
        <w:rPr>
          <w:rFonts w:ascii="Times New Roman" w:hAnsi="Times New Roman" w:cs="Times New Roman"/>
          <w:sz w:val="28"/>
          <w:szCs w:val="28"/>
          <w:lang w:val="en-US"/>
        </w:rPr>
        <w:t>:</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length of time from one hour (45 minutes) to one day;</w:t>
      </w:r>
      <w:r w:rsidRPr="00117FD2">
        <w:rPr>
          <w:rFonts w:ascii="Times New Roman" w:hAnsi="Times New Roman" w:cs="Times New Roman"/>
          <w:sz w:val="28"/>
          <w:szCs w:val="28"/>
          <w:lang w:val="en-US"/>
        </w:rPr>
        <w:tab/>
      </w:r>
      <w:r w:rsidRPr="00117FD2">
        <w:rPr>
          <w:rFonts w:ascii="Times New Roman" w:hAnsi="Times New Roman" w:cs="Times New Roman"/>
          <w:sz w:val="28"/>
          <w:szCs w:val="28"/>
          <w:lang w:val="en-US"/>
        </w:rPr>
        <w:tab/>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presence of tourists (groups or individual tourists);</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presence of a specialist (guide, guide-interpreter)  conducting</w:t>
      </w:r>
    </w:p>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excursion;</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-visibility, visual perception, display of excursion objects on</w:t>
      </w:r>
    </w:p>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their location;</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movement of participants of the excursion according to a pre-arranged</w:t>
      </w:r>
    </w:p>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route;</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focus of the display of objects, the presence of the theme of the tour;</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activities of the participants (observation, study, research objects).</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If  there isn’t one of these si</w:t>
      </w:r>
      <w:r w:rsidR="00F72C1E">
        <w:rPr>
          <w:rFonts w:ascii="Times New Roman" w:hAnsi="Times New Roman" w:cs="Times New Roman"/>
          <w:sz w:val="28"/>
          <w:szCs w:val="28"/>
          <w:lang w:val="en-US"/>
        </w:rPr>
        <w:t>gns it is not a guided tour. [7</w:t>
      </w:r>
      <w:r w:rsidRPr="00117FD2">
        <w:rPr>
          <w:rFonts w:ascii="Times New Roman" w:hAnsi="Times New Roman" w:cs="Times New Roman"/>
          <w:sz w:val="28"/>
          <w:szCs w:val="28"/>
          <w:lang w:val="en-US"/>
        </w:rPr>
        <w:t>, с. 275–276].</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most important stage in the preparation of excursions is the selection of excursion  objects, creating a bright visual range that can remain forever in memory of</w:t>
      </w:r>
      <w:r w:rsidR="00125645">
        <w:rPr>
          <w:rFonts w:ascii="Times New Roman" w:hAnsi="Times New Roman" w:cs="Times New Roman"/>
          <w:sz w:val="28"/>
          <w:szCs w:val="28"/>
          <w:lang w:val="en-US"/>
        </w:rPr>
        <w:t xml:space="preserve"> the tourists and makes </w:t>
      </w:r>
      <w:r w:rsidRPr="00117FD2">
        <w:rPr>
          <w:rFonts w:ascii="Times New Roman" w:hAnsi="Times New Roman" w:cs="Times New Roman"/>
          <w:sz w:val="28"/>
          <w:szCs w:val="28"/>
          <w:lang w:val="en-US"/>
        </w:rPr>
        <w:t>them to desire to return to this tourist</w:t>
      </w:r>
      <w:r w:rsidR="00FD282D">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center again. The axiom of the excursion process is the rule: “from the show to the story ", suggesting the primacy of visual impressions before verbal information.</w:t>
      </w:r>
    </w:p>
    <w:p w:rsidR="00117FD2" w:rsidRPr="00117FD2" w:rsidRDefault="00117FD2" w:rsidP="00FD282D">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Then  the technological map of  the excursions is developed, as a plan  of showing objects and presentation of the material, ensuring the effectiveness of excursion techniques.</w:t>
      </w:r>
    </w:p>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xml:space="preserve"> </w:t>
      </w:r>
      <w:r w:rsidR="00FD282D">
        <w:rPr>
          <w:rFonts w:ascii="Times New Roman" w:hAnsi="Times New Roman" w:cs="Times New Roman"/>
          <w:sz w:val="28"/>
          <w:szCs w:val="28"/>
          <w:lang w:val="en-US"/>
        </w:rPr>
        <w:tab/>
      </w:r>
      <w:r w:rsidRPr="00117FD2">
        <w:rPr>
          <w:rFonts w:ascii="Times New Roman" w:hAnsi="Times New Roman" w:cs="Times New Roman"/>
          <w:sz w:val="28"/>
          <w:szCs w:val="28"/>
          <w:lang w:val="en-US"/>
        </w:rPr>
        <w:t>The text is created accordin</w:t>
      </w:r>
      <w:r w:rsidR="00125645">
        <w:rPr>
          <w:rFonts w:ascii="Times New Roman" w:hAnsi="Times New Roman" w:cs="Times New Roman"/>
          <w:sz w:val="28"/>
          <w:szCs w:val="28"/>
          <w:lang w:val="en-US"/>
        </w:rPr>
        <w:t xml:space="preserve">g to the plan: a control text — </w:t>
      </w:r>
      <w:r w:rsidRPr="00117FD2">
        <w:rPr>
          <w:rFonts w:ascii="Times New Roman" w:hAnsi="Times New Roman" w:cs="Times New Roman"/>
          <w:sz w:val="28"/>
          <w:szCs w:val="28"/>
          <w:lang w:val="en-US"/>
        </w:rPr>
        <w:t>for a travel company and individual text, which takes into accou</w:t>
      </w:r>
      <w:r w:rsidR="00FD282D">
        <w:rPr>
          <w:rFonts w:ascii="Times New Roman" w:hAnsi="Times New Roman" w:cs="Times New Roman"/>
          <w:sz w:val="28"/>
          <w:szCs w:val="28"/>
          <w:lang w:val="en-US"/>
        </w:rPr>
        <w:t>nt the features of the perpetrator</w:t>
      </w:r>
      <w:r w:rsidRPr="00117FD2">
        <w:rPr>
          <w:rFonts w:ascii="Times New Roman" w:hAnsi="Times New Roman" w:cs="Times New Roman"/>
          <w:sz w:val="28"/>
          <w:szCs w:val="28"/>
          <w:lang w:val="en-US"/>
        </w:rPr>
        <w:t xml:space="preserve"> </w:t>
      </w:r>
      <w:r w:rsidR="00125645">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a guide. Excursion preparation t</w:t>
      </w:r>
      <w:r w:rsidR="00125645">
        <w:rPr>
          <w:rFonts w:ascii="Times New Roman" w:hAnsi="Times New Roman" w:cs="Times New Roman"/>
          <w:sz w:val="28"/>
          <w:szCs w:val="28"/>
          <w:lang w:val="en-US"/>
        </w:rPr>
        <w:t>akes place in three main stages.</w:t>
      </w:r>
    </w:p>
    <w:p w:rsidR="00117FD2" w:rsidRPr="00117FD2" w:rsidRDefault="00117FD2" w:rsidP="00125645">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Pr</w:t>
      </w:r>
      <w:r w:rsidR="00125645">
        <w:rPr>
          <w:rFonts w:ascii="Times New Roman" w:hAnsi="Times New Roman" w:cs="Times New Roman"/>
          <w:sz w:val="28"/>
          <w:szCs w:val="28"/>
          <w:lang w:val="en-US"/>
        </w:rPr>
        <w:t xml:space="preserve">eliminary work, where there is </w:t>
      </w:r>
      <w:r w:rsidRPr="00117FD2">
        <w:rPr>
          <w:rFonts w:ascii="Times New Roman" w:hAnsi="Times New Roman" w:cs="Times New Roman"/>
          <w:sz w:val="28"/>
          <w:szCs w:val="28"/>
          <w:lang w:val="en-US"/>
        </w:rPr>
        <w:t>the development of the theme, the definition of</w:t>
      </w:r>
      <w:r w:rsidR="00125645">
        <w:rPr>
          <w:rFonts w:ascii="Times New Roman" w:hAnsi="Times New Roman" w:cs="Times New Roman"/>
          <w:sz w:val="28"/>
          <w:szCs w:val="28"/>
          <w:lang w:val="en-US"/>
        </w:rPr>
        <w:t xml:space="preserve"> the</w:t>
      </w:r>
      <w:r w:rsidRPr="00117FD2">
        <w:rPr>
          <w:rFonts w:ascii="Times New Roman" w:hAnsi="Times New Roman" w:cs="Times New Roman"/>
          <w:sz w:val="28"/>
          <w:szCs w:val="28"/>
          <w:lang w:val="en-US"/>
        </w:rPr>
        <w:t xml:space="preserve"> goals and tasks. At the same time, there is a</w:t>
      </w:r>
      <w:r w:rsidR="00A86506">
        <w:rPr>
          <w:rFonts w:ascii="Times New Roman" w:hAnsi="Times New Roman" w:cs="Times New Roman"/>
          <w:sz w:val="28"/>
          <w:szCs w:val="28"/>
          <w:lang w:val="en-US"/>
        </w:rPr>
        <w:t xml:space="preserve"> selection of objects on which </w:t>
      </w:r>
      <w:r w:rsidRPr="00117FD2">
        <w:rPr>
          <w:rFonts w:ascii="Times New Roman" w:hAnsi="Times New Roman" w:cs="Times New Roman"/>
          <w:sz w:val="28"/>
          <w:szCs w:val="28"/>
          <w:lang w:val="en-US"/>
        </w:rPr>
        <w:t>a tour is built.</w:t>
      </w:r>
    </w:p>
    <w:p w:rsidR="00117FD2" w:rsidRPr="00117FD2" w:rsidRDefault="00117FD2" w:rsidP="00125645">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formation of the theme is a short and concentrated presentation of the main content of the tour. The choice of the theme of the tour depends on the potential demand, specific order or t</w:t>
      </w:r>
      <w:r w:rsidR="00A86506">
        <w:rPr>
          <w:rFonts w:ascii="Times New Roman" w:hAnsi="Times New Roman" w:cs="Times New Roman"/>
          <w:sz w:val="28"/>
          <w:szCs w:val="28"/>
          <w:lang w:val="en-US"/>
        </w:rPr>
        <w:t xml:space="preserve">argeted creation "Bank" of the </w:t>
      </w:r>
      <w:r w:rsidRPr="00117FD2">
        <w:rPr>
          <w:rFonts w:ascii="Times New Roman" w:hAnsi="Times New Roman" w:cs="Times New Roman"/>
          <w:sz w:val="28"/>
          <w:szCs w:val="28"/>
          <w:lang w:val="en-US"/>
        </w:rPr>
        <w:t>tours. After selecting a topic, the purp</w:t>
      </w:r>
      <w:r w:rsidR="00125645">
        <w:rPr>
          <w:rFonts w:ascii="Times New Roman" w:hAnsi="Times New Roman" w:cs="Times New Roman"/>
          <w:sz w:val="28"/>
          <w:szCs w:val="28"/>
          <w:lang w:val="en-US"/>
        </w:rPr>
        <w:t>ose of the tour is determined. The p</w:t>
      </w:r>
      <w:r w:rsidRPr="00117FD2">
        <w:rPr>
          <w:rFonts w:ascii="Times New Roman" w:hAnsi="Times New Roman" w:cs="Times New Roman"/>
          <w:sz w:val="28"/>
          <w:szCs w:val="28"/>
          <w:lang w:val="en-US"/>
        </w:rPr>
        <w:t>urpose determines the relevance of the topic. Sightseeing object is  the subject (phenomenon) giving an idea of the characteris</w:t>
      </w:r>
      <w:r w:rsidR="00D84A48">
        <w:rPr>
          <w:rFonts w:ascii="Times New Roman" w:hAnsi="Times New Roman" w:cs="Times New Roman"/>
          <w:sz w:val="28"/>
          <w:szCs w:val="28"/>
          <w:lang w:val="en-US"/>
        </w:rPr>
        <w:t xml:space="preserve">tics (features) of the certain </w:t>
      </w:r>
      <w:r w:rsidRPr="00117FD2">
        <w:rPr>
          <w:rFonts w:ascii="Times New Roman" w:hAnsi="Times New Roman" w:cs="Times New Roman"/>
          <w:sz w:val="28"/>
          <w:szCs w:val="28"/>
          <w:lang w:val="en-US"/>
        </w:rPr>
        <w:t xml:space="preserve"> era of the development of the  society, science, technology,</w:t>
      </w:r>
      <w:r w:rsidR="00D84A48">
        <w:rPr>
          <w:rFonts w:ascii="Times New Roman" w:hAnsi="Times New Roman" w:cs="Times New Roman"/>
          <w:sz w:val="28"/>
          <w:szCs w:val="28"/>
          <w:lang w:val="en-US"/>
        </w:rPr>
        <w:t xml:space="preserve"> culture, nature, art and increase </w:t>
      </w:r>
      <w:r w:rsidRPr="00117FD2">
        <w:rPr>
          <w:rFonts w:ascii="Times New Roman" w:hAnsi="Times New Roman" w:cs="Times New Roman"/>
          <w:sz w:val="28"/>
          <w:szCs w:val="28"/>
          <w:lang w:val="en-US"/>
        </w:rPr>
        <w:t xml:space="preserve"> interest to the knowledg</w:t>
      </w:r>
      <w:r w:rsidR="00F72C1E">
        <w:rPr>
          <w:rFonts w:ascii="Times New Roman" w:hAnsi="Times New Roman" w:cs="Times New Roman"/>
          <w:sz w:val="28"/>
          <w:szCs w:val="28"/>
          <w:lang w:val="en-US"/>
        </w:rPr>
        <w:t>e of the surrounding reality [7</w:t>
      </w:r>
      <w:r w:rsidRPr="00117FD2">
        <w:rPr>
          <w:rFonts w:ascii="Times New Roman" w:hAnsi="Times New Roman" w:cs="Times New Roman"/>
          <w:sz w:val="28"/>
          <w:szCs w:val="28"/>
          <w:lang w:val="en-US"/>
        </w:rPr>
        <w:t>, c. 281].</w:t>
      </w:r>
    </w:p>
    <w:p w:rsidR="00117FD2" w:rsidRPr="00117FD2" w:rsidRDefault="00117FD2" w:rsidP="00D84A48">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objects can be: places associated with historical events; natural sites and reserves; buildings and constructions; memorial monuments and complexes; works of architecture and town planning; original engineering structures; objects that</w:t>
      </w:r>
      <w:r w:rsidR="00D84A48">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related to the life and work of great people; technical exhibits; monuments of art; expositions of the  museums, art galleries, exhibitions; archaeological sites, etc. [</w:t>
      </w:r>
      <w:r w:rsidR="00F72C1E">
        <w:rPr>
          <w:rFonts w:ascii="Times New Roman" w:hAnsi="Times New Roman" w:cs="Times New Roman"/>
          <w:sz w:val="28"/>
          <w:szCs w:val="28"/>
          <w:lang w:val="en-US"/>
        </w:rPr>
        <w:t>8</w:t>
      </w:r>
      <w:r w:rsidRPr="00117FD2">
        <w:rPr>
          <w:rFonts w:ascii="Times New Roman" w:hAnsi="Times New Roman" w:cs="Times New Roman"/>
          <w:sz w:val="28"/>
          <w:szCs w:val="28"/>
          <w:lang w:val="en-US"/>
        </w:rPr>
        <w:t>, с. 26].</w:t>
      </w:r>
    </w:p>
    <w:p w:rsidR="00117FD2" w:rsidRPr="00117FD2" w:rsidRDefault="00117FD2" w:rsidP="003B250E">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xml:space="preserve">The cognitive value of the object can be determined due to historical, territorial and methodological features. It can also be expressed in time - </w:t>
      </w:r>
      <w:r w:rsidR="003B250E">
        <w:rPr>
          <w:rFonts w:ascii="Times New Roman" w:hAnsi="Times New Roman" w:cs="Times New Roman"/>
          <w:sz w:val="28"/>
          <w:szCs w:val="28"/>
          <w:lang w:val="en-US"/>
        </w:rPr>
        <w:t>in minutes (hours) of examination</w:t>
      </w:r>
      <w:r w:rsidRPr="00117FD2">
        <w:rPr>
          <w:rFonts w:ascii="Times New Roman" w:hAnsi="Times New Roman" w:cs="Times New Roman"/>
          <w:sz w:val="28"/>
          <w:szCs w:val="28"/>
          <w:lang w:val="en-US"/>
        </w:rPr>
        <w:t>, which is determined by the amount of information contained in the object.</w:t>
      </w:r>
    </w:p>
    <w:p w:rsidR="00117FD2" w:rsidRPr="00117FD2" w:rsidRDefault="00117FD2" w:rsidP="003B250E">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spec</w:t>
      </w:r>
      <w:r w:rsidR="003B250E">
        <w:rPr>
          <w:rFonts w:ascii="Times New Roman" w:hAnsi="Times New Roman" w:cs="Times New Roman"/>
          <w:sz w:val="28"/>
          <w:szCs w:val="28"/>
          <w:lang w:val="en-US"/>
        </w:rPr>
        <w:t>ifics of the tour is the</w:t>
      </w:r>
      <w:r w:rsidRPr="00117FD2">
        <w:rPr>
          <w:rFonts w:ascii="Times New Roman" w:hAnsi="Times New Roman" w:cs="Times New Roman"/>
          <w:sz w:val="28"/>
          <w:szCs w:val="28"/>
          <w:lang w:val="en-US"/>
        </w:rPr>
        <w:t xml:space="preserve"> combination of the show and the story in it. The classification of excursions is the distribution of exc</w:t>
      </w:r>
      <w:r w:rsidR="003B250E">
        <w:rPr>
          <w:rFonts w:ascii="Times New Roman" w:hAnsi="Times New Roman" w:cs="Times New Roman"/>
          <w:sz w:val="28"/>
          <w:szCs w:val="28"/>
          <w:lang w:val="en-US"/>
        </w:rPr>
        <w:t xml:space="preserve">ursions into groups according </w:t>
      </w:r>
      <w:r w:rsidRPr="00117FD2">
        <w:rPr>
          <w:rFonts w:ascii="Times New Roman" w:hAnsi="Times New Roman" w:cs="Times New Roman"/>
          <w:sz w:val="28"/>
          <w:szCs w:val="28"/>
          <w:lang w:val="en-US"/>
        </w:rPr>
        <w:t>to  the characteri</w:t>
      </w:r>
      <w:r w:rsidR="00995EE6">
        <w:rPr>
          <w:rFonts w:ascii="Times New Roman" w:hAnsi="Times New Roman" w:cs="Times New Roman"/>
          <w:sz w:val="28"/>
          <w:szCs w:val="28"/>
          <w:lang w:val="en-US"/>
        </w:rPr>
        <w:t>stics in these groups. Nowadays</w:t>
      </w:r>
      <w:r w:rsidRPr="00117FD2">
        <w:rPr>
          <w:rFonts w:ascii="Times New Roman" w:hAnsi="Times New Roman" w:cs="Times New Roman"/>
          <w:sz w:val="28"/>
          <w:szCs w:val="28"/>
          <w:lang w:val="en-US"/>
        </w:rPr>
        <w:t>, classification can be used</w:t>
      </w:r>
      <w:r w:rsidR="00995EE6" w:rsidRPr="00995EE6">
        <w:rPr>
          <w:lang w:val="en-US"/>
        </w:rPr>
        <w:t xml:space="preserve"> </w:t>
      </w:r>
      <w:r w:rsidR="00995EE6" w:rsidRPr="00995EE6">
        <w:rPr>
          <w:rFonts w:ascii="Times New Roman" w:hAnsi="Times New Roman" w:cs="Times New Roman"/>
          <w:sz w:val="28"/>
          <w:szCs w:val="28"/>
          <w:lang w:val="en-US"/>
        </w:rPr>
        <w:t>in the work of excursion institutions</w:t>
      </w:r>
      <w:r w:rsidR="00995EE6">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 which is based on the following features: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of participants;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content;</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subjects;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location;</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form of  transportation;</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cyclic</w:t>
      </w:r>
      <w:r w:rsidR="00995EE6">
        <w:rPr>
          <w:rFonts w:ascii="Times New Roman" w:hAnsi="Times New Roman" w:cs="Times New Roman"/>
          <w:sz w:val="28"/>
          <w:szCs w:val="28"/>
          <w:lang w:val="en-US"/>
        </w:rPr>
        <w:t>al</w:t>
      </w:r>
      <w:r w:rsidR="00F72C1E">
        <w:rPr>
          <w:rFonts w:ascii="Times New Roman" w:hAnsi="Times New Roman" w:cs="Times New Roman"/>
          <w:sz w:val="28"/>
          <w:szCs w:val="28"/>
          <w:lang w:val="en-US"/>
        </w:rPr>
        <w:t>ity [8</w:t>
      </w:r>
      <w:r w:rsidRPr="00117FD2">
        <w:rPr>
          <w:rFonts w:ascii="Times New Roman" w:hAnsi="Times New Roman" w:cs="Times New Roman"/>
          <w:sz w:val="28"/>
          <w:szCs w:val="28"/>
          <w:lang w:val="en-US"/>
        </w:rPr>
        <w:t>, p. 26].</w:t>
      </w:r>
    </w:p>
    <w:p w:rsidR="00117FD2" w:rsidRPr="00117FD2" w:rsidRDefault="00117FD2" w:rsidP="00995EE6">
      <w:pPr>
        <w:pStyle w:val="a3"/>
        <w:ind w:firstLine="708"/>
        <w:jc w:val="both"/>
        <w:rPr>
          <w:rFonts w:ascii="Times New Roman" w:hAnsi="Times New Roman" w:cs="Times New Roman"/>
          <w:sz w:val="28"/>
          <w:szCs w:val="28"/>
          <w:lang w:val="en-US"/>
        </w:rPr>
      </w:pPr>
      <w:r w:rsidRPr="00995EE6">
        <w:rPr>
          <w:rFonts w:ascii="Times New Roman" w:hAnsi="Times New Roman" w:cs="Times New Roman"/>
          <w:b/>
          <w:sz w:val="28"/>
          <w:szCs w:val="28"/>
          <w:lang w:val="en-US"/>
        </w:rPr>
        <w:t>Thematic tours</w:t>
      </w:r>
      <w:r w:rsidRPr="00117FD2">
        <w:rPr>
          <w:rFonts w:ascii="Times New Roman" w:hAnsi="Times New Roman" w:cs="Times New Roman"/>
          <w:sz w:val="28"/>
          <w:szCs w:val="28"/>
          <w:lang w:val="en-US"/>
        </w:rPr>
        <w:t xml:space="preserve"> are divided into historical, industrial, environmental ,a</w:t>
      </w:r>
      <w:r w:rsidR="00F72C1E">
        <w:rPr>
          <w:rFonts w:ascii="Times New Roman" w:hAnsi="Times New Roman" w:cs="Times New Roman"/>
          <w:sz w:val="28"/>
          <w:szCs w:val="28"/>
          <w:lang w:val="en-US"/>
        </w:rPr>
        <w:t>rt, literary,  architectural .[5</w:t>
      </w:r>
      <w:r w:rsidRPr="00117FD2">
        <w:rPr>
          <w:rFonts w:ascii="Times New Roman" w:hAnsi="Times New Roman" w:cs="Times New Roman"/>
          <w:sz w:val="28"/>
          <w:szCs w:val="28"/>
          <w:lang w:val="en-US"/>
        </w:rPr>
        <w:t>, p. 40].</w:t>
      </w:r>
    </w:p>
    <w:p w:rsidR="00117FD2" w:rsidRPr="00117FD2" w:rsidRDefault="00117FD2" w:rsidP="00995EE6">
      <w:pPr>
        <w:pStyle w:val="a3"/>
        <w:ind w:firstLine="708"/>
        <w:jc w:val="both"/>
        <w:rPr>
          <w:rFonts w:ascii="Times New Roman" w:hAnsi="Times New Roman" w:cs="Times New Roman"/>
          <w:sz w:val="28"/>
          <w:szCs w:val="28"/>
          <w:lang w:val="en-US"/>
        </w:rPr>
      </w:pPr>
      <w:r w:rsidRPr="00995EE6">
        <w:rPr>
          <w:rFonts w:ascii="Times New Roman" w:hAnsi="Times New Roman" w:cs="Times New Roman"/>
          <w:b/>
          <w:sz w:val="28"/>
          <w:szCs w:val="28"/>
          <w:lang w:val="en-US"/>
        </w:rPr>
        <w:t>The classification of excursions</w:t>
      </w:r>
      <w:r w:rsidRPr="00117FD2">
        <w:rPr>
          <w:rFonts w:ascii="Times New Roman" w:hAnsi="Times New Roman" w:cs="Times New Roman"/>
          <w:sz w:val="28"/>
          <w:szCs w:val="28"/>
          <w:lang w:val="en-US"/>
        </w:rPr>
        <w:t xml:space="preserve"> has  great importance for the organization of excursion activities by tourism enterprises, promotes the specialization of tour guides, guide-interpreters, promotes the quality of preparation,</w:t>
      </w:r>
      <w:r w:rsidR="00995EE6">
        <w:rPr>
          <w:rFonts w:ascii="Times New Roman" w:hAnsi="Times New Roman" w:cs="Times New Roman"/>
          <w:sz w:val="28"/>
          <w:szCs w:val="28"/>
          <w:lang w:val="en-US"/>
        </w:rPr>
        <w:t xml:space="preserve"> the </w:t>
      </w:r>
      <w:r w:rsidRPr="00117FD2">
        <w:rPr>
          <w:rFonts w:ascii="Times New Roman" w:hAnsi="Times New Roman" w:cs="Times New Roman"/>
          <w:sz w:val="28"/>
          <w:szCs w:val="28"/>
          <w:lang w:val="en-US"/>
        </w:rPr>
        <w:t xml:space="preserve">development of </w:t>
      </w:r>
      <w:r w:rsidR="00995EE6">
        <w:rPr>
          <w:rFonts w:ascii="Times New Roman" w:hAnsi="Times New Roman" w:cs="Times New Roman"/>
          <w:sz w:val="28"/>
          <w:szCs w:val="28"/>
          <w:lang w:val="en-US"/>
        </w:rPr>
        <w:t xml:space="preserve">the </w:t>
      </w:r>
      <w:r w:rsidRPr="00117FD2">
        <w:rPr>
          <w:rFonts w:ascii="Times New Roman" w:hAnsi="Times New Roman" w:cs="Times New Roman"/>
          <w:sz w:val="28"/>
          <w:szCs w:val="28"/>
          <w:lang w:val="en-US"/>
        </w:rPr>
        <w:t xml:space="preserve">excursions and their conduct. The theme of </w:t>
      </w:r>
      <w:r w:rsidR="00995EE6">
        <w:rPr>
          <w:rFonts w:ascii="Times New Roman" w:hAnsi="Times New Roman" w:cs="Times New Roman"/>
          <w:sz w:val="28"/>
          <w:szCs w:val="28"/>
          <w:lang w:val="en-US"/>
        </w:rPr>
        <w:t xml:space="preserve">the </w:t>
      </w:r>
      <w:r w:rsidRPr="00117FD2">
        <w:rPr>
          <w:rFonts w:ascii="Times New Roman" w:hAnsi="Times New Roman" w:cs="Times New Roman"/>
          <w:sz w:val="28"/>
          <w:szCs w:val="28"/>
          <w:lang w:val="en-US"/>
        </w:rPr>
        <w:t>excursions is a set of topics that allow a tourism company to organize excursions from episodic events to organizing cycles.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Creating new topics is due to various reasons: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-differentiated approach to serving different groups;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-demand for a certain type of excursion;</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further development of excursion activities.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Preparation of a new excursion topic is a complex and</w:t>
      </w:r>
      <w:r w:rsidR="00995EE6">
        <w:rPr>
          <w:rFonts w:ascii="Times New Roman" w:hAnsi="Times New Roman" w:cs="Times New Roman"/>
          <w:sz w:val="28"/>
          <w:szCs w:val="28"/>
          <w:lang w:val="en-US"/>
        </w:rPr>
        <w:t xml:space="preserve"> a</w:t>
      </w:r>
      <w:r w:rsidRPr="00117FD2">
        <w:rPr>
          <w:rFonts w:ascii="Times New Roman" w:hAnsi="Times New Roman" w:cs="Times New Roman"/>
          <w:sz w:val="28"/>
          <w:szCs w:val="28"/>
          <w:lang w:val="en-US"/>
        </w:rPr>
        <w:t xml:space="preserve"> long  process. The work is considered completed when the necessary materials have been prepared on the topic, including a list of literature on the topic, cards (passports) of excursion objects, control and individual texts, a technological map — the</w:t>
      </w:r>
      <w:r w:rsidR="00995EE6">
        <w:rPr>
          <w:rFonts w:ascii="Times New Roman" w:hAnsi="Times New Roman" w:cs="Times New Roman"/>
          <w:sz w:val="28"/>
          <w:szCs w:val="28"/>
          <w:lang w:val="en-US"/>
        </w:rPr>
        <w:t xml:space="preserve"> main document of the excursion</w:t>
      </w:r>
      <w:r w:rsidRPr="00117FD2">
        <w:rPr>
          <w:rFonts w:ascii="Times New Roman" w:hAnsi="Times New Roman" w:cs="Times New Roman"/>
          <w:sz w:val="28"/>
          <w:szCs w:val="28"/>
          <w:lang w:val="en-US"/>
        </w:rPr>
        <w:t xml:space="preserve"> and others.</w:t>
      </w:r>
    </w:p>
    <w:p w:rsidR="00117FD2" w:rsidRPr="00117FD2" w:rsidRDefault="00117FD2" w:rsidP="00995EE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The content of these materials does not remain unchanged. Creating excursions for various groups of excursionists requires adjusting the excursion texts (both control and individual), technological map, and other materials [</w:t>
      </w:r>
      <w:r w:rsidR="00F72C1E">
        <w:rPr>
          <w:rFonts w:ascii="Times New Roman" w:hAnsi="Times New Roman" w:cs="Times New Roman"/>
          <w:sz w:val="28"/>
          <w:szCs w:val="28"/>
          <w:lang w:val="en-US"/>
        </w:rPr>
        <w:t>9</w:t>
      </w:r>
      <w:r w:rsidRPr="00117FD2">
        <w:rPr>
          <w:rFonts w:ascii="Times New Roman" w:hAnsi="Times New Roman" w:cs="Times New Roman"/>
          <w:sz w:val="28"/>
          <w:szCs w:val="28"/>
          <w:lang w:val="en-US"/>
        </w:rPr>
        <w:t>, p. 48].</w:t>
      </w:r>
    </w:p>
    <w:p w:rsidR="00117FD2" w:rsidRPr="00117FD2" w:rsidRDefault="00117FD2" w:rsidP="00ED1284">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xml:space="preserve">The effective use of historical and cultural heritage in tourism is paid attention not only to tourism organizations, but also directly by the government. This is reflected in acts, decrees, national programs and other documents. The State Register of Historical and Cultural Values of </w:t>
      </w:r>
      <w:r w:rsidR="00ED1284">
        <w:rPr>
          <w:rFonts w:ascii="Times New Roman" w:hAnsi="Times New Roman" w:cs="Times New Roman"/>
          <w:sz w:val="28"/>
          <w:szCs w:val="28"/>
          <w:lang w:val="en-US"/>
        </w:rPr>
        <w:t>the Republic of Belarus is</w:t>
      </w:r>
      <w:r w:rsidRPr="00117FD2">
        <w:rPr>
          <w:rFonts w:ascii="Times New Roman" w:hAnsi="Times New Roman" w:cs="Times New Roman"/>
          <w:sz w:val="28"/>
          <w:szCs w:val="28"/>
          <w:lang w:val="en-US"/>
        </w:rPr>
        <w:t xml:space="preserve"> maintained; work on the inclusion of monuments in the UNESCO World Heritage List; restoration and protection of monuments.</w:t>
      </w:r>
    </w:p>
    <w:p w:rsidR="00117FD2" w:rsidRPr="00117FD2" w:rsidRDefault="00117FD2" w:rsidP="00ED1284">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From the point of view of the excursion methodology, the historical and cultural heritage is considered as excursion objects - natural or historical-cultural realities that give an idea of the cha</w:t>
      </w:r>
      <w:r w:rsidR="00ED1284">
        <w:rPr>
          <w:rFonts w:ascii="Times New Roman" w:hAnsi="Times New Roman" w:cs="Times New Roman"/>
          <w:sz w:val="28"/>
          <w:szCs w:val="28"/>
          <w:lang w:val="en-US"/>
        </w:rPr>
        <w:t>racteristic features of the</w:t>
      </w:r>
      <w:r w:rsidRPr="00117FD2">
        <w:rPr>
          <w:rFonts w:ascii="Times New Roman" w:hAnsi="Times New Roman" w:cs="Times New Roman"/>
          <w:sz w:val="28"/>
          <w:szCs w:val="28"/>
          <w:lang w:val="en-US"/>
        </w:rPr>
        <w:t xml:space="preserve"> particular era in the development of society, indicate the level of science, culture, art or demonstrate the natural environment of a certain region. Excursion objects are the material (even when it is a phenomenon of spiritual culture) basis of the show, so when you include</w:t>
      </w:r>
      <w:r w:rsidR="00B4613E">
        <w:rPr>
          <w:rFonts w:ascii="Times New Roman" w:hAnsi="Times New Roman" w:cs="Times New Roman"/>
          <w:sz w:val="28"/>
          <w:szCs w:val="28"/>
          <w:lang w:val="en-US"/>
        </w:rPr>
        <w:t xml:space="preserve"> them </w:t>
      </w:r>
      <w:r w:rsidRPr="00117FD2">
        <w:rPr>
          <w:rFonts w:ascii="Times New Roman" w:hAnsi="Times New Roman" w:cs="Times New Roman"/>
          <w:sz w:val="28"/>
          <w:szCs w:val="28"/>
          <w:lang w:val="en-US"/>
        </w:rPr>
        <w:t xml:space="preserve"> in the visual series of excursions it is very important to take into account their classification features.</w:t>
      </w:r>
    </w:p>
    <w:p w:rsidR="00B4613E" w:rsidRDefault="00117FD2" w:rsidP="00B4613E">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And we have such an opportunity. For this we use for the first time in Belarusian historiography</w:t>
      </w:r>
      <w:r w:rsidR="00B4613E">
        <w:rPr>
          <w:rFonts w:ascii="Times New Roman" w:hAnsi="Times New Roman" w:cs="Times New Roman"/>
          <w:sz w:val="28"/>
          <w:szCs w:val="28"/>
          <w:lang w:val="en-US"/>
        </w:rPr>
        <w:t xml:space="preserve"> options</w:t>
      </w:r>
      <w:r w:rsidRPr="00117FD2">
        <w:rPr>
          <w:rFonts w:ascii="Times New Roman" w:hAnsi="Times New Roman" w:cs="Times New Roman"/>
          <w:sz w:val="28"/>
          <w:szCs w:val="28"/>
          <w:lang w:val="en-US"/>
        </w:rPr>
        <w:t xml:space="preserve"> of a comparative chronological study and analysis of the masterpieces of domestic architecture and art,</w:t>
      </w:r>
      <w:r w:rsidR="0028491D" w:rsidRPr="0028491D">
        <w:rPr>
          <w:lang w:val="en-US"/>
        </w:rPr>
        <w:t xml:space="preserve"> </w:t>
      </w:r>
      <w:r w:rsidR="0028491D" w:rsidRPr="0028491D">
        <w:rPr>
          <w:rFonts w:ascii="Times New Roman" w:hAnsi="Times New Roman" w:cs="Times New Roman"/>
          <w:sz w:val="28"/>
          <w:szCs w:val="28"/>
          <w:lang w:val="en-US"/>
        </w:rPr>
        <w:t>developed by A.F</w:t>
      </w:r>
      <w:r w:rsidR="0028491D">
        <w:rPr>
          <w:rFonts w:ascii="Times New Roman" w:hAnsi="Times New Roman" w:cs="Times New Roman"/>
          <w:sz w:val="28"/>
          <w:szCs w:val="28"/>
          <w:lang w:val="en-US"/>
        </w:rPr>
        <w:t>.</w:t>
      </w:r>
      <w:r w:rsidR="0028491D" w:rsidRPr="0028491D">
        <w:rPr>
          <w:rFonts w:ascii="Times New Roman" w:hAnsi="Times New Roman" w:cs="Times New Roman"/>
          <w:sz w:val="28"/>
          <w:szCs w:val="28"/>
          <w:lang w:val="en-US"/>
        </w:rPr>
        <w:t xml:space="preserve"> Samusik</w:t>
      </w:r>
      <w:r w:rsidR="0028491D">
        <w:rPr>
          <w:rFonts w:ascii="Times New Roman" w:hAnsi="Times New Roman" w:cs="Times New Roman"/>
          <w:sz w:val="28"/>
          <w:szCs w:val="28"/>
          <w:lang w:val="en-US"/>
        </w:rPr>
        <w:t xml:space="preserve"> </w:t>
      </w:r>
      <w:r w:rsidRPr="00117FD2">
        <w:rPr>
          <w:rFonts w:ascii="Times New Roman" w:hAnsi="Times New Roman" w:cs="Times New Roman"/>
          <w:sz w:val="28"/>
          <w:szCs w:val="28"/>
          <w:lang w:val="en-US"/>
        </w:rPr>
        <w:t xml:space="preserve"> taking into account the evolution of all the main E</w:t>
      </w:r>
      <w:r w:rsidR="00F72C1E">
        <w:rPr>
          <w:rFonts w:ascii="Times New Roman" w:hAnsi="Times New Roman" w:cs="Times New Roman"/>
          <w:sz w:val="28"/>
          <w:szCs w:val="28"/>
          <w:lang w:val="en-US"/>
        </w:rPr>
        <w:t>uropean stylistic directions [10</w:t>
      </w:r>
      <w:r w:rsidRPr="00117FD2">
        <w:rPr>
          <w:rFonts w:ascii="Times New Roman" w:hAnsi="Times New Roman" w:cs="Times New Roman"/>
          <w:sz w:val="28"/>
          <w:szCs w:val="28"/>
          <w:lang w:val="en-US"/>
        </w:rPr>
        <w:t>, p.125].</w:t>
      </w:r>
    </w:p>
    <w:p w:rsidR="00117FD2" w:rsidRPr="00117FD2" w:rsidRDefault="0028491D" w:rsidP="00B4613E">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As  </w:t>
      </w:r>
      <w:r w:rsidR="00117FD2" w:rsidRPr="00117FD2">
        <w:rPr>
          <w:rFonts w:ascii="Times New Roman" w:hAnsi="Times New Roman" w:cs="Times New Roman"/>
          <w:sz w:val="28"/>
          <w:szCs w:val="28"/>
          <w:lang w:val="en-US"/>
        </w:rPr>
        <w:t>A.F. Samusik</w:t>
      </w:r>
      <w:r>
        <w:rPr>
          <w:rFonts w:ascii="Times New Roman" w:hAnsi="Times New Roman" w:cs="Times New Roman"/>
          <w:sz w:val="28"/>
          <w:szCs w:val="28"/>
          <w:lang w:val="en-US"/>
        </w:rPr>
        <w:t xml:space="preserve"> noted</w:t>
      </w:r>
      <w:r w:rsidR="00117FD2" w:rsidRPr="00117FD2">
        <w:rPr>
          <w:rFonts w:ascii="Times New Roman" w:hAnsi="Times New Roman" w:cs="Times New Roman"/>
          <w:sz w:val="28"/>
          <w:szCs w:val="28"/>
          <w:lang w:val="en-US"/>
        </w:rPr>
        <w:t>, the entire domestic historical and cultural heritage is divided into six main groups</w:t>
      </w:r>
      <w:r w:rsidRPr="0028491D">
        <w:rPr>
          <w:lang w:val="en-US"/>
        </w:rPr>
        <w:t xml:space="preserve"> </w:t>
      </w:r>
      <w:r w:rsidRPr="0028491D">
        <w:rPr>
          <w:rFonts w:ascii="Times New Roman" w:hAnsi="Times New Roman" w:cs="Times New Roman"/>
          <w:sz w:val="28"/>
          <w:szCs w:val="28"/>
          <w:lang w:val="en-US"/>
        </w:rPr>
        <w:t>to improve the accounting of historical and cultural monuments, as well as to create conditions for their study and protection</w:t>
      </w:r>
      <w:r>
        <w:rPr>
          <w:rFonts w:ascii="Times New Roman" w:hAnsi="Times New Roman" w:cs="Times New Roman"/>
          <w:sz w:val="28"/>
          <w:szCs w:val="28"/>
          <w:lang w:val="en-US"/>
        </w:rPr>
        <w:t>. It</w:t>
      </w:r>
      <w:r w:rsidR="00117FD2" w:rsidRPr="00117FD2">
        <w:rPr>
          <w:rFonts w:ascii="Times New Roman" w:hAnsi="Times New Roman" w:cs="Times New Roman"/>
          <w:sz w:val="28"/>
          <w:szCs w:val="28"/>
          <w:lang w:val="en-US"/>
        </w:rPr>
        <w:t xml:space="preserve"> is reflected in table 2:</w:t>
      </w:r>
    </w:p>
    <w:p w:rsidR="00117FD2" w:rsidRDefault="00E43730" w:rsidP="00117FD2">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Table 2 —</w:t>
      </w:r>
      <w:r w:rsidR="00117FD2" w:rsidRPr="00117FD2">
        <w:rPr>
          <w:rFonts w:ascii="Times New Roman" w:hAnsi="Times New Roman" w:cs="Times New Roman"/>
          <w:sz w:val="28"/>
          <w:szCs w:val="28"/>
          <w:lang w:val="en-US"/>
        </w:rPr>
        <w:t xml:space="preserve"> </w:t>
      </w:r>
      <w:r w:rsidR="00117FD2" w:rsidRPr="00E43730">
        <w:rPr>
          <w:rFonts w:ascii="Times New Roman" w:hAnsi="Times New Roman" w:cs="Times New Roman"/>
          <w:b/>
          <w:sz w:val="28"/>
          <w:szCs w:val="28"/>
          <w:lang w:val="en-US"/>
        </w:rPr>
        <w:t>Classification of types of monuments</w:t>
      </w:r>
    </w:p>
    <w:tbl>
      <w:tblPr>
        <w:tblStyle w:val="1"/>
        <w:tblW w:w="0" w:type="auto"/>
        <w:tblInd w:w="108" w:type="dxa"/>
        <w:tblLook w:val="04A0" w:firstRow="1" w:lastRow="0" w:firstColumn="1" w:lastColumn="0" w:noHBand="0" w:noVBand="1"/>
      </w:tblPr>
      <w:tblGrid>
        <w:gridCol w:w="3686"/>
        <w:gridCol w:w="6060"/>
      </w:tblGrid>
      <w:tr w:rsidR="0028491D" w:rsidRPr="0028491D"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28491D" w:rsidP="00E43730">
            <w:pPr>
              <w:pStyle w:val="a3"/>
              <w:rPr>
                <w:rFonts w:ascii="Times New Roman" w:hAnsi="Times New Roman"/>
                <w:sz w:val="28"/>
                <w:szCs w:val="28"/>
                <w:lang w:val="en-US"/>
              </w:rPr>
            </w:pPr>
            <w:r w:rsidRPr="00E43730">
              <w:rPr>
                <w:rFonts w:ascii="Times New Roman" w:hAnsi="Times New Roman"/>
                <w:sz w:val="28"/>
                <w:szCs w:val="28"/>
                <w:lang w:val="en-US"/>
              </w:rPr>
              <w:t>Name of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28491D" w:rsidP="00E43730">
            <w:pPr>
              <w:pStyle w:val="a3"/>
              <w:rPr>
                <w:rFonts w:ascii="Times New Roman" w:hAnsi="Times New Roman"/>
                <w:sz w:val="28"/>
                <w:szCs w:val="28"/>
                <w:lang w:val="en-US"/>
              </w:rPr>
            </w:pPr>
            <w:r w:rsidRPr="00E43730">
              <w:rPr>
                <w:rFonts w:ascii="Times New Roman" w:hAnsi="Times New Roman"/>
                <w:sz w:val="28"/>
                <w:szCs w:val="28"/>
                <w:lang w:val="en-US"/>
              </w:rPr>
              <w:t>Examples</w:t>
            </w:r>
          </w:p>
        </w:tc>
      </w:tr>
      <w:tr w:rsidR="0028491D" w:rsidRPr="0028491D"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28491D" w:rsidP="00E43730">
            <w:pPr>
              <w:pStyle w:val="a3"/>
              <w:rPr>
                <w:rFonts w:ascii="Times New Roman" w:hAnsi="Times New Roman"/>
                <w:sz w:val="28"/>
                <w:szCs w:val="28"/>
              </w:rPr>
            </w:pPr>
            <w:r w:rsidRPr="00E43730">
              <w:rPr>
                <w:rFonts w:ascii="Times New Roman" w:hAnsi="Times New Roman"/>
                <w:sz w:val="28"/>
                <w:szCs w:val="28"/>
              </w:rPr>
              <w:t>documentary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chronicles</w:t>
            </w:r>
          </w:p>
        </w:tc>
      </w:tr>
      <w:tr w:rsidR="0028491D" w:rsidRPr="0028491D"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28491D" w:rsidP="00E43730">
            <w:pPr>
              <w:pStyle w:val="a3"/>
              <w:rPr>
                <w:rFonts w:ascii="Times New Roman" w:hAnsi="Times New Roman"/>
                <w:sz w:val="28"/>
                <w:szCs w:val="28"/>
              </w:rPr>
            </w:pPr>
            <w:r w:rsidRPr="00E43730">
              <w:rPr>
                <w:rFonts w:ascii="Times New Roman" w:hAnsi="Times New Roman"/>
                <w:sz w:val="28"/>
                <w:szCs w:val="28"/>
              </w:rPr>
              <w:t>ethnographic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customs, traditions, etc.</w:t>
            </w:r>
          </w:p>
        </w:tc>
      </w:tr>
      <w:tr w:rsidR="0028491D" w:rsidRPr="00BC4715"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28491D" w:rsidP="00E43730">
            <w:pPr>
              <w:pStyle w:val="a3"/>
              <w:rPr>
                <w:rFonts w:ascii="Times New Roman" w:hAnsi="Times New Roman"/>
                <w:sz w:val="28"/>
                <w:szCs w:val="28"/>
                <w:lang w:val="en-US"/>
              </w:rPr>
            </w:pPr>
            <w:r w:rsidRPr="00E43730">
              <w:rPr>
                <w:rFonts w:ascii="Times New Roman" w:hAnsi="Times New Roman"/>
                <w:sz w:val="28"/>
                <w:szCs w:val="28"/>
                <w:lang w:val="en-US"/>
              </w:rPr>
              <w:t>archeological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objects which were found during archaeological excavations, etc.</w:t>
            </w:r>
          </w:p>
        </w:tc>
      </w:tr>
      <w:tr w:rsidR="0028491D" w:rsidRPr="0028491D"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architectural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Buildings, districts, cities, etc.</w:t>
            </w:r>
          </w:p>
        </w:tc>
      </w:tr>
      <w:tr w:rsidR="0028491D" w:rsidRPr="00F11EA5" w:rsidTr="0028491D">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art m</w:t>
            </w:r>
            <w:r w:rsidRPr="00E43730">
              <w:rPr>
                <w:rFonts w:ascii="Times New Roman" w:hAnsi="Times New Roman"/>
                <w:sz w:val="28"/>
                <w:szCs w:val="28"/>
              </w:rPr>
              <w:t>onuments</w:t>
            </w:r>
            <w:r w:rsidRPr="00E43730">
              <w:rPr>
                <w:rFonts w:ascii="Times New Roman" w:hAnsi="Times New Roman"/>
                <w:sz w:val="28"/>
                <w:szCs w:val="28"/>
                <w:lang w:val="en-US"/>
              </w:rPr>
              <w:t xml:space="preserve"> </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art paintings, graphic arts, sculptures, etc.</w:t>
            </w:r>
          </w:p>
        </w:tc>
      </w:tr>
      <w:tr w:rsidR="0028491D" w:rsidRPr="00BC4715" w:rsidTr="0028491D">
        <w:trPr>
          <w:trHeight w:val="549"/>
        </w:trPr>
        <w:tc>
          <w:tcPr>
            <w:tcW w:w="3686"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rPr>
            </w:pPr>
            <w:r w:rsidRPr="00E43730">
              <w:rPr>
                <w:rFonts w:ascii="Times New Roman" w:hAnsi="Times New Roman"/>
                <w:sz w:val="28"/>
                <w:szCs w:val="28"/>
              </w:rPr>
              <w:t>historical monuments</w:t>
            </w:r>
          </w:p>
        </w:tc>
        <w:tc>
          <w:tcPr>
            <w:tcW w:w="6060" w:type="dxa"/>
            <w:tcBorders>
              <w:top w:val="single" w:sz="4" w:space="0" w:color="auto"/>
              <w:left w:val="single" w:sz="4" w:space="0" w:color="auto"/>
              <w:bottom w:val="single" w:sz="4" w:space="0" w:color="auto"/>
              <w:right w:val="single" w:sz="4" w:space="0" w:color="auto"/>
            </w:tcBorders>
            <w:hideMark/>
          </w:tcPr>
          <w:p w:rsidR="0028491D" w:rsidRPr="00E43730" w:rsidRDefault="00E43730" w:rsidP="00E43730">
            <w:pPr>
              <w:pStyle w:val="a3"/>
              <w:rPr>
                <w:rFonts w:ascii="Times New Roman" w:hAnsi="Times New Roman"/>
                <w:sz w:val="28"/>
                <w:szCs w:val="28"/>
                <w:lang w:val="en-US"/>
              </w:rPr>
            </w:pPr>
            <w:r w:rsidRPr="00E43730">
              <w:rPr>
                <w:rFonts w:ascii="Times New Roman" w:hAnsi="Times New Roman"/>
                <w:sz w:val="28"/>
                <w:szCs w:val="28"/>
                <w:lang w:val="en-US"/>
              </w:rPr>
              <w:t>native places of famous people, places of battles, etc.</w:t>
            </w:r>
          </w:p>
        </w:tc>
      </w:tr>
    </w:tbl>
    <w:p w:rsidR="00117FD2" w:rsidRPr="00117FD2" w:rsidRDefault="00117FD2" w:rsidP="00117FD2">
      <w:pPr>
        <w:pStyle w:val="a3"/>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Note - Source: [19, p. 130, table 2].</w:t>
      </w:r>
    </w:p>
    <w:p w:rsidR="00117FD2" w:rsidRPr="00F72C1E" w:rsidRDefault="00117FD2" w:rsidP="00E43730">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It should be note</w:t>
      </w:r>
      <w:r w:rsidR="00A86506">
        <w:rPr>
          <w:rFonts w:ascii="Times New Roman" w:hAnsi="Times New Roman" w:cs="Times New Roman"/>
          <w:sz w:val="28"/>
          <w:szCs w:val="28"/>
          <w:lang w:val="en-US"/>
        </w:rPr>
        <w:t>d that this</w:t>
      </w:r>
      <w:r w:rsidRPr="00117FD2">
        <w:rPr>
          <w:rFonts w:ascii="Times New Roman" w:hAnsi="Times New Roman" w:cs="Times New Roman"/>
          <w:sz w:val="28"/>
          <w:szCs w:val="28"/>
          <w:lang w:val="en-US"/>
        </w:rPr>
        <w:t xml:space="preserve"> classification of historical and cultural monuments of Belarus has a </w:t>
      </w:r>
      <w:r w:rsidR="00A86506">
        <w:rPr>
          <w:rFonts w:ascii="Times New Roman" w:hAnsi="Times New Roman" w:cs="Times New Roman"/>
          <w:sz w:val="28"/>
          <w:szCs w:val="28"/>
          <w:lang w:val="en-US"/>
        </w:rPr>
        <w:t xml:space="preserve">similar character </w:t>
      </w:r>
      <w:r w:rsidRPr="00117FD2">
        <w:rPr>
          <w:rFonts w:ascii="Times New Roman" w:hAnsi="Times New Roman" w:cs="Times New Roman"/>
          <w:sz w:val="28"/>
          <w:szCs w:val="28"/>
          <w:lang w:val="en-US"/>
        </w:rPr>
        <w:t>with the accepted classification of thema</w:t>
      </w:r>
      <w:r w:rsidR="00A86506">
        <w:rPr>
          <w:rFonts w:ascii="Times New Roman" w:hAnsi="Times New Roman" w:cs="Times New Roman"/>
          <w:sz w:val="28"/>
          <w:szCs w:val="28"/>
          <w:lang w:val="en-US"/>
        </w:rPr>
        <w:t>tic excursions. A</w:t>
      </w:r>
      <w:r w:rsidRPr="00117FD2">
        <w:rPr>
          <w:rFonts w:ascii="Times New Roman" w:hAnsi="Times New Roman" w:cs="Times New Roman"/>
          <w:sz w:val="28"/>
          <w:szCs w:val="28"/>
          <w:lang w:val="en-US"/>
        </w:rPr>
        <w:t>t the</w:t>
      </w:r>
      <w:r w:rsidR="00A86506">
        <w:rPr>
          <w:rFonts w:ascii="Times New Roman" w:hAnsi="Times New Roman" w:cs="Times New Roman"/>
          <w:sz w:val="28"/>
          <w:szCs w:val="28"/>
          <w:lang w:val="en-US"/>
        </w:rPr>
        <w:t xml:space="preserve"> same time, there are</w:t>
      </w:r>
      <w:r w:rsidRPr="00117FD2">
        <w:rPr>
          <w:rFonts w:ascii="Times New Roman" w:hAnsi="Times New Roman" w:cs="Times New Roman"/>
          <w:sz w:val="28"/>
          <w:szCs w:val="28"/>
          <w:lang w:val="en-US"/>
        </w:rPr>
        <w:t xml:space="preserve"> significant further detail</w:t>
      </w:r>
      <w:r w:rsidR="00A86506">
        <w:rPr>
          <w:rFonts w:ascii="Times New Roman" w:hAnsi="Times New Roman" w:cs="Times New Roman"/>
          <w:sz w:val="28"/>
          <w:szCs w:val="28"/>
          <w:lang w:val="en-US"/>
        </w:rPr>
        <w:t>s</w:t>
      </w:r>
      <w:r w:rsidRPr="00117FD2">
        <w:rPr>
          <w:rFonts w:ascii="Times New Roman" w:hAnsi="Times New Roman" w:cs="Times New Roman"/>
          <w:sz w:val="28"/>
          <w:szCs w:val="28"/>
          <w:lang w:val="en-US"/>
        </w:rPr>
        <w:t xml:space="preserve">, which, </w:t>
      </w:r>
      <w:r w:rsidR="00A86506">
        <w:rPr>
          <w:rFonts w:ascii="Times New Roman" w:hAnsi="Times New Roman" w:cs="Times New Roman"/>
          <w:sz w:val="28"/>
          <w:szCs w:val="28"/>
          <w:lang w:val="en-US"/>
        </w:rPr>
        <w:t>however, as the studies show, are</w:t>
      </w:r>
      <w:r w:rsidRPr="00117FD2">
        <w:rPr>
          <w:rFonts w:ascii="Times New Roman" w:hAnsi="Times New Roman" w:cs="Times New Roman"/>
          <w:sz w:val="28"/>
          <w:szCs w:val="28"/>
          <w:lang w:val="en-US"/>
        </w:rPr>
        <w:t xml:space="preserve"> far from being fully used in the activities of tourism organizations [19, p. 130].</w:t>
      </w:r>
      <w:r w:rsidR="00A86506" w:rsidRPr="00A86506">
        <w:rPr>
          <w:lang w:val="en-US"/>
        </w:rPr>
        <w:t xml:space="preserve"> </w:t>
      </w:r>
    </w:p>
    <w:p w:rsidR="00117FD2" w:rsidRPr="00117FD2" w:rsidRDefault="00117FD2" w:rsidP="00A86506">
      <w:pPr>
        <w:pStyle w:val="a3"/>
        <w:ind w:firstLine="708"/>
        <w:jc w:val="both"/>
        <w:rPr>
          <w:rFonts w:ascii="Times New Roman" w:hAnsi="Times New Roman" w:cs="Times New Roman"/>
          <w:sz w:val="28"/>
          <w:szCs w:val="28"/>
          <w:lang w:val="en-US"/>
        </w:rPr>
      </w:pPr>
      <w:r w:rsidRPr="00117FD2">
        <w:rPr>
          <w:rFonts w:ascii="Times New Roman" w:hAnsi="Times New Roman" w:cs="Times New Roman"/>
          <w:sz w:val="28"/>
          <w:szCs w:val="28"/>
          <w:lang w:val="en-US"/>
        </w:rPr>
        <w:t xml:space="preserve">Cultural and educational tourism is becoming a popular destination in Belarus. Creating a cultural and educational tour is a complex process that requires the active participation of managers and specialists such as guides and / or </w:t>
      </w:r>
      <w:r w:rsidR="00A86506">
        <w:rPr>
          <w:rFonts w:ascii="Times New Roman" w:hAnsi="Times New Roman" w:cs="Times New Roman"/>
          <w:sz w:val="28"/>
          <w:szCs w:val="28"/>
          <w:lang w:val="en-US"/>
        </w:rPr>
        <w:t>interpreters</w:t>
      </w:r>
      <w:r w:rsidRPr="00117FD2">
        <w:rPr>
          <w:rFonts w:ascii="Times New Roman" w:hAnsi="Times New Roman" w:cs="Times New Roman"/>
          <w:sz w:val="28"/>
          <w:szCs w:val="28"/>
          <w:lang w:val="en-US"/>
        </w:rPr>
        <w:t>. The content of the tour, its program and the main components, their cultural and cognitive value, are directly dependent on the knowledge, competence, degree of practical experience of these specialists, their skills and ability to choose the most effective methods of influencing the participants of the tour.</w:t>
      </w:r>
    </w:p>
    <w:p w:rsidR="000335D9" w:rsidRDefault="000335D9" w:rsidP="004E0F19">
      <w:pPr>
        <w:pStyle w:val="a3"/>
        <w:ind w:firstLine="708"/>
        <w:jc w:val="both"/>
        <w:rPr>
          <w:rFonts w:ascii="Times New Roman" w:hAnsi="Times New Roman" w:cs="Times New Roman"/>
          <w:sz w:val="28"/>
          <w:szCs w:val="28"/>
          <w:lang w:val="en-US"/>
        </w:rPr>
      </w:pPr>
    </w:p>
    <w:p w:rsidR="00A86506" w:rsidRPr="00A86506" w:rsidRDefault="00A86506" w:rsidP="004E0F19">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2 The efficiency and the development of  the cultural and educational tour and ways of the promotion of the new tour</w:t>
      </w:r>
    </w:p>
    <w:p w:rsidR="00A86506" w:rsidRPr="00A86506" w:rsidRDefault="00A86506" w:rsidP="004E0F19">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Taking into account the theory I studied, I decided in practice to </w:t>
      </w:r>
      <w:r w:rsidR="000E5A8B">
        <w:rPr>
          <w:rFonts w:ascii="Times New Roman" w:hAnsi="Times New Roman" w:cs="Times New Roman"/>
          <w:sz w:val="28"/>
          <w:szCs w:val="28"/>
          <w:lang w:val="en-US"/>
        </w:rPr>
        <w:t>create</w:t>
      </w:r>
      <w:r w:rsidRPr="00A86506">
        <w:rPr>
          <w:rFonts w:ascii="Times New Roman" w:hAnsi="Times New Roman" w:cs="Times New Roman"/>
          <w:sz w:val="28"/>
          <w:szCs w:val="28"/>
          <w:lang w:val="en-US"/>
        </w:rPr>
        <w:t xml:space="preserve"> a cultural-educational tour for my relatives from Moscow. The tour </w:t>
      </w:r>
      <w:r w:rsidR="000E5A8B">
        <w:rPr>
          <w:rFonts w:ascii="Times New Roman" w:hAnsi="Times New Roman" w:cs="Times New Roman"/>
          <w:sz w:val="28"/>
          <w:szCs w:val="28"/>
          <w:lang w:val="en-US"/>
        </w:rPr>
        <w:t>was</w:t>
      </w:r>
      <w:r w:rsidRPr="00A86506">
        <w:rPr>
          <w:rFonts w:ascii="Times New Roman" w:hAnsi="Times New Roman" w:cs="Times New Roman"/>
          <w:sz w:val="28"/>
          <w:szCs w:val="28"/>
          <w:lang w:val="en-US"/>
        </w:rPr>
        <w:t xml:space="preserve"> interesting</w:t>
      </w:r>
      <w:r w:rsidR="004E0F19">
        <w:rPr>
          <w:rFonts w:ascii="Times New Roman" w:hAnsi="Times New Roman" w:cs="Times New Roman"/>
          <w:sz w:val="28"/>
          <w:szCs w:val="28"/>
          <w:lang w:val="en-US"/>
        </w:rPr>
        <w:t xml:space="preserve"> for my Russian relatives, because </w:t>
      </w:r>
      <w:r w:rsidRPr="00A86506">
        <w:rPr>
          <w:rFonts w:ascii="Times New Roman" w:hAnsi="Times New Roman" w:cs="Times New Roman"/>
          <w:sz w:val="28"/>
          <w:szCs w:val="28"/>
          <w:lang w:val="en-US"/>
        </w:rPr>
        <w:t>the history of Mogilev is closely connected with the h</w:t>
      </w:r>
      <w:r w:rsidR="004E0F19">
        <w:rPr>
          <w:rFonts w:ascii="Times New Roman" w:hAnsi="Times New Roman" w:cs="Times New Roman"/>
          <w:sz w:val="28"/>
          <w:szCs w:val="28"/>
          <w:lang w:val="en-US"/>
        </w:rPr>
        <w:t>istory of the Russian people,</w:t>
      </w:r>
      <w:r w:rsidRPr="00A86506">
        <w:rPr>
          <w:rFonts w:ascii="Times New Roman" w:hAnsi="Times New Roman" w:cs="Times New Roman"/>
          <w:sz w:val="28"/>
          <w:szCs w:val="28"/>
          <w:lang w:val="en-US"/>
        </w:rPr>
        <w:t xml:space="preserve"> the Russian</w:t>
      </w:r>
      <w:r w:rsidR="004E0F19">
        <w:rPr>
          <w:rFonts w:ascii="Times New Roman" w:hAnsi="Times New Roman" w:cs="Times New Roman"/>
          <w:sz w:val="28"/>
          <w:szCs w:val="28"/>
          <w:lang w:val="en-US"/>
        </w:rPr>
        <w:t xml:space="preserve"> Empire — </w:t>
      </w:r>
      <w:r w:rsidR="000E5A8B">
        <w:rPr>
          <w:rFonts w:ascii="Times New Roman" w:hAnsi="Times New Roman" w:cs="Times New Roman"/>
          <w:sz w:val="28"/>
          <w:szCs w:val="28"/>
          <w:lang w:val="en-US"/>
        </w:rPr>
        <w:t xml:space="preserve">the city has </w:t>
      </w:r>
      <w:r w:rsidRPr="00A86506">
        <w:rPr>
          <w:rFonts w:ascii="Times New Roman" w:hAnsi="Times New Roman" w:cs="Times New Roman"/>
          <w:sz w:val="28"/>
          <w:szCs w:val="28"/>
          <w:lang w:val="en-US"/>
        </w:rPr>
        <w:t xml:space="preserve"> been within its territorial limits, or on the border with Russia</w:t>
      </w:r>
      <w:r w:rsidR="000E5A8B">
        <w:rPr>
          <w:rFonts w:ascii="Times New Roman" w:hAnsi="Times New Roman" w:cs="Times New Roman"/>
          <w:sz w:val="28"/>
          <w:szCs w:val="28"/>
          <w:lang w:val="en-US"/>
        </w:rPr>
        <w:t xml:space="preserve"> for a long time</w:t>
      </w:r>
      <w:r w:rsidRPr="00A86506">
        <w:rPr>
          <w:rFonts w:ascii="Times New Roman" w:hAnsi="Times New Roman" w:cs="Times New Roman"/>
          <w:sz w:val="28"/>
          <w:szCs w:val="28"/>
          <w:lang w:val="en-US"/>
        </w:rPr>
        <w:t xml:space="preserve">. </w:t>
      </w:r>
    </w:p>
    <w:p w:rsidR="00A86506" w:rsidRPr="00A86506" w:rsidRDefault="00A86506" w:rsidP="004E0F19">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Also, when</w:t>
      </w:r>
      <w:r w:rsidR="004E0F19">
        <w:rPr>
          <w:rFonts w:ascii="Times New Roman" w:hAnsi="Times New Roman" w:cs="Times New Roman"/>
          <w:sz w:val="28"/>
          <w:szCs w:val="28"/>
          <w:lang w:val="en-US"/>
        </w:rPr>
        <w:t xml:space="preserve"> I translated</w:t>
      </w:r>
      <w:r w:rsidRPr="00A86506">
        <w:rPr>
          <w:rFonts w:ascii="Times New Roman" w:hAnsi="Times New Roman" w:cs="Times New Roman"/>
          <w:sz w:val="28"/>
          <w:szCs w:val="28"/>
          <w:lang w:val="en-US"/>
        </w:rPr>
        <w:t xml:space="preserve"> my excursion </w:t>
      </w:r>
      <w:r w:rsidR="004E0F19">
        <w:rPr>
          <w:rFonts w:ascii="Times New Roman" w:hAnsi="Times New Roman" w:cs="Times New Roman"/>
          <w:sz w:val="28"/>
          <w:szCs w:val="28"/>
          <w:lang w:val="en-US"/>
        </w:rPr>
        <w:t xml:space="preserve">into a foreign language, it </w:t>
      </w:r>
      <w:r w:rsidRPr="00A86506">
        <w:rPr>
          <w:rFonts w:ascii="Times New Roman" w:hAnsi="Times New Roman" w:cs="Times New Roman"/>
          <w:sz w:val="28"/>
          <w:szCs w:val="28"/>
          <w:lang w:val="en-US"/>
        </w:rPr>
        <w:t>be</w:t>
      </w:r>
      <w:r w:rsidR="004E0F19">
        <w:rPr>
          <w:rFonts w:ascii="Times New Roman" w:hAnsi="Times New Roman" w:cs="Times New Roman"/>
          <w:sz w:val="28"/>
          <w:szCs w:val="28"/>
          <w:lang w:val="en-US"/>
        </w:rPr>
        <w:t>came</w:t>
      </w:r>
      <w:r w:rsidRPr="00A86506">
        <w:rPr>
          <w:rFonts w:ascii="Times New Roman" w:hAnsi="Times New Roman" w:cs="Times New Roman"/>
          <w:sz w:val="28"/>
          <w:szCs w:val="28"/>
          <w:lang w:val="en-US"/>
        </w:rPr>
        <w:t xml:space="preserve"> possible to u</w:t>
      </w:r>
      <w:r w:rsidR="004E0F19">
        <w:rPr>
          <w:rFonts w:ascii="Times New Roman" w:hAnsi="Times New Roman" w:cs="Times New Roman"/>
          <w:sz w:val="28"/>
          <w:szCs w:val="28"/>
          <w:lang w:val="en-US"/>
        </w:rPr>
        <w:t>se this work in foreign</w:t>
      </w:r>
      <w:r w:rsidRPr="00A86506">
        <w:rPr>
          <w:rFonts w:ascii="Times New Roman" w:hAnsi="Times New Roman" w:cs="Times New Roman"/>
          <w:sz w:val="28"/>
          <w:szCs w:val="28"/>
          <w:lang w:val="en-US"/>
        </w:rPr>
        <w:t xml:space="preserve"> lessons when </w:t>
      </w:r>
      <w:r w:rsidR="004E0F19">
        <w:rPr>
          <w:rFonts w:ascii="Times New Roman" w:hAnsi="Times New Roman" w:cs="Times New Roman"/>
          <w:sz w:val="28"/>
          <w:szCs w:val="28"/>
          <w:lang w:val="en-US"/>
        </w:rPr>
        <w:t>pupils study</w:t>
      </w:r>
      <w:r w:rsidRPr="00A86506">
        <w:rPr>
          <w:rFonts w:ascii="Times New Roman" w:hAnsi="Times New Roman" w:cs="Times New Roman"/>
          <w:sz w:val="28"/>
          <w:szCs w:val="28"/>
          <w:lang w:val="en-US"/>
        </w:rPr>
        <w:t xml:space="preserve"> topics related to sights and tourism in Belarus.</w:t>
      </w:r>
    </w:p>
    <w:p w:rsidR="00A86506" w:rsidRPr="00A86506" w:rsidRDefault="00A86506" w:rsidP="004E0F19">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My teacher and I studied the main attractions of the city of Mogilev on the Internet and analyzed what might be interesting for my guests. The next thing I did was ask</w:t>
      </w:r>
      <w:r w:rsidR="004E0F19">
        <w:rPr>
          <w:rFonts w:ascii="Times New Roman" w:hAnsi="Times New Roman" w:cs="Times New Roman"/>
          <w:sz w:val="28"/>
          <w:szCs w:val="28"/>
          <w:lang w:val="en-US"/>
        </w:rPr>
        <w:t xml:space="preserve">ing </w:t>
      </w:r>
      <w:r w:rsidRPr="00A86506">
        <w:rPr>
          <w:rFonts w:ascii="Times New Roman" w:hAnsi="Times New Roman" w:cs="Times New Roman"/>
          <w:sz w:val="28"/>
          <w:szCs w:val="28"/>
          <w:lang w:val="en-US"/>
        </w:rPr>
        <w:t xml:space="preserve">for help at the travel agency </w:t>
      </w:r>
      <w:r w:rsidR="004E0F19">
        <w:rPr>
          <w:rFonts w:ascii="Times New Roman" w:hAnsi="Times New Roman" w:cs="Times New Roman"/>
          <w:sz w:val="28"/>
          <w:szCs w:val="28"/>
          <w:lang w:val="en-US"/>
        </w:rPr>
        <w:t>“</w:t>
      </w:r>
      <w:r w:rsidRPr="00A86506">
        <w:rPr>
          <w:rFonts w:ascii="Times New Roman" w:hAnsi="Times New Roman" w:cs="Times New Roman"/>
          <w:sz w:val="28"/>
          <w:szCs w:val="28"/>
          <w:lang w:val="en-US"/>
        </w:rPr>
        <w:t>Visit-tour</w:t>
      </w:r>
      <w:r w:rsidR="004E0F19">
        <w:rPr>
          <w:rFonts w:ascii="Times New Roman" w:hAnsi="Times New Roman" w:cs="Times New Roman"/>
          <w:sz w:val="28"/>
          <w:szCs w:val="28"/>
          <w:lang w:val="en-US"/>
        </w:rPr>
        <w:t>”</w:t>
      </w:r>
      <w:r w:rsidRPr="00A86506">
        <w:rPr>
          <w:rFonts w:ascii="Times New Roman" w:hAnsi="Times New Roman" w:cs="Times New Roman"/>
          <w:sz w:val="28"/>
          <w:szCs w:val="28"/>
          <w:lang w:val="en-US"/>
        </w:rPr>
        <w:t xml:space="preserve"> in order to </w:t>
      </w:r>
      <w:r w:rsidR="009D4C1A">
        <w:rPr>
          <w:rFonts w:ascii="Times New Roman" w:hAnsi="Times New Roman" w:cs="Times New Roman"/>
          <w:sz w:val="28"/>
          <w:szCs w:val="28"/>
          <w:lang w:val="en-US"/>
        </w:rPr>
        <w:t>know</w:t>
      </w:r>
      <w:r w:rsidRPr="00A86506">
        <w:rPr>
          <w:rFonts w:ascii="Times New Roman" w:hAnsi="Times New Roman" w:cs="Times New Roman"/>
          <w:sz w:val="28"/>
          <w:szCs w:val="28"/>
          <w:lang w:val="en-US"/>
        </w:rPr>
        <w:t xml:space="preserve"> what it is worth paying attention to </w:t>
      </w:r>
      <w:r w:rsidR="004E0F19">
        <w:rPr>
          <w:rFonts w:ascii="Times New Roman" w:hAnsi="Times New Roman" w:cs="Times New Roman"/>
          <w:sz w:val="28"/>
          <w:szCs w:val="28"/>
          <w:lang w:val="en-US"/>
        </w:rPr>
        <w:t>organize a</w:t>
      </w:r>
      <w:r w:rsidRPr="00A86506">
        <w:rPr>
          <w:rFonts w:ascii="Times New Roman" w:hAnsi="Times New Roman" w:cs="Times New Roman"/>
          <w:sz w:val="28"/>
          <w:szCs w:val="28"/>
          <w:lang w:val="en-US"/>
        </w:rPr>
        <w:t xml:space="preserve"> simple one-day tour. Then I made a trip to Mogilev to see how the sights I selected were located and analyzed in what order to combine them </w:t>
      </w:r>
      <w:r w:rsidR="004E0F19">
        <w:rPr>
          <w:rFonts w:ascii="Times New Roman" w:hAnsi="Times New Roman" w:cs="Times New Roman"/>
          <w:sz w:val="28"/>
          <w:szCs w:val="28"/>
          <w:lang w:val="en-US"/>
        </w:rPr>
        <w:t>to have a logical tour</w:t>
      </w:r>
      <w:r w:rsidRPr="00A86506">
        <w:rPr>
          <w:rFonts w:ascii="Times New Roman" w:hAnsi="Times New Roman" w:cs="Times New Roman"/>
          <w:sz w:val="28"/>
          <w:szCs w:val="28"/>
          <w:lang w:val="en-US"/>
        </w:rPr>
        <w:t xml:space="preserve">. I also calculated the time of the route. </w:t>
      </w:r>
      <w:r w:rsidR="004E0F19">
        <w:rPr>
          <w:rFonts w:ascii="Times New Roman" w:hAnsi="Times New Roman" w:cs="Times New Roman"/>
          <w:sz w:val="28"/>
          <w:szCs w:val="28"/>
          <w:lang w:val="en-US"/>
        </w:rPr>
        <w:t>W</w:t>
      </w:r>
      <w:r w:rsidRPr="00A86506">
        <w:rPr>
          <w:rFonts w:ascii="Times New Roman" w:hAnsi="Times New Roman" w:cs="Times New Roman"/>
          <w:sz w:val="28"/>
          <w:szCs w:val="28"/>
          <w:lang w:val="en-US"/>
        </w:rPr>
        <w:t>e decided to make this route</w:t>
      </w:r>
      <w:r w:rsidR="004E0F19" w:rsidRPr="004E0F19">
        <w:rPr>
          <w:lang w:val="en-US"/>
        </w:rPr>
        <w:t xml:space="preserve"> </w:t>
      </w:r>
      <w:r w:rsidR="004E0F19">
        <w:rPr>
          <w:rFonts w:ascii="Times New Roman" w:hAnsi="Times New Roman" w:cs="Times New Roman"/>
          <w:sz w:val="28"/>
          <w:szCs w:val="28"/>
          <w:lang w:val="en-US"/>
        </w:rPr>
        <w:t>which was b</w:t>
      </w:r>
      <w:r w:rsidR="004E0F19" w:rsidRPr="004E0F19">
        <w:rPr>
          <w:rFonts w:ascii="Times New Roman" w:hAnsi="Times New Roman" w:cs="Times New Roman"/>
          <w:sz w:val="28"/>
          <w:szCs w:val="28"/>
          <w:lang w:val="en-US"/>
        </w:rPr>
        <w:t>ased on the personal emotions and impressions</w:t>
      </w:r>
      <w:r w:rsidRPr="00A86506">
        <w:rPr>
          <w:rFonts w:ascii="Times New Roman" w:hAnsi="Times New Roman" w:cs="Times New Roman"/>
          <w:sz w:val="28"/>
          <w:szCs w:val="28"/>
          <w:lang w:val="en-US"/>
        </w:rPr>
        <w:t>.</w:t>
      </w:r>
    </w:p>
    <w:p w:rsidR="00A86506" w:rsidRPr="00A86506" w:rsidRDefault="00A86506" w:rsidP="004E0F19">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tour program includes a sightseein</w:t>
      </w:r>
      <w:r w:rsidR="00FB1F0A">
        <w:rPr>
          <w:rFonts w:ascii="Times New Roman" w:hAnsi="Times New Roman" w:cs="Times New Roman"/>
          <w:sz w:val="28"/>
          <w:szCs w:val="28"/>
          <w:lang w:val="en-US"/>
        </w:rPr>
        <w:t xml:space="preserve">g tour of Mogilev, a walk in </w:t>
      </w:r>
      <w:r w:rsidR="004E0F19">
        <w:rPr>
          <w:rFonts w:ascii="Times New Roman" w:hAnsi="Times New Roman" w:cs="Times New Roman"/>
          <w:sz w:val="28"/>
          <w:szCs w:val="28"/>
          <w:lang w:val="en-US"/>
        </w:rPr>
        <w:t xml:space="preserve"> Podnikolye</w:t>
      </w:r>
      <w:r w:rsidR="00FB1F0A">
        <w:rPr>
          <w:rFonts w:ascii="Times New Roman" w:hAnsi="Times New Roman" w:cs="Times New Roman"/>
          <w:sz w:val="28"/>
          <w:szCs w:val="28"/>
          <w:lang w:val="en-US"/>
        </w:rPr>
        <w:t xml:space="preserve"> P</w:t>
      </w:r>
      <w:r w:rsidR="004E0F19">
        <w:rPr>
          <w:rFonts w:ascii="Times New Roman" w:hAnsi="Times New Roman" w:cs="Times New Roman"/>
          <w:sz w:val="28"/>
          <w:szCs w:val="28"/>
          <w:lang w:val="en-US"/>
        </w:rPr>
        <w:t xml:space="preserve">ark, a visit to </w:t>
      </w:r>
      <w:r w:rsidRPr="00A86506">
        <w:rPr>
          <w:rFonts w:ascii="Times New Roman" w:hAnsi="Times New Roman" w:cs="Times New Roman"/>
          <w:sz w:val="28"/>
          <w:szCs w:val="28"/>
          <w:lang w:val="en-US"/>
        </w:rPr>
        <w:t xml:space="preserve"> M</w:t>
      </w:r>
      <w:r w:rsidR="004E0F19">
        <w:rPr>
          <w:rFonts w:ascii="Times New Roman" w:hAnsi="Times New Roman" w:cs="Times New Roman"/>
          <w:sz w:val="28"/>
          <w:szCs w:val="28"/>
          <w:lang w:val="en-US"/>
        </w:rPr>
        <w:t>ogilev zoo and  Buinichi Field,</w:t>
      </w:r>
      <w:r w:rsidRPr="00A86506">
        <w:rPr>
          <w:rFonts w:ascii="Times New Roman" w:hAnsi="Times New Roman" w:cs="Times New Roman"/>
          <w:sz w:val="28"/>
          <w:szCs w:val="28"/>
          <w:lang w:val="en-US"/>
        </w:rPr>
        <w:t xml:space="preserve"> memorial complex</w:t>
      </w:r>
      <w:r w:rsidR="004E0F19">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and lunch in </w:t>
      </w:r>
      <w:r w:rsidR="009D4C1A">
        <w:rPr>
          <w:rFonts w:ascii="Times New Roman" w:hAnsi="Times New Roman" w:cs="Times New Roman"/>
          <w:sz w:val="28"/>
          <w:szCs w:val="28"/>
          <w:lang w:val="en-US"/>
        </w:rPr>
        <w:t>“</w:t>
      </w:r>
      <w:r w:rsidRPr="00A86506">
        <w:rPr>
          <w:rFonts w:ascii="Times New Roman" w:hAnsi="Times New Roman" w:cs="Times New Roman"/>
          <w:sz w:val="28"/>
          <w:szCs w:val="28"/>
          <w:lang w:val="en-US"/>
        </w:rPr>
        <w:t>Korchma</w:t>
      </w:r>
      <w:r w:rsidR="009D4C1A">
        <w:rPr>
          <w:rFonts w:ascii="Times New Roman" w:hAnsi="Times New Roman" w:cs="Times New Roman"/>
          <w:sz w:val="28"/>
          <w:szCs w:val="28"/>
          <w:lang w:val="en-US"/>
        </w:rPr>
        <w:t xml:space="preserve">” </w:t>
      </w:r>
      <w:r w:rsidR="004E0F19">
        <w:rPr>
          <w:rFonts w:ascii="Times New Roman" w:hAnsi="Times New Roman" w:cs="Times New Roman"/>
          <w:sz w:val="28"/>
          <w:szCs w:val="28"/>
          <w:lang w:val="en-US"/>
        </w:rPr>
        <w:t xml:space="preserve"> —</w:t>
      </w:r>
      <w:r w:rsidR="009D4C1A">
        <w:rPr>
          <w:rFonts w:ascii="Times New Roman" w:hAnsi="Times New Roman" w:cs="Times New Roman"/>
          <w:sz w:val="28"/>
          <w:szCs w:val="28"/>
          <w:lang w:val="en-US"/>
        </w:rPr>
        <w:t xml:space="preserve"> </w:t>
      </w:r>
      <w:r w:rsidR="004E0F19">
        <w:rPr>
          <w:rFonts w:ascii="Times New Roman" w:hAnsi="Times New Roman" w:cs="Times New Roman"/>
          <w:sz w:val="28"/>
          <w:szCs w:val="28"/>
          <w:lang w:val="en-US"/>
        </w:rPr>
        <w:t xml:space="preserve"> café of </w:t>
      </w:r>
      <w:r w:rsidR="004E0F19" w:rsidRPr="004E0F19">
        <w:rPr>
          <w:rFonts w:ascii="Times New Roman" w:hAnsi="Times New Roman" w:cs="Times New Roman"/>
          <w:sz w:val="28"/>
          <w:szCs w:val="28"/>
          <w:lang w:val="en-US"/>
        </w:rPr>
        <w:t>Belarusian cuisine</w:t>
      </w:r>
      <w:r w:rsidR="004E0F19">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I decided that it would be very interesting when the historical, religious, and entertaining direction would be combined.</w:t>
      </w:r>
    </w:p>
    <w:p w:rsidR="00A86506" w:rsidRPr="00A86506" w:rsidRDefault="00A86506" w:rsidP="00FB1F0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When</w:t>
      </w:r>
      <w:r w:rsidR="00FB1F0A">
        <w:rPr>
          <w:rFonts w:ascii="Times New Roman" w:hAnsi="Times New Roman" w:cs="Times New Roman"/>
          <w:sz w:val="28"/>
          <w:szCs w:val="28"/>
          <w:lang w:val="en-US"/>
        </w:rPr>
        <w:t xml:space="preserve"> I was</w:t>
      </w:r>
      <w:r w:rsidRPr="00A86506">
        <w:rPr>
          <w:rFonts w:ascii="Times New Roman" w:hAnsi="Times New Roman" w:cs="Times New Roman"/>
          <w:sz w:val="28"/>
          <w:szCs w:val="28"/>
          <w:lang w:val="en-US"/>
        </w:rPr>
        <w:t xml:space="preserve"> developing the route of a sig</w:t>
      </w:r>
      <w:r w:rsidR="00FB1F0A">
        <w:rPr>
          <w:rFonts w:ascii="Times New Roman" w:hAnsi="Times New Roman" w:cs="Times New Roman"/>
          <w:sz w:val="28"/>
          <w:szCs w:val="28"/>
          <w:lang w:val="en-US"/>
        </w:rPr>
        <w:t xml:space="preserve">htseeing tour of Mogilev, I </w:t>
      </w:r>
      <w:r w:rsidRPr="00A86506">
        <w:rPr>
          <w:rFonts w:ascii="Times New Roman" w:hAnsi="Times New Roman" w:cs="Times New Roman"/>
          <w:sz w:val="28"/>
          <w:szCs w:val="28"/>
          <w:lang w:val="en-US"/>
        </w:rPr>
        <w:t xml:space="preserve"> decided to stop at the following objects:</w:t>
      </w:r>
    </w:p>
    <w:p w:rsidR="00A86506" w:rsidRPr="00A86506" w:rsidRDefault="00A86506" w:rsidP="00FB1F0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 1) the historical center of the city, located on Sovetskaya Square.</w:t>
      </w:r>
    </w:p>
    <w:p w:rsidR="00A86506" w:rsidRPr="00A86506" w:rsidRDefault="00125254" w:rsidP="00FB1F0A">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86506" w:rsidRPr="00A86506">
        <w:rPr>
          <w:rFonts w:ascii="Times New Roman" w:hAnsi="Times New Roman" w:cs="Times New Roman"/>
          <w:sz w:val="28"/>
          <w:szCs w:val="28"/>
          <w:lang w:val="en-US"/>
        </w:rPr>
        <w:t>2</w:t>
      </w:r>
      <w:r w:rsidR="00FB1F0A">
        <w:rPr>
          <w:rFonts w:ascii="Times New Roman" w:hAnsi="Times New Roman" w:cs="Times New Roman"/>
          <w:sz w:val="28"/>
          <w:szCs w:val="28"/>
          <w:lang w:val="en-US"/>
        </w:rPr>
        <w:t>)</w:t>
      </w:r>
      <w:r w:rsidR="00A86506" w:rsidRPr="00A86506">
        <w:rPr>
          <w:rFonts w:ascii="Times New Roman" w:hAnsi="Times New Roman" w:cs="Times New Roman"/>
          <w:sz w:val="28"/>
          <w:szCs w:val="28"/>
          <w:lang w:val="en-US"/>
        </w:rPr>
        <w:t xml:space="preserve"> Podnicolye</w:t>
      </w:r>
      <w:r w:rsidR="00FB1F0A">
        <w:rPr>
          <w:rFonts w:ascii="Times New Roman" w:hAnsi="Times New Roman" w:cs="Times New Roman"/>
          <w:sz w:val="28"/>
          <w:szCs w:val="28"/>
          <w:lang w:val="en-US"/>
        </w:rPr>
        <w:t xml:space="preserve"> Park </w:t>
      </w:r>
      <w:r w:rsidR="00A86506" w:rsidRPr="00A86506">
        <w:rPr>
          <w:rFonts w:ascii="Times New Roman" w:hAnsi="Times New Roman" w:cs="Times New Roman"/>
          <w:sz w:val="28"/>
          <w:szCs w:val="28"/>
          <w:lang w:val="en-US"/>
        </w:rPr>
        <w:t xml:space="preserve">, where a lot of work has recently been done to improve and restore </w:t>
      </w:r>
      <w:r w:rsidR="00FB1F0A">
        <w:rPr>
          <w:rFonts w:ascii="Times New Roman" w:hAnsi="Times New Roman" w:cs="Times New Roman"/>
          <w:sz w:val="28"/>
          <w:szCs w:val="28"/>
          <w:lang w:val="en-US"/>
        </w:rPr>
        <w:t xml:space="preserve">the territory. In the </w:t>
      </w:r>
      <w:r w:rsidR="00A86506" w:rsidRPr="00A86506">
        <w:rPr>
          <w:rFonts w:ascii="Times New Roman" w:hAnsi="Times New Roman" w:cs="Times New Roman"/>
          <w:sz w:val="28"/>
          <w:szCs w:val="28"/>
          <w:lang w:val="en-US"/>
        </w:rPr>
        <w:t>park a staircase with a cascading fountain</w:t>
      </w:r>
      <w:r>
        <w:rPr>
          <w:rFonts w:ascii="Times New Roman" w:hAnsi="Times New Roman" w:cs="Times New Roman"/>
          <w:sz w:val="28"/>
          <w:szCs w:val="28"/>
          <w:lang w:val="en-US"/>
        </w:rPr>
        <w:t xml:space="preserve"> was opened</w:t>
      </w:r>
      <w:r w:rsidR="00A86506" w:rsidRPr="00A86506">
        <w:rPr>
          <w:rFonts w:ascii="Times New Roman" w:hAnsi="Times New Roman" w:cs="Times New Roman"/>
          <w:sz w:val="28"/>
          <w:szCs w:val="28"/>
          <w:lang w:val="en-US"/>
        </w:rPr>
        <w:t>;</w:t>
      </w:r>
    </w:p>
    <w:p w:rsidR="00A86506" w:rsidRPr="00A86506" w:rsidRDefault="00125254" w:rsidP="00125254">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3) a</w:t>
      </w:r>
      <w:r w:rsidR="00A86506" w:rsidRPr="00A86506">
        <w:rPr>
          <w:rFonts w:ascii="Times New Roman" w:hAnsi="Times New Roman" w:cs="Times New Roman"/>
          <w:sz w:val="28"/>
          <w:szCs w:val="28"/>
          <w:lang w:val="en-US"/>
        </w:rPr>
        <w:t>n a</w:t>
      </w:r>
      <w:r>
        <w:rPr>
          <w:rFonts w:ascii="Times New Roman" w:hAnsi="Times New Roman" w:cs="Times New Roman"/>
          <w:sz w:val="28"/>
          <w:szCs w:val="28"/>
          <w:lang w:val="en-US"/>
        </w:rPr>
        <w:t xml:space="preserve">rchitectural monument, which located on the territory of  Podnekolye Park, has an </w:t>
      </w:r>
      <w:r w:rsidR="00A86506" w:rsidRPr="00A86506">
        <w:rPr>
          <w:rFonts w:ascii="Times New Roman" w:hAnsi="Times New Roman" w:cs="Times New Roman"/>
          <w:sz w:val="28"/>
          <w:szCs w:val="28"/>
          <w:lang w:val="en-US"/>
        </w:rPr>
        <w:t xml:space="preserve"> important historical and cultural significance for citizens and visitors:</w:t>
      </w:r>
    </w:p>
    <w:p w:rsidR="00125254" w:rsidRDefault="00A86506" w:rsidP="00A86506">
      <w:pPr>
        <w:pStyle w:val="a3"/>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St. Nicholas Monastery </w:t>
      </w:r>
    </w:p>
    <w:p w:rsidR="00A86506" w:rsidRPr="00A86506" w:rsidRDefault="00125254" w:rsidP="00125254">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4)Buinichi</w:t>
      </w:r>
      <w:r w:rsidR="00A86506" w:rsidRPr="00A86506">
        <w:rPr>
          <w:rFonts w:ascii="Times New Roman" w:hAnsi="Times New Roman" w:cs="Times New Roman"/>
          <w:sz w:val="28"/>
          <w:szCs w:val="28"/>
          <w:lang w:val="en-US"/>
        </w:rPr>
        <w:t xml:space="preserve"> field;</w:t>
      </w:r>
    </w:p>
    <w:p w:rsidR="00A86506" w:rsidRPr="00A86506" w:rsidRDefault="00125254" w:rsidP="00125254">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A86506" w:rsidRPr="00A86506">
        <w:rPr>
          <w:rFonts w:ascii="Times New Roman" w:hAnsi="Times New Roman" w:cs="Times New Roman"/>
          <w:sz w:val="28"/>
          <w:szCs w:val="28"/>
          <w:lang w:val="en-US"/>
        </w:rPr>
        <w:t>Mogilev zoo</w:t>
      </w:r>
    </w:p>
    <w:p w:rsidR="00A86506" w:rsidRPr="00A86506" w:rsidRDefault="00A86506" w:rsidP="00125254">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In modeling the route, the geographical location of </w:t>
      </w:r>
      <w:r w:rsidR="00125254">
        <w:rPr>
          <w:rFonts w:ascii="Times New Roman" w:hAnsi="Times New Roman" w:cs="Times New Roman"/>
          <w:sz w:val="28"/>
          <w:szCs w:val="28"/>
          <w:lang w:val="en-US"/>
        </w:rPr>
        <w:t xml:space="preserve"> the </w:t>
      </w:r>
      <w:r w:rsidRPr="00A86506">
        <w:rPr>
          <w:rFonts w:ascii="Times New Roman" w:hAnsi="Times New Roman" w:cs="Times New Roman"/>
          <w:sz w:val="28"/>
          <w:szCs w:val="28"/>
          <w:lang w:val="en-US"/>
        </w:rPr>
        <w:t>objects, the possibility of</w:t>
      </w:r>
      <w:r w:rsidR="00125254">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w:t>
      </w:r>
      <w:r w:rsidR="00125254">
        <w:rPr>
          <w:rFonts w:ascii="Times New Roman" w:hAnsi="Times New Roman" w:cs="Times New Roman"/>
          <w:sz w:val="28"/>
          <w:szCs w:val="28"/>
          <w:lang w:val="en-US"/>
        </w:rPr>
        <w:t>the driving</w:t>
      </w:r>
      <w:r w:rsidRPr="00A86506">
        <w:rPr>
          <w:rFonts w:ascii="Times New Roman" w:hAnsi="Times New Roman" w:cs="Times New Roman"/>
          <w:sz w:val="28"/>
          <w:szCs w:val="28"/>
          <w:lang w:val="en-US"/>
        </w:rPr>
        <w:t xml:space="preserve"> to them, and the construction of the text of a sightseeing tour were taken into account.</w:t>
      </w:r>
    </w:p>
    <w:p w:rsidR="00A86506" w:rsidRPr="00A86506" w:rsidRDefault="00A86506" w:rsidP="00125254">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The proposed route belongs to the category of </w:t>
      </w:r>
      <w:r w:rsidR="009D4C1A">
        <w:rPr>
          <w:rFonts w:ascii="Times New Roman" w:hAnsi="Times New Roman" w:cs="Times New Roman"/>
          <w:sz w:val="28"/>
          <w:szCs w:val="28"/>
          <w:lang w:val="en-US"/>
        </w:rPr>
        <w:t>thematic-chronological routes. The</w:t>
      </w:r>
      <w:r w:rsidRPr="00A86506">
        <w:rPr>
          <w:rFonts w:ascii="Times New Roman" w:hAnsi="Times New Roman" w:cs="Times New Roman"/>
          <w:sz w:val="28"/>
          <w:szCs w:val="28"/>
          <w:lang w:val="en-US"/>
        </w:rPr>
        <w:t xml:space="preserve"> feature of this route is its informational richness in the first part of the tour, after which tourists are offered to </w:t>
      </w:r>
      <w:r w:rsidR="00125254">
        <w:rPr>
          <w:rFonts w:ascii="Times New Roman" w:hAnsi="Times New Roman" w:cs="Times New Roman"/>
          <w:sz w:val="28"/>
          <w:szCs w:val="28"/>
          <w:lang w:val="en-US"/>
        </w:rPr>
        <w:t>visit</w:t>
      </w:r>
      <w:r w:rsidRPr="00A86506">
        <w:rPr>
          <w:rFonts w:ascii="Times New Roman" w:hAnsi="Times New Roman" w:cs="Times New Roman"/>
          <w:sz w:val="28"/>
          <w:szCs w:val="28"/>
          <w:lang w:val="en-US"/>
        </w:rPr>
        <w:t xml:space="preserve"> the main memorial places of Mogilev in a more dynamic mode, which allows guests to redistribute their attention between the main objects of the show.</w:t>
      </w:r>
    </w:p>
    <w:p w:rsidR="00A86506" w:rsidRPr="00A86506" w:rsidRDefault="00A86506" w:rsidP="00125254">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program of the first half of the day includes a sightseeing</w:t>
      </w:r>
      <w:r w:rsidR="009D4C1A">
        <w:rPr>
          <w:rFonts w:ascii="Times New Roman" w:hAnsi="Times New Roman" w:cs="Times New Roman"/>
          <w:sz w:val="28"/>
          <w:szCs w:val="28"/>
          <w:lang w:val="en-US"/>
        </w:rPr>
        <w:t xml:space="preserve"> tour </w:t>
      </w:r>
      <w:r w:rsidRPr="00A86506">
        <w:rPr>
          <w:rFonts w:ascii="Times New Roman" w:hAnsi="Times New Roman" w:cs="Times New Roman"/>
          <w:sz w:val="28"/>
          <w:szCs w:val="28"/>
          <w:lang w:val="en-US"/>
        </w:rPr>
        <w:t xml:space="preserve">of Mogilev, its center, </w:t>
      </w:r>
      <w:r w:rsidR="00125254">
        <w:rPr>
          <w:rFonts w:ascii="Times New Roman" w:hAnsi="Times New Roman" w:cs="Times New Roman"/>
          <w:sz w:val="28"/>
          <w:szCs w:val="28"/>
          <w:lang w:val="en-US"/>
        </w:rPr>
        <w:t>visiting</w:t>
      </w:r>
      <w:r w:rsidRPr="00A86506">
        <w:rPr>
          <w:rFonts w:ascii="Times New Roman" w:hAnsi="Times New Roman" w:cs="Times New Roman"/>
          <w:sz w:val="28"/>
          <w:szCs w:val="28"/>
          <w:lang w:val="en-US"/>
        </w:rPr>
        <w:t xml:space="preserve"> the main attractions of the city: monuments, buildings, structures. Then guests w</w:t>
      </w:r>
      <w:r w:rsidR="00125254">
        <w:rPr>
          <w:rFonts w:ascii="Times New Roman" w:hAnsi="Times New Roman" w:cs="Times New Roman"/>
          <w:sz w:val="28"/>
          <w:szCs w:val="28"/>
          <w:lang w:val="en-US"/>
        </w:rPr>
        <w:t>ill have a wonderful walk in  Podnekolye P</w:t>
      </w:r>
      <w:r w:rsidRPr="00A86506">
        <w:rPr>
          <w:rFonts w:ascii="Times New Roman" w:hAnsi="Times New Roman" w:cs="Times New Roman"/>
          <w:sz w:val="28"/>
          <w:szCs w:val="28"/>
          <w:lang w:val="en-US"/>
        </w:rPr>
        <w:t>ark. This park has been converted recently. Paths were laid in the park, trees were planted, benches, drinking fountains were installed. The park in Podnikolye is a green recreation area without large construction</w:t>
      </w:r>
      <w:r w:rsidR="009B1B3C">
        <w:rPr>
          <w:rFonts w:ascii="Times New Roman" w:hAnsi="Times New Roman" w:cs="Times New Roman"/>
          <w:sz w:val="28"/>
          <w:szCs w:val="28"/>
          <w:lang w:val="en-US"/>
        </w:rPr>
        <w:t>s</w:t>
      </w:r>
      <w:r w:rsidRPr="00A86506">
        <w:rPr>
          <w:rFonts w:ascii="Times New Roman" w:hAnsi="Times New Roman" w:cs="Times New Roman"/>
          <w:sz w:val="28"/>
          <w:szCs w:val="28"/>
          <w:lang w:val="en-US"/>
        </w:rPr>
        <w:t>. This is a great place to relax, where people can take a walk, ride horses, relax with children, ride bicycles, eat ice cream and just have a good time.</w:t>
      </w:r>
    </w:p>
    <w:p w:rsidR="00A86506" w:rsidRPr="00A86506" w:rsidRDefault="00A86506" w:rsidP="009B1B3C">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There is St. Nicholas Monastery near the park. It is one of the few surviving buildings in the Belarusian Baroque style. The monastery, which is part of the UNESCO World Heritage tentative list, includes St. Nicholas Cathedral (among the most valuable Baroque buildings in Europe), the Temple of St. Onuphrius the Great, a belfry, and living quarters. The pride of St. Nicholas Church is a beautiful four-tier iconostasis made by skilled Mogilev carvers in the 17th century, among whom was Klim Mikhailov, a native of Shklov. He is famous for his work on the Tsar Palace in Kolomenskoye and on the chambers of the Kremlin. Similar iconostasis can be seen only in the Smolensk Cathedral of the Novodevichy Convent in Moscow.</w:t>
      </w:r>
    </w:p>
    <w:p w:rsidR="00A86506" w:rsidRPr="00A86506" w:rsidRDefault="00A86506" w:rsidP="009B1B3C">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The program of the afternoon of the </w:t>
      </w:r>
      <w:r w:rsidR="009B1B3C">
        <w:rPr>
          <w:rFonts w:ascii="Times New Roman" w:hAnsi="Times New Roman" w:cs="Times New Roman"/>
          <w:sz w:val="28"/>
          <w:szCs w:val="28"/>
          <w:lang w:val="en-US"/>
        </w:rPr>
        <w:t>tour includes a visit to the Buinichi Field</w:t>
      </w:r>
      <w:r w:rsidRPr="00A86506">
        <w:rPr>
          <w:rFonts w:ascii="Times New Roman" w:hAnsi="Times New Roman" w:cs="Times New Roman"/>
          <w:sz w:val="28"/>
          <w:szCs w:val="28"/>
          <w:lang w:val="en-US"/>
        </w:rPr>
        <w:t xml:space="preserve"> located outside the city. On the way to the memorial, tourists are given information about the heroic past of the city and the region so that by the time tourists approach the complex, they have a strong desire to get acquainted with the memorial in detail.</w:t>
      </w:r>
    </w:p>
    <w:p w:rsidR="00A86506" w:rsidRPr="00A86506" w:rsidRDefault="009B1B3C" w:rsidP="009B1B3C">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Buinichi Field</w:t>
      </w:r>
      <w:r w:rsidR="00A86506" w:rsidRPr="00A86506">
        <w:rPr>
          <w:rFonts w:ascii="Times New Roman" w:hAnsi="Times New Roman" w:cs="Times New Roman"/>
          <w:sz w:val="28"/>
          <w:szCs w:val="28"/>
          <w:lang w:val="en-US"/>
        </w:rPr>
        <w:t xml:space="preserve"> was opened on May 9, 1995. In the center of the memorial, which covers an area of more than 20 hectares, sightseers can see a 27-meter chapel - a symbol of the greatness of the military spirit of the Slavs, and military equipment of the Great Patriotic War (tanks, divisional guns, artillery pieces and anti-aircraft guns). The walls of the chapel are painted with frescoes, marble plaques with the names of the defenders of Mogilev are placed in the niches, and in the center is the Foucault pendulum, a symbol of eternal life, movement and the memory of everyone who died in this field in 1941. The chapel is crowned with a cross of an ancient Greek pattern.</w:t>
      </w:r>
    </w:p>
    <w:p w:rsidR="00A86506" w:rsidRPr="00A86506" w:rsidRDefault="00A86506" w:rsidP="00A86506">
      <w:pPr>
        <w:pStyle w:val="a3"/>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Nearby is a small artificial reservoir "Lake of Tears", a symbol of the tears of mothers who lost their sons during the war. Four alleys diverge from the chapel. One of them bears the name of the famous writer Konstantin Simonov, who praised the heroism of the defenders of Mogilev in his books, The Living and the Dead and The Different Days of the War.</w:t>
      </w:r>
    </w:p>
    <w:p w:rsidR="00A86506" w:rsidRPr="00A86506" w:rsidRDefault="009B1B3C" w:rsidP="009B1B3C">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Buinichi Field</w:t>
      </w:r>
      <w:r w:rsidR="00A86506" w:rsidRPr="00A86506">
        <w:rPr>
          <w:rFonts w:ascii="Times New Roman" w:hAnsi="Times New Roman" w:cs="Times New Roman"/>
          <w:sz w:val="28"/>
          <w:szCs w:val="28"/>
          <w:lang w:val="en-US"/>
        </w:rPr>
        <w:t xml:space="preserve"> memorial complex has become a center for patriotic education of youth. Here, Memory Shows, courage lessons, meetings with veterans of the Great Patriotic War, ceremonial receptions of students in the ranks of the pioneer organization and the Belarusian Republican Youth Union are held here.</w:t>
      </w:r>
    </w:p>
    <w:p w:rsidR="00A86506" w:rsidRPr="00A86506" w:rsidRDefault="00A86506" w:rsidP="009B1B3C">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A separate </w:t>
      </w:r>
      <w:r w:rsidR="009D4C1A">
        <w:rPr>
          <w:rFonts w:ascii="Times New Roman" w:hAnsi="Times New Roman" w:cs="Times New Roman"/>
          <w:sz w:val="28"/>
          <w:szCs w:val="28"/>
          <w:lang w:val="en-US"/>
        </w:rPr>
        <w:t>part</w:t>
      </w:r>
      <w:r w:rsidRPr="00A86506">
        <w:rPr>
          <w:rFonts w:ascii="Times New Roman" w:hAnsi="Times New Roman" w:cs="Times New Roman"/>
          <w:sz w:val="28"/>
          <w:szCs w:val="28"/>
          <w:lang w:val="en-US"/>
        </w:rPr>
        <w:t xml:space="preserve"> of the developed sightseeing tour around Mogile</w:t>
      </w:r>
      <w:r w:rsidR="009B1B3C">
        <w:rPr>
          <w:rFonts w:ascii="Times New Roman" w:hAnsi="Times New Roman" w:cs="Times New Roman"/>
          <w:sz w:val="28"/>
          <w:szCs w:val="28"/>
          <w:lang w:val="en-US"/>
        </w:rPr>
        <w:t xml:space="preserve">v for tourists is </w:t>
      </w:r>
      <w:r w:rsidR="009D4C1A">
        <w:rPr>
          <w:rFonts w:ascii="Times New Roman" w:hAnsi="Times New Roman" w:cs="Times New Roman"/>
          <w:sz w:val="28"/>
          <w:szCs w:val="28"/>
          <w:lang w:val="en-US"/>
        </w:rPr>
        <w:t>visiting</w:t>
      </w:r>
      <w:r w:rsidR="009B1B3C">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Mogilev Zoo with a demonstration to tourists not only the inhabitants, but also of the Belarusian territorial landscapes, and the holding of </w:t>
      </w:r>
      <w:r w:rsidR="009D4C1A">
        <w:rPr>
          <w:rFonts w:ascii="Times New Roman" w:hAnsi="Times New Roman" w:cs="Times New Roman"/>
          <w:sz w:val="28"/>
          <w:szCs w:val="28"/>
          <w:lang w:val="en-US"/>
        </w:rPr>
        <w:t xml:space="preserve"> some </w:t>
      </w:r>
      <w:r w:rsidRPr="00A86506">
        <w:rPr>
          <w:rFonts w:ascii="Times New Roman" w:hAnsi="Times New Roman" w:cs="Times New Roman"/>
          <w:sz w:val="28"/>
          <w:szCs w:val="28"/>
          <w:lang w:val="en-US"/>
        </w:rPr>
        <w:t>recreational activities.</w:t>
      </w:r>
    </w:p>
    <w:p w:rsidR="00A86506" w:rsidRPr="00A86506" w:rsidRDefault="009B1B3C" w:rsidP="009B1B3C">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part of the tour </w:t>
      </w:r>
      <w:r w:rsidR="00A86506" w:rsidRPr="00A86506">
        <w:rPr>
          <w:rFonts w:ascii="Times New Roman" w:hAnsi="Times New Roman" w:cs="Times New Roman"/>
          <w:sz w:val="28"/>
          <w:szCs w:val="28"/>
          <w:lang w:val="en-US"/>
        </w:rPr>
        <w:t xml:space="preserve"> take</w:t>
      </w:r>
      <w:r>
        <w:rPr>
          <w:rFonts w:ascii="Times New Roman" w:hAnsi="Times New Roman" w:cs="Times New Roman"/>
          <w:sz w:val="28"/>
          <w:szCs w:val="28"/>
          <w:lang w:val="en-US"/>
        </w:rPr>
        <w:t>s</w:t>
      </w:r>
      <w:r w:rsidR="00A86506" w:rsidRPr="00A86506">
        <w:rPr>
          <w:rFonts w:ascii="Times New Roman" w:hAnsi="Times New Roman" w:cs="Times New Roman"/>
          <w:sz w:val="28"/>
          <w:szCs w:val="28"/>
          <w:lang w:val="en-US"/>
        </w:rPr>
        <w:t xml:space="preserve"> 1.5–2 hours and serve to distract the excursionists from the information richness of the first part of</w:t>
      </w:r>
      <w:r>
        <w:rPr>
          <w:rFonts w:ascii="Times New Roman" w:hAnsi="Times New Roman" w:cs="Times New Roman"/>
          <w:sz w:val="28"/>
          <w:szCs w:val="28"/>
          <w:lang w:val="en-US"/>
        </w:rPr>
        <w:t xml:space="preserve"> the tour. Here, tourists have</w:t>
      </w:r>
      <w:r w:rsidR="00A86506" w:rsidRPr="00A86506">
        <w:rPr>
          <w:rFonts w:ascii="Times New Roman" w:hAnsi="Times New Roman" w:cs="Times New Roman"/>
          <w:sz w:val="28"/>
          <w:szCs w:val="28"/>
          <w:lang w:val="en-US"/>
        </w:rPr>
        <w:t xml:space="preserve"> a </w:t>
      </w:r>
      <w:r>
        <w:rPr>
          <w:rFonts w:ascii="Times New Roman" w:hAnsi="Times New Roman" w:cs="Times New Roman"/>
          <w:sz w:val="28"/>
          <w:szCs w:val="28"/>
          <w:lang w:val="en-US"/>
        </w:rPr>
        <w:t>rest</w:t>
      </w:r>
      <w:r w:rsidR="00A86506" w:rsidRPr="00A86506">
        <w:rPr>
          <w:rFonts w:ascii="Times New Roman" w:hAnsi="Times New Roman" w:cs="Times New Roman"/>
          <w:sz w:val="28"/>
          <w:szCs w:val="28"/>
          <w:lang w:val="en-US"/>
        </w:rPr>
        <w:t>. Moreover, the composition of the zoo allows you to relax not only physically, but also spiritually.</w:t>
      </w:r>
    </w:p>
    <w:p w:rsidR="00A86506" w:rsidRPr="00A86506" w:rsidRDefault="009B1B3C" w:rsidP="009B1B3C">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When you visit the zoo</w:t>
      </w:r>
      <w:r w:rsidR="00A86506" w:rsidRPr="00A86506">
        <w:rPr>
          <w:rFonts w:ascii="Times New Roman" w:hAnsi="Times New Roman" w:cs="Times New Roman"/>
          <w:sz w:val="28"/>
          <w:szCs w:val="28"/>
          <w:lang w:val="en-US"/>
        </w:rPr>
        <w:t xml:space="preserve">, </w:t>
      </w:r>
      <w:r>
        <w:rPr>
          <w:rFonts w:ascii="Times New Roman" w:hAnsi="Times New Roman" w:cs="Times New Roman"/>
          <w:sz w:val="28"/>
          <w:szCs w:val="28"/>
          <w:lang w:val="en-US"/>
        </w:rPr>
        <w:t>you will know</w:t>
      </w:r>
      <w:r w:rsidR="00A86506" w:rsidRPr="00A86506">
        <w:rPr>
          <w:rFonts w:ascii="Times New Roman" w:hAnsi="Times New Roman" w:cs="Times New Roman"/>
          <w:sz w:val="28"/>
          <w:szCs w:val="28"/>
          <w:lang w:val="en-US"/>
        </w:rPr>
        <w:t xml:space="preserve"> about the history and goals of its creatio</w:t>
      </w:r>
      <w:r w:rsidR="009D4C1A">
        <w:rPr>
          <w:rFonts w:ascii="Times New Roman" w:hAnsi="Times New Roman" w:cs="Times New Roman"/>
          <w:sz w:val="28"/>
          <w:szCs w:val="28"/>
          <w:lang w:val="en-US"/>
        </w:rPr>
        <w:t>n, its condition at the present and the</w:t>
      </w:r>
      <w:r w:rsidR="00A86506" w:rsidRPr="00A86506">
        <w:rPr>
          <w:rFonts w:ascii="Times New Roman" w:hAnsi="Times New Roman" w:cs="Times New Roman"/>
          <w:sz w:val="28"/>
          <w:szCs w:val="28"/>
          <w:lang w:val="en-US"/>
        </w:rPr>
        <w:t xml:space="preserve"> development in the future.</w:t>
      </w:r>
      <w:r>
        <w:rPr>
          <w:rFonts w:ascii="Times New Roman" w:hAnsi="Times New Roman" w:cs="Times New Roman"/>
          <w:sz w:val="28"/>
          <w:szCs w:val="28"/>
          <w:lang w:val="en-US"/>
        </w:rPr>
        <w:t xml:space="preserve"> You will be proposed </w:t>
      </w:r>
      <w:r w:rsidR="00A86506" w:rsidRPr="00A86506">
        <w:rPr>
          <w:rFonts w:ascii="Times New Roman" w:hAnsi="Times New Roman" w:cs="Times New Roman"/>
          <w:sz w:val="28"/>
          <w:szCs w:val="28"/>
          <w:lang w:val="en-US"/>
        </w:rPr>
        <w:t xml:space="preserve"> to take part (for those who wish) in rec</w:t>
      </w:r>
      <w:r w:rsidR="00CF733A">
        <w:rPr>
          <w:rFonts w:ascii="Times New Roman" w:hAnsi="Times New Roman" w:cs="Times New Roman"/>
          <w:sz w:val="28"/>
          <w:szCs w:val="28"/>
          <w:lang w:val="en-US"/>
        </w:rPr>
        <w:t>reational activities – horse-</w:t>
      </w:r>
      <w:r w:rsidR="00A86506" w:rsidRPr="00A86506">
        <w:rPr>
          <w:rFonts w:ascii="Times New Roman" w:hAnsi="Times New Roman" w:cs="Times New Roman"/>
          <w:sz w:val="28"/>
          <w:szCs w:val="28"/>
          <w:lang w:val="en-US"/>
        </w:rPr>
        <w:t xml:space="preserve">riding, a trip </w:t>
      </w:r>
      <w:r w:rsidR="009D4C1A">
        <w:rPr>
          <w:rFonts w:ascii="Times New Roman" w:hAnsi="Times New Roman" w:cs="Times New Roman"/>
          <w:sz w:val="28"/>
          <w:szCs w:val="28"/>
          <w:lang w:val="en-US"/>
        </w:rPr>
        <w:t>around the zoo in a steam train</w:t>
      </w:r>
      <w:r w:rsidR="00A86506" w:rsidRPr="00A86506">
        <w:rPr>
          <w:rFonts w:ascii="Times New Roman" w:hAnsi="Times New Roman" w:cs="Times New Roman"/>
          <w:sz w:val="28"/>
          <w:szCs w:val="28"/>
          <w:lang w:val="en-US"/>
        </w:rPr>
        <w:t xml:space="preserve"> and </w:t>
      </w:r>
      <w:r w:rsidR="00CF733A">
        <w:rPr>
          <w:rFonts w:ascii="Times New Roman" w:hAnsi="Times New Roman" w:cs="Times New Roman"/>
          <w:sz w:val="28"/>
          <w:szCs w:val="28"/>
          <w:lang w:val="en-US"/>
        </w:rPr>
        <w:t>visit</w:t>
      </w:r>
      <w:r w:rsidR="009D4C1A">
        <w:rPr>
          <w:rFonts w:ascii="Times New Roman" w:hAnsi="Times New Roman" w:cs="Times New Roman"/>
          <w:sz w:val="28"/>
          <w:szCs w:val="28"/>
          <w:lang w:val="en-US"/>
        </w:rPr>
        <w:t>ing</w:t>
      </w:r>
      <w:r w:rsidR="00CF733A">
        <w:rPr>
          <w:rFonts w:ascii="Times New Roman" w:hAnsi="Times New Roman" w:cs="Times New Roman"/>
          <w:sz w:val="28"/>
          <w:szCs w:val="28"/>
          <w:lang w:val="en-US"/>
        </w:rPr>
        <w:t xml:space="preserve"> animals</w:t>
      </w:r>
      <w:r w:rsidR="00A86506" w:rsidRPr="00A86506">
        <w:rPr>
          <w:rFonts w:ascii="Times New Roman" w:hAnsi="Times New Roman" w:cs="Times New Roman"/>
          <w:sz w:val="28"/>
          <w:szCs w:val="28"/>
          <w:lang w:val="en-US"/>
        </w:rPr>
        <w:t>.</w:t>
      </w:r>
    </w:p>
    <w:p w:rsidR="00A86506" w:rsidRPr="00A86506" w:rsidRDefault="00A86506" w:rsidP="00CF733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developed tour “Memorial places of Mogilev in the Republic of Belarus” refers to weekend tours.</w:t>
      </w:r>
    </w:p>
    <w:p w:rsidR="00A86506" w:rsidRPr="00A86506" w:rsidRDefault="00A86506" w:rsidP="00CF733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The excursion and educational tour “Memorial places of Mogilev in the Republic of Belarus” is distinguished by its versatility and can be designed for a group of 10 to 40 people. At the same time, the age category of the group can be different - it can be both schoolchildren and tourists aged 18 to 50, veterans of the Great Patriotic War. </w:t>
      </w:r>
    </w:p>
    <w:p w:rsidR="00A86506" w:rsidRPr="00A86506" w:rsidRDefault="00A86506" w:rsidP="00CF733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most favorable time for this trip is from May to September.</w:t>
      </w:r>
    </w:p>
    <w:p w:rsidR="00A86506" w:rsidRPr="00A86506" w:rsidRDefault="00A86506" w:rsidP="00CF733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Tour program:</w:t>
      </w:r>
    </w:p>
    <w:p w:rsidR="00A86506" w:rsidRPr="00A86506" w:rsidRDefault="00A86506" w:rsidP="00CF733A">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The tour starts at 8.00 from the </w:t>
      </w:r>
      <w:r w:rsidR="00CF733A">
        <w:rPr>
          <w:rFonts w:ascii="Times New Roman" w:hAnsi="Times New Roman" w:cs="Times New Roman"/>
          <w:sz w:val="28"/>
          <w:szCs w:val="28"/>
          <w:lang w:val="en-US"/>
        </w:rPr>
        <w:t>railway</w:t>
      </w:r>
      <w:r w:rsidRPr="00A86506">
        <w:rPr>
          <w:rFonts w:ascii="Times New Roman" w:hAnsi="Times New Roman" w:cs="Times New Roman"/>
          <w:sz w:val="28"/>
          <w:szCs w:val="28"/>
          <w:lang w:val="en-US"/>
        </w:rPr>
        <w:t xml:space="preserve"> station in Mogilev, where we will arrive by train.</w:t>
      </w:r>
    </w:p>
    <w:p w:rsidR="00A86506" w:rsidRPr="00A86506" w:rsidRDefault="009D4C1A" w:rsidP="00CF733A">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9.00 ̶ 11.00 –</w:t>
      </w:r>
      <w:r w:rsidR="00A86506" w:rsidRPr="00A86506">
        <w:rPr>
          <w:rFonts w:ascii="Times New Roman" w:hAnsi="Times New Roman" w:cs="Times New Roman"/>
          <w:sz w:val="28"/>
          <w:szCs w:val="28"/>
          <w:lang w:val="en-US"/>
        </w:rPr>
        <w:t xml:space="preserve"> a sightseeing tour of Mogilev with a visit</w:t>
      </w:r>
      <w:r w:rsidR="00CF733A">
        <w:rPr>
          <w:rFonts w:ascii="Times New Roman" w:hAnsi="Times New Roman" w:cs="Times New Roman"/>
          <w:sz w:val="28"/>
          <w:szCs w:val="28"/>
          <w:lang w:val="en-US"/>
        </w:rPr>
        <w:t xml:space="preserve">ing </w:t>
      </w:r>
      <w:r w:rsidR="00A86506" w:rsidRPr="00A86506">
        <w:rPr>
          <w:rFonts w:ascii="Times New Roman" w:hAnsi="Times New Roman" w:cs="Times New Roman"/>
          <w:sz w:val="28"/>
          <w:szCs w:val="28"/>
          <w:lang w:val="en-US"/>
        </w:rPr>
        <w:t xml:space="preserve"> the most interesting objects - building-monuments of architecture and history of the city</w:t>
      </w:r>
      <w:r w:rsidR="00CF733A">
        <w:rPr>
          <w:rFonts w:ascii="Times New Roman" w:hAnsi="Times New Roman" w:cs="Times New Roman"/>
          <w:sz w:val="28"/>
          <w:szCs w:val="28"/>
          <w:lang w:val="en-US"/>
        </w:rPr>
        <w:t>; a) Monuments to heroes who died</w:t>
      </w:r>
      <w:r w:rsidR="00A86506" w:rsidRPr="00A86506">
        <w:rPr>
          <w:rFonts w:ascii="Times New Roman" w:hAnsi="Times New Roman" w:cs="Times New Roman"/>
          <w:sz w:val="28"/>
          <w:szCs w:val="28"/>
          <w:lang w:val="en-US"/>
        </w:rPr>
        <w:t xml:space="preserve"> </w:t>
      </w:r>
      <w:r w:rsidR="00CF733A">
        <w:rPr>
          <w:rFonts w:ascii="Times New Roman" w:hAnsi="Times New Roman" w:cs="Times New Roman"/>
          <w:sz w:val="28"/>
          <w:szCs w:val="28"/>
          <w:lang w:val="en-US"/>
        </w:rPr>
        <w:t>during the Great Patriotic War; b)</w:t>
      </w:r>
      <w:r w:rsidR="00A86506" w:rsidRPr="00A86506">
        <w:rPr>
          <w:rFonts w:ascii="Times New Roman" w:hAnsi="Times New Roman" w:cs="Times New Roman"/>
          <w:sz w:val="28"/>
          <w:szCs w:val="28"/>
          <w:lang w:val="en-US"/>
        </w:rPr>
        <w:t>Podnikolie</w:t>
      </w:r>
      <w:r w:rsidR="00CF733A">
        <w:rPr>
          <w:rFonts w:ascii="Times New Roman" w:hAnsi="Times New Roman" w:cs="Times New Roman"/>
          <w:sz w:val="28"/>
          <w:szCs w:val="28"/>
          <w:lang w:val="en-US"/>
        </w:rPr>
        <w:t xml:space="preserve"> Park; d) architectural monument</w:t>
      </w:r>
      <w:r w:rsidR="00A86506" w:rsidRPr="00A86506">
        <w:rPr>
          <w:rFonts w:ascii="Times New Roman" w:hAnsi="Times New Roman" w:cs="Times New Roman"/>
          <w:sz w:val="28"/>
          <w:szCs w:val="28"/>
          <w:lang w:val="en-US"/>
        </w:rPr>
        <w:t xml:space="preserve"> located on the territory of the city, having important historical and cul</w:t>
      </w:r>
      <w:r w:rsidR="00CF733A">
        <w:rPr>
          <w:rFonts w:ascii="Times New Roman" w:hAnsi="Times New Roman" w:cs="Times New Roman"/>
          <w:sz w:val="28"/>
          <w:szCs w:val="28"/>
          <w:lang w:val="en-US"/>
        </w:rPr>
        <w:t xml:space="preserve">tural significance for the people and guests — </w:t>
      </w:r>
      <w:r w:rsidR="00A86506" w:rsidRPr="00A86506">
        <w:rPr>
          <w:rFonts w:ascii="Times New Roman" w:hAnsi="Times New Roman" w:cs="Times New Roman"/>
          <w:sz w:val="28"/>
          <w:szCs w:val="28"/>
          <w:lang w:val="en-US"/>
        </w:rPr>
        <w:t xml:space="preserve"> St. Nicholas Monastery:</w:t>
      </w:r>
    </w:p>
    <w:p w:rsidR="00A86506" w:rsidRPr="00A86506" w:rsidRDefault="009D4C1A" w:rsidP="00CF733A">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11.00  ̶ 12.00 –</w:t>
      </w:r>
      <w:r w:rsidR="003F71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CF733A">
        <w:rPr>
          <w:rFonts w:ascii="Times New Roman" w:hAnsi="Times New Roman" w:cs="Times New Roman"/>
          <w:sz w:val="28"/>
          <w:szCs w:val="28"/>
          <w:lang w:val="en-US"/>
        </w:rPr>
        <w:t>trans</w:t>
      </w:r>
      <w:r>
        <w:rPr>
          <w:rFonts w:ascii="Times New Roman" w:hAnsi="Times New Roman" w:cs="Times New Roman"/>
          <w:sz w:val="28"/>
          <w:szCs w:val="28"/>
          <w:lang w:val="en-US"/>
        </w:rPr>
        <w:t>po</w:t>
      </w:r>
      <w:r w:rsidR="00CF733A">
        <w:rPr>
          <w:rFonts w:ascii="Times New Roman" w:hAnsi="Times New Roman" w:cs="Times New Roman"/>
          <w:sz w:val="28"/>
          <w:szCs w:val="28"/>
          <w:lang w:val="en-US"/>
        </w:rPr>
        <w:t>r</w:t>
      </w:r>
      <w:r>
        <w:rPr>
          <w:rFonts w:ascii="Times New Roman" w:hAnsi="Times New Roman" w:cs="Times New Roman"/>
          <w:sz w:val="28"/>
          <w:szCs w:val="28"/>
          <w:lang w:val="en-US"/>
        </w:rPr>
        <w:t>tation</w:t>
      </w:r>
      <w:r w:rsidR="00CF733A">
        <w:rPr>
          <w:rFonts w:ascii="Times New Roman" w:hAnsi="Times New Roman" w:cs="Times New Roman"/>
          <w:sz w:val="28"/>
          <w:szCs w:val="28"/>
          <w:lang w:val="en-US"/>
        </w:rPr>
        <w:t xml:space="preserve"> to the Buinichi</w:t>
      </w:r>
      <w:r w:rsidR="00A86506" w:rsidRPr="00A86506">
        <w:rPr>
          <w:rFonts w:ascii="Times New Roman" w:hAnsi="Times New Roman" w:cs="Times New Roman"/>
          <w:sz w:val="28"/>
          <w:szCs w:val="28"/>
          <w:lang w:val="en-US"/>
        </w:rPr>
        <w:t xml:space="preserve"> </w:t>
      </w:r>
      <w:r w:rsidR="003F7198">
        <w:rPr>
          <w:rFonts w:ascii="Times New Roman" w:hAnsi="Times New Roman" w:cs="Times New Roman"/>
          <w:sz w:val="28"/>
          <w:szCs w:val="28"/>
          <w:lang w:val="en-US"/>
        </w:rPr>
        <w:t>Field</w:t>
      </w:r>
      <w:r w:rsidR="00A86506" w:rsidRPr="00A86506">
        <w:rPr>
          <w:rFonts w:ascii="Times New Roman" w:hAnsi="Times New Roman" w:cs="Times New Roman"/>
          <w:sz w:val="28"/>
          <w:szCs w:val="28"/>
          <w:lang w:val="en-US"/>
        </w:rPr>
        <w:t xml:space="preserve"> memorial complex.</w:t>
      </w:r>
    </w:p>
    <w:p w:rsidR="00A86506" w:rsidRPr="00A86506" w:rsidRDefault="003F7198" w:rsidP="00CF733A">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12.00 – 14.00  –  visit to the Bui</w:t>
      </w:r>
      <w:r w:rsidR="00A86506" w:rsidRPr="00A86506">
        <w:rPr>
          <w:rFonts w:ascii="Times New Roman" w:hAnsi="Times New Roman" w:cs="Times New Roman"/>
          <w:sz w:val="28"/>
          <w:szCs w:val="28"/>
          <w:lang w:val="en-US"/>
        </w:rPr>
        <w:t>nich</w:t>
      </w:r>
      <w:r>
        <w:rPr>
          <w:rFonts w:ascii="Times New Roman" w:hAnsi="Times New Roman" w:cs="Times New Roman"/>
          <w:sz w:val="28"/>
          <w:szCs w:val="28"/>
          <w:lang w:val="en-US"/>
        </w:rPr>
        <w:t>i</w:t>
      </w:r>
      <w:r w:rsidR="00A86506" w:rsidRPr="00A86506">
        <w:rPr>
          <w:rFonts w:ascii="Times New Roman" w:hAnsi="Times New Roman" w:cs="Times New Roman"/>
          <w:sz w:val="28"/>
          <w:szCs w:val="28"/>
          <w:lang w:val="en-US"/>
        </w:rPr>
        <w:t xml:space="preserve"> </w:t>
      </w:r>
      <w:r>
        <w:rPr>
          <w:rFonts w:ascii="Times New Roman" w:hAnsi="Times New Roman" w:cs="Times New Roman"/>
          <w:sz w:val="28"/>
          <w:szCs w:val="28"/>
          <w:lang w:val="en-US"/>
        </w:rPr>
        <w:t>Field</w:t>
      </w:r>
      <w:r w:rsidR="00A86506" w:rsidRPr="00A86506">
        <w:rPr>
          <w:rFonts w:ascii="Times New Roman" w:hAnsi="Times New Roman" w:cs="Times New Roman"/>
          <w:sz w:val="28"/>
          <w:szCs w:val="28"/>
          <w:lang w:val="en-US"/>
        </w:rPr>
        <w:t xml:space="preserve"> memorial complex. Tourists are invited to walk around the complex, get acquainted with the history of the wars that took place here, examine the 27-meter chapel and military equipment of the Great Patriotic War (tanks, divisional guns, artillery pieces and anti-aircraft guns).</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After that, tourists visit the "Lake of Tears", located within the complex</w:t>
      </w:r>
      <w:r w:rsidR="000E5A8B">
        <w:rPr>
          <w:rFonts w:ascii="Times New Roman" w:hAnsi="Times New Roman" w:cs="Times New Roman"/>
          <w:sz w:val="28"/>
          <w:szCs w:val="28"/>
          <w:lang w:val="en-US"/>
        </w:rPr>
        <w:tab/>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14.00 ̶ 14.30 ̶ lunch in the cafe “Buinich</w:t>
      </w:r>
      <w:r w:rsidR="003F7198">
        <w:rPr>
          <w:rFonts w:ascii="Times New Roman" w:hAnsi="Times New Roman" w:cs="Times New Roman"/>
          <w:sz w:val="28"/>
          <w:szCs w:val="28"/>
          <w:lang w:val="en-US"/>
        </w:rPr>
        <w:t>i F</w:t>
      </w:r>
      <w:r w:rsidRPr="00A86506">
        <w:rPr>
          <w:rFonts w:ascii="Times New Roman" w:hAnsi="Times New Roman" w:cs="Times New Roman"/>
          <w:sz w:val="28"/>
          <w:szCs w:val="28"/>
          <w:lang w:val="en-US"/>
        </w:rPr>
        <w:t>ield”.</w:t>
      </w:r>
    </w:p>
    <w:p w:rsidR="00A86506" w:rsidRPr="00A86506" w:rsidRDefault="000E5A8B"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14.30 ̶ 15.0</w:t>
      </w:r>
      <w:r w:rsidR="00A86506" w:rsidRPr="00A86506">
        <w:rPr>
          <w:rFonts w:ascii="Times New Roman" w:hAnsi="Times New Roman" w:cs="Times New Roman"/>
          <w:sz w:val="28"/>
          <w:szCs w:val="28"/>
          <w:lang w:val="en-US"/>
        </w:rPr>
        <w:t>0 ̶ trans</w:t>
      </w:r>
      <w:r w:rsidR="003F7198">
        <w:rPr>
          <w:rFonts w:ascii="Times New Roman" w:hAnsi="Times New Roman" w:cs="Times New Roman"/>
          <w:sz w:val="28"/>
          <w:szCs w:val="28"/>
          <w:lang w:val="en-US"/>
        </w:rPr>
        <w:t>portation  from the Bui</w:t>
      </w:r>
      <w:r w:rsidR="00A86506" w:rsidRPr="00A86506">
        <w:rPr>
          <w:rFonts w:ascii="Times New Roman" w:hAnsi="Times New Roman" w:cs="Times New Roman"/>
          <w:sz w:val="28"/>
          <w:szCs w:val="28"/>
          <w:lang w:val="en-US"/>
        </w:rPr>
        <w:t>nich</w:t>
      </w:r>
      <w:r w:rsidR="003F7198">
        <w:rPr>
          <w:rFonts w:ascii="Times New Roman" w:hAnsi="Times New Roman" w:cs="Times New Roman"/>
          <w:sz w:val="28"/>
          <w:szCs w:val="28"/>
          <w:lang w:val="en-US"/>
        </w:rPr>
        <w:t>i</w:t>
      </w:r>
      <w:r w:rsidR="00A86506" w:rsidRPr="00A86506">
        <w:rPr>
          <w:rFonts w:ascii="Times New Roman" w:hAnsi="Times New Roman" w:cs="Times New Roman"/>
          <w:sz w:val="28"/>
          <w:szCs w:val="28"/>
          <w:lang w:val="en-US"/>
        </w:rPr>
        <w:t xml:space="preserve"> </w:t>
      </w:r>
      <w:r w:rsidR="003F7198">
        <w:rPr>
          <w:rFonts w:ascii="Times New Roman" w:hAnsi="Times New Roman" w:cs="Times New Roman"/>
          <w:sz w:val="28"/>
          <w:szCs w:val="28"/>
          <w:lang w:val="en-US"/>
        </w:rPr>
        <w:t>Field</w:t>
      </w:r>
      <w:r w:rsidR="00A86506" w:rsidRPr="00A86506">
        <w:rPr>
          <w:rFonts w:ascii="Times New Roman" w:hAnsi="Times New Roman" w:cs="Times New Roman"/>
          <w:sz w:val="28"/>
          <w:szCs w:val="28"/>
          <w:lang w:val="en-US"/>
        </w:rPr>
        <w:t xml:space="preserve"> memorial complex to the Mogilev zoo.</w:t>
      </w:r>
    </w:p>
    <w:p w:rsidR="00A86506" w:rsidRPr="00A86506" w:rsidRDefault="000E5A8B"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15.0</w:t>
      </w:r>
      <w:r w:rsidR="003F7198">
        <w:rPr>
          <w:rFonts w:ascii="Times New Roman" w:hAnsi="Times New Roman" w:cs="Times New Roman"/>
          <w:sz w:val="28"/>
          <w:szCs w:val="28"/>
          <w:lang w:val="en-US"/>
        </w:rPr>
        <w:t xml:space="preserve">0 ̶ 16.30 – visiting </w:t>
      </w:r>
      <w:r w:rsidR="00A86506" w:rsidRPr="00A86506">
        <w:rPr>
          <w:rFonts w:ascii="Times New Roman" w:hAnsi="Times New Roman" w:cs="Times New Roman"/>
          <w:sz w:val="28"/>
          <w:szCs w:val="28"/>
          <w:lang w:val="en-US"/>
        </w:rPr>
        <w:t xml:space="preserve">Mogilev zoo. </w:t>
      </w:r>
      <w:r>
        <w:rPr>
          <w:rFonts w:ascii="Times New Roman" w:hAnsi="Times New Roman" w:cs="Times New Roman"/>
          <w:sz w:val="28"/>
          <w:szCs w:val="28"/>
          <w:lang w:val="en-US"/>
        </w:rPr>
        <w:t>Examination</w:t>
      </w:r>
      <w:r w:rsidR="00A86506" w:rsidRPr="00A86506">
        <w:rPr>
          <w:rFonts w:ascii="Times New Roman" w:hAnsi="Times New Roman" w:cs="Times New Roman"/>
          <w:sz w:val="28"/>
          <w:szCs w:val="28"/>
          <w:lang w:val="en-US"/>
        </w:rPr>
        <w:t xml:space="preserve"> of Belarusian landscapes, expositions of the zoo, participation in excursions “Safari”, “Life of wild animals”, “Bison - Belarusian pride”, competitions, entertainment events organized here.</w:t>
      </w:r>
    </w:p>
    <w:p w:rsidR="00A86506" w:rsidRPr="00A86506" w:rsidRDefault="003F7198"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16.30 ̶ 17.00 ̶  transportation</w:t>
      </w:r>
      <w:r w:rsidR="00A86506" w:rsidRPr="00A86506">
        <w:rPr>
          <w:rFonts w:ascii="Times New Roman" w:hAnsi="Times New Roman" w:cs="Times New Roman"/>
          <w:sz w:val="28"/>
          <w:szCs w:val="28"/>
          <w:lang w:val="en-US"/>
        </w:rPr>
        <w:t xml:space="preserve"> from the Mogilev Zoo to </w:t>
      </w:r>
      <w:r>
        <w:rPr>
          <w:rFonts w:ascii="Times New Roman" w:hAnsi="Times New Roman" w:cs="Times New Roman"/>
          <w:sz w:val="28"/>
          <w:szCs w:val="28"/>
          <w:lang w:val="en-US"/>
        </w:rPr>
        <w:t>café “Korchma”</w:t>
      </w:r>
      <w:r w:rsidR="00A86506" w:rsidRPr="00A86506">
        <w:rPr>
          <w:rFonts w:ascii="Times New Roman" w:hAnsi="Times New Roman" w:cs="Times New Roman"/>
          <w:sz w:val="28"/>
          <w:szCs w:val="28"/>
          <w:lang w:val="en-US"/>
        </w:rPr>
        <w:t>.</w:t>
      </w:r>
    </w:p>
    <w:p w:rsidR="00A86506" w:rsidRPr="00A86506" w:rsidRDefault="00A86506" w:rsidP="000E5A8B">
      <w:pPr>
        <w:pStyle w:val="a3"/>
        <w:ind w:left="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17.00 - 17.30</w:t>
      </w:r>
      <w:r w:rsidR="003F7198">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dinner in the cafe "</w:t>
      </w:r>
      <w:r w:rsidR="000E5A8B">
        <w:rPr>
          <w:rFonts w:ascii="Times New Roman" w:hAnsi="Times New Roman" w:cs="Times New Roman"/>
          <w:sz w:val="28"/>
          <w:szCs w:val="28"/>
          <w:lang w:val="en-US"/>
        </w:rPr>
        <w:t>Korchma</w:t>
      </w:r>
      <w:r w:rsidRPr="00A86506">
        <w:rPr>
          <w:rFonts w:ascii="Times New Roman" w:hAnsi="Times New Roman" w:cs="Times New Roman"/>
          <w:sz w:val="28"/>
          <w:szCs w:val="28"/>
          <w:lang w:val="en-US"/>
        </w:rPr>
        <w:t>".</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17.30 - 18.00 </w:t>
      </w:r>
      <w:r w:rsidR="003F7198">
        <w:rPr>
          <w:rFonts w:ascii="Times New Roman" w:hAnsi="Times New Roman" w:cs="Times New Roman"/>
          <w:sz w:val="28"/>
          <w:szCs w:val="28"/>
          <w:lang w:val="en-US"/>
        </w:rPr>
        <w:t xml:space="preserve">– transportation </w:t>
      </w:r>
      <w:r w:rsidRPr="00A86506">
        <w:rPr>
          <w:rFonts w:ascii="Times New Roman" w:hAnsi="Times New Roman" w:cs="Times New Roman"/>
          <w:sz w:val="28"/>
          <w:szCs w:val="28"/>
          <w:lang w:val="en-US"/>
        </w:rPr>
        <w:t>to the railway station</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tour price includes:</w:t>
      </w:r>
    </w:p>
    <w:p w:rsidR="00A86506" w:rsidRPr="00A86506" w:rsidRDefault="000E5A8B"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p</w:t>
      </w:r>
      <w:r w:rsidR="00A86506" w:rsidRPr="00A86506">
        <w:rPr>
          <w:rFonts w:ascii="Times New Roman" w:hAnsi="Times New Roman" w:cs="Times New Roman"/>
          <w:sz w:val="28"/>
          <w:szCs w:val="28"/>
          <w:lang w:val="en-US"/>
        </w:rPr>
        <w:t>re-ordered lunch at the cafe;</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t</w:t>
      </w:r>
      <w:r w:rsidR="000E5A8B">
        <w:rPr>
          <w:rFonts w:ascii="Times New Roman" w:hAnsi="Times New Roman" w:cs="Times New Roman"/>
          <w:sz w:val="28"/>
          <w:szCs w:val="28"/>
          <w:lang w:val="en-US"/>
        </w:rPr>
        <w:t>ransportation</w:t>
      </w:r>
      <w:r w:rsidRPr="00A86506">
        <w:rPr>
          <w:rFonts w:ascii="Times New Roman" w:hAnsi="Times New Roman" w:cs="Times New Roman"/>
          <w:sz w:val="28"/>
          <w:szCs w:val="28"/>
          <w:lang w:val="en-US"/>
        </w:rPr>
        <w:t xml:space="preserve"> </w:t>
      </w:r>
      <w:r w:rsidR="000E5A8B">
        <w:rPr>
          <w:rFonts w:ascii="Times New Roman" w:hAnsi="Times New Roman" w:cs="Times New Roman"/>
          <w:sz w:val="28"/>
          <w:szCs w:val="28"/>
          <w:lang w:val="en-US"/>
        </w:rPr>
        <w:t>by bus</w:t>
      </w:r>
      <w:r w:rsidRPr="00A86506">
        <w:rPr>
          <w:rFonts w:ascii="Times New Roman" w:hAnsi="Times New Roman" w:cs="Times New Roman"/>
          <w:sz w:val="28"/>
          <w:szCs w:val="28"/>
          <w:lang w:val="en-US"/>
        </w:rPr>
        <w:t>;</w:t>
      </w:r>
    </w:p>
    <w:p w:rsidR="00A86506" w:rsidRPr="00A86506" w:rsidRDefault="000E5A8B"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s</w:t>
      </w:r>
      <w:r w:rsidR="00A86506" w:rsidRPr="00A86506">
        <w:rPr>
          <w:rFonts w:ascii="Times New Roman" w:hAnsi="Times New Roman" w:cs="Times New Roman"/>
          <w:sz w:val="28"/>
          <w:szCs w:val="28"/>
          <w:lang w:val="en-US"/>
        </w:rPr>
        <w:t>ervices of a guid</w:t>
      </w:r>
      <w:r>
        <w:rPr>
          <w:rFonts w:ascii="Times New Roman" w:hAnsi="Times New Roman" w:cs="Times New Roman"/>
          <w:sz w:val="28"/>
          <w:szCs w:val="28"/>
          <w:lang w:val="en-US"/>
        </w:rPr>
        <w:t>e in the Mogilev Zoo and the Buinichi</w:t>
      </w:r>
      <w:r w:rsidR="00A86506" w:rsidRPr="00A86506">
        <w:rPr>
          <w:rFonts w:ascii="Times New Roman" w:hAnsi="Times New Roman" w:cs="Times New Roman"/>
          <w:sz w:val="28"/>
          <w:szCs w:val="28"/>
          <w:lang w:val="en-US"/>
        </w:rPr>
        <w:t xml:space="preserve"> </w:t>
      </w:r>
      <w:r>
        <w:rPr>
          <w:rFonts w:ascii="Times New Roman" w:hAnsi="Times New Roman" w:cs="Times New Roman"/>
          <w:sz w:val="28"/>
          <w:szCs w:val="28"/>
          <w:lang w:val="en-US"/>
        </w:rPr>
        <w:t>Field</w:t>
      </w:r>
      <w:r w:rsidR="00A86506" w:rsidRPr="00A86506">
        <w:rPr>
          <w:rFonts w:ascii="Times New Roman" w:hAnsi="Times New Roman" w:cs="Times New Roman"/>
          <w:sz w:val="28"/>
          <w:szCs w:val="28"/>
          <w:lang w:val="en-US"/>
        </w:rPr>
        <w:t xml:space="preserve"> memorial complex;</w:t>
      </w:r>
    </w:p>
    <w:p w:rsidR="00A86506" w:rsidRPr="00A86506" w:rsidRDefault="000E5A8B" w:rsidP="000E5A8B">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a sightseeing tour in</w:t>
      </w:r>
      <w:r w:rsidR="00A86506" w:rsidRPr="00A86506">
        <w:rPr>
          <w:rFonts w:ascii="Times New Roman" w:hAnsi="Times New Roman" w:cs="Times New Roman"/>
          <w:sz w:val="28"/>
          <w:szCs w:val="28"/>
          <w:lang w:val="en-US"/>
        </w:rPr>
        <w:t xml:space="preserve"> Mogilev zoo.</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I tried to create a new tourist product of excursion and educational orientat</w:t>
      </w:r>
      <w:r w:rsidR="000E5A8B">
        <w:rPr>
          <w:rFonts w:ascii="Times New Roman" w:hAnsi="Times New Roman" w:cs="Times New Roman"/>
          <w:sz w:val="28"/>
          <w:szCs w:val="28"/>
          <w:lang w:val="en-US"/>
        </w:rPr>
        <w:t>ion “Memorial places of Mogilev</w:t>
      </w:r>
      <w:r w:rsidRPr="00A86506">
        <w:rPr>
          <w:rFonts w:ascii="Times New Roman" w:hAnsi="Times New Roman" w:cs="Times New Roman"/>
          <w:sz w:val="28"/>
          <w:szCs w:val="28"/>
          <w:lang w:val="en-US"/>
        </w:rPr>
        <w:t xml:space="preserve"> in the Republic of Belarus ”. For the development of a new tourist product of excursion and cognitive orientation, a theme was chosen dedicated to the historical past of the city of Mogilev. The tour route includes acquaintance with the history of the city, the main architectural monuments, monuments and social objects, industrial enterprises and modern objects of the city, as well as visits to the most significant places.</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This tour was very successful among my guests. Then my teacher offered me to take part  in a research competition and  I thought why not to translate this excursion into foreign language. Many foreign tourists visit our every year to have a rest or visit their friends and relatives. Also many foreign tourists come to our country to get education. Belarus differs from any other country by its people, nature and sights. And I think it will be interesting for them to visit Mogilev. Moreover it is “the year of Homeland” in  Belarus.</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A successful travel company, of course, tried to provide with a variety of services  as many customers as possible. Here, success depends on the service and the product.  And nowadays many travel companies try to diversify their range of services as much as possible in order to satisfy as many customer needs as possible. That’s why I decided to propose my tour to travel agent.</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A tour brochure was developed to attract tourists. The tour brochure is intended for tourists; it is a small colorful publication with a small amount of photo materials and advertising information.</w:t>
      </w:r>
    </w:p>
    <w:p w:rsidR="00A86506" w:rsidRPr="00A86506" w:rsidRDefault="00A86506" w:rsidP="000E5A8B">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My educational tour will be very useful in the foreign lessons in school when pupils learn about Belarus or Belarusian sights. Also it can be used in universities to tell foreign students about our country.</w:t>
      </w: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0E5A8B" w:rsidRDefault="000E5A8B" w:rsidP="00A86506">
      <w:pPr>
        <w:pStyle w:val="a3"/>
        <w:jc w:val="both"/>
        <w:rPr>
          <w:rFonts w:ascii="Times New Roman" w:hAnsi="Times New Roman" w:cs="Times New Roman"/>
          <w:sz w:val="28"/>
          <w:szCs w:val="28"/>
          <w:lang w:val="en-US"/>
        </w:rPr>
      </w:pPr>
    </w:p>
    <w:p w:rsidR="00AE673B" w:rsidRDefault="00AE673B" w:rsidP="00AE673B">
      <w:pPr>
        <w:pStyle w:val="a3"/>
        <w:rPr>
          <w:rFonts w:ascii="Times New Roman" w:hAnsi="Times New Roman" w:cs="Times New Roman"/>
          <w:sz w:val="28"/>
          <w:szCs w:val="28"/>
          <w:lang w:val="en-US"/>
        </w:rPr>
      </w:pPr>
    </w:p>
    <w:p w:rsidR="00A86506" w:rsidRPr="00A86506" w:rsidRDefault="00A86506" w:rsidP="00AE673B">
      <w:pPr>
        <w:pStyle w:val="a3"/>
        <w:jc w:val="center"/>
        <w:rPr>
          <w:rFonts w:ascii="Times New Roman" w:hAnsi="Times New Roman" w:cs="Times New Roman"/>
          <w:sz w:val="28"/>
          <w:szCs w:val="28"/>
          <w:lang w:val="en-US"/>
        </w:rPr>
      </w:pPr>
      <w:r w:rsidRPr="00A86506">
        <w:rPr>
          <w:rFonts w:ascii="Times New Roman" w:hAnsi="Times New Roman" w:cs="Times New Roman"/>
          <w:sz w:val="28"/>
          <w:szCs w:val="28"/>
          <w:lang w:val="en-US"/>
        </w:rPr>
        <w:t>Conclusion</w:t>
      </w:r>
    </w:p>
    <w:p w:rsidR="00A86506" w:rsidRPr="00A86506" w:rsidRDefault="00A86506" w:rsidP="00D52108">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study showed that the creation of a cultural</w:t>
      </w:r>
      <w:r w:rsidR="003F7198">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tour</w:t>
      </w:r>
      <w:r w:rsidR="003F7198">
        <w:rPr>
          <w:rFonts w:ascii="Times New Roman" w:hAnsi="Times New Roman" w:cs="Times New Roman"/>
          <w:sz w:val="28"/>
          <w:szCs w:val="28"/>
          <w:lang w:val="en-US"/>
        </w:rPr>
        <w:t xml:space="preserve"> </w:t>
      </w:r>
      <w:r w:rsidRPr="00A86506">
        <w:rPr>
          <w:rFonts w:ascii="Times New Roman" w:hAnsi="Times New Roman" w:cs="Times New Roman"/>
          <w:sz w:val="28"/>
          <w:szCs w:val="28"/>
          <w:lang w:val="en-US"/>
        </w:rPr>
        <w:t xml:space="preserve"> is a complex process that requires competent theoretical design and formation. The content</w:t>
      </w:r>
      <w:r w:rsidR="003F7198">
        <w:rPr>
          <w:rFonts w:ascii="Times New Roman" w:hAnsi="Times New Roman" w:cs="Times New Roman"/>
          <w:sz w:val="28"/>
          <w:szCs w:val="28"/>
          <w:lang w:val="en-US"/>
        </w:rPr>
        <w:t>s</w:t>
      </w:r>
      <w:r w:rsidRPr="00A86506">
        <w:rPr>
          <w:rFonts w:ascii="Times New Roman" w:hAnsi="Times New Roman" w:cs="Times New Roman"/>
          <w:sz w:val="28"/>
          <w:szCs w:val="28"/>
          <w:lang w:val="en-US"/>
        </w:rPr>
        <w:t xml:space="preserve"> of the tour, its program and the main components, their cultural and cognitive value, are directly dependent on knowledge, competence, and degree of practical experience, skills and abilities to choose the most effective methods of influence on the tour participants.</w:t>
      </w:r>
    </w:p>
    <w:p w:rsidR="00A86506" w:rsidRPr="00A86506" w:rsidRDefault="00A86506" w:rsidP="003F7198">
      <w:pPr>
        <w:pStyle w:val="a3"/>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 xml:space="preserve">During the </w:t>
      </w:r>
      <w:r w:rsidR="003F7198">
        <w:rPr>
          <w:rFonts w:ascii="Times New Roman" w:hAnsi="Times New Roman" w:cs="Times New Roman"/>
          <w:sz w:val="28"/>
          <w:szCs w:val="28"/>
          <w:lang w:val="en-US"/>
        </w:rPr>
        <w:t>work</w:t>
      </w:r>
      <w:r w:rsidRPr="00A86506">
        <w:rPr>
          <w:rFonts w:ascii="Times New Roman" w:hAnsi="Times New Roman" w:cs="Times New Roman"/>
          <w:sz w:val="28"/>
          <w:szCs w:val="28"/>
          <w:lang w:val="en-US"/>
        </w:rPr>
        <w:t>, I studied the theoretical aspects of tour design, the historical, cultural, na</w:t>
      </w:r>
      <w:r w:rsidR="003F7198">
        <w:rPr>
          <w:rFonts w:ascii="Times New Roman" w:hAnsi="Times New Roman" w:cs="Times New Roman"/>
          <w:sz w:val="28"/>
          <w:szCs w:val="28"/>
          <w:lang w:val="en-US"/>
        </w:rPr>
        <w:t xml:space="preserve">tural and spiritual heritage of </w:t>
      </w:r>
      <w:r w:rsidRPr="00A86506">
        <w:rPr>
          <w:rFonts w:ascii="Times New Roman" w:hAnsi="Times New Roman" w:cs="Times New Roman"/>
          <w:sz w:val="28"/>
          <w:szCs w:val="28"/>
          <w:lang w:val="en-US"/>
        </w:rPr>
        <w:t>Mogilev.</w:t>
      </w:r>
    </w:p>
    <w:p w:rsidR="00A86506" w:rsidRPr="00A86506" w:rsidRDefault="00A86506" w:rsidP="00D52108">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In the process of research, a new sightseeing tour “Memorial places of Mogilev in the Republic of Belarus” was developed. To develop a new tourist product of an excursion and educational orientation, a topic was chosen dedicated to the historical past of the city of Mogilev, which includes acquainting visitors with the history of the city, the main architectural monuments, monuments and social objects, industrial enterprises and modern objects of the city.</w:t>
      </w:r>
    </w:p>
    <w:p w:rsidR="00A86506" w:rsidRDefault="00A86506" w:rsidP="00D52108">
      <w:pPr>
        <w:pStyle w:val="a3"/>
        <w:ind w:firstLine="708"/>
        <w:jc w:val="both"/>
        <w:rPr>
          <w:rFonts w:ascii="Times New Roman" w:hAnsi="Times New Roman" w:cs="Times New Roman"/>
          <w:sz w:val="28"/>
          <w:szCs w:val="28"/>
          <w:lang w:val="en-US"/>
        </w:rPr>
      </w:pPr>
      <w:r w:rsidRPr="00A86506">
        <w:rPr>
          <w:rFonts w:ascii="Times New Roman" w:hAnsi="Times New Roman" w:cs="Times New Roman"/>
          <w:sz w:val="28"/>
          <w:szCs w:val="28"/>
          <w:lang w:val="en-US"/>
        </w:rPr>
        <w:t>The creation of new tourism products, among which the tour “Memorial places of Mogilev in the Republic of Belarus”, can positively affect the dynamics of the development of the tourism industry in the Mogilev region, and increase the level of entrepreneurial initiative in the use of tourist facilities. Created a comprehensive tour and educational tourism product will satisfy the needs, interests, needs and expected satisfaction of tourists.</w:t>
      </w:r>
    </w:p>
    <w:p w:rsidR="00C54B54" w:rsidRDefault="00C54B54" w:rsidP="00D52108">
      <w:pPr>
        <w:pStyle w:val="a3"/>
        <w:ind w:firstLine="708"/>
        <w:jc w:val="both"/>
        <w:rPr>
          <w:rFonts w:ascii="Times New Roman" w:hAnsi="Times New Roman" w:cs="Times New Roman"/>
          <w:sz w:val="28"/>
          <w:szCs w:val="28"/>
          <w:lang w:val="en-US"/>
        </w:rPr>
      </w:pPr>
      <w:r w:rsidRPr="00C54B54">
        <w:rPr>
          <w:rFonts w:ascii="Times New Roman" w:hAnsi="Times New Roman" w:cs="Times New Roman"/>
          <w:sz w:val="28"/>
          <w:szCs w:val="28"/>
          <w:lang w:val="en-US"/>
        </w:rPr>
        <w:t>We came to the following conclusions</w:t>
      </w:r>
      <w:r w:rsidR="00D52108">
        <w:rPr>
          <w:rFonts w:ascii="Times New Roman" w:hAnsi="Times New Roman" w:cs="Times New Roman"/>
          <w:sz w:val="28"/>
          <w:szCs w:val="28"/>
          <w:lang w:val="en-US"/>
        </w:rPr>
        <w:t>:</w:t>
      </w:r>
    </w:p>
    <w:p w:rsidR="00BF0308" w:rsidRPr="00BF0308" w:rsidRDefault="00D52108" w:rsidP="00D52108">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BF0308" w:rsidRPr="00BF0308">
        <w:rPr>
          <w:rFonts w:ascii="Times New Roman" w:hAnsi="Times New Roman" w:cs="Times New Roman"/>
          <w:sz w:val="28"/>
          <w:szCs w:val="28"/>
          <w:lang w:val="en-US"/>
        </w:rPr>
        <w:t>Learning sights of our homeland encourages domestic tourism.</w:t>
      </w:r>
    </w:p>
    <w:p w:rsidR="00BF0308" w:rsidRPr="00BF0308" w:rsidRDefault="00D52108" w:rsidP="00D52108">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BF0308" w:rsidRPr="00BF0308">
        <w:rPr>
          <w:rFonts w:ascii="Times New Roman" w:hAnsi="Times New Roman" w:cs="Times New Roman"/>
          <w:sz w:val="28"/>
          <w:szCs w:val="28"/>
          <w:lang w:val="en-US"/>
        </w:rPr>
        <w:t>To create a new tour is a complicated task that requires the knowledge of history and culture of the country on the one hand and certain experience in the sphere of tourism on the other hand.</w:t>
      </w:r>
    </w:p>
    <w:p w:rsidR="00BF0308" w:rsidRPr="00BF0308" w:rsidRDefault="00D52108" w:rsidP="00D52108">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BF0308" w:rsidRPr="00BF0308">
        <w:rPr>
          <w:rFonts w:ascii="Times New Roman" w:hAnsi="Times New Roman" w:cs="Times New Roman"/>
          <w:sz w:val="28"/>
          <w:szCs w:val="28"/>
          <w:lang w:val="en-US"/>
        </w:rPr>
        <w:t>The process of creating a new tour can be a fun, interesting, useful and natural pastime, which does not require much financial and physical effort and is available to everyone.</w:t>
      </w:r>
    </w:p>
    <w:p w:rsidR="00BF0308" w:rsidRPr="00BF0308" w:rsidRDefault="00D52108" w:rsidP="00D52108">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BF0308" w:rsidRPr="00BF0308">
        <w:rPr>
          <w:rFonts w:ascii="Times New Roman" w:hAnsi="Times New Roman" w:cs="Times New Roman"/>
          <w:sz w:val="28"/>
          <w:szCs w:val="28"/>
          <w:lang w:val="en-US"/>
        </w:rPr>
        <w:t>Creating a new tour is easy and interesting way of learning foreign language and promotion of Belarusian tourism on the international arena.</w:t>
      </w:r>
    </w:p>
    <w:p w:rsidR="00BF0308" w:rsidRDefault="00BF0308" w:rsidP="00D52108">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aim of our work is achieved, the objectives are completed and the hypothesis of the study is confirmed.</w:t>
      </w:r>
    </w:p>
    <w:p w:rsidR="00D52108" w:rsidRDefault="00BF0308" w:rsidP="000335D9">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 consider our new tour to be of great interest to students learning foreign language, to everybody who wants to improve knowledge about Belarus. This work shows that </w:t>
      </w:r>
      <w:r w:rsidRPr="00BF0308">
        <w:rPr>
          <w:rFonts w:ascii="Times New Roman" w:hAnsi="Times New Roman" w:cs="Times New Roman"/>
          <w:sz w:val="28"/>
          <w:szCs w:val="28"/>
          <w:lang w:val="en-US"/>
        </w:rPr>
        <w:t xml:space="preserve">you can have a wonderful trip and you needn’t go to another country or even to another region. But you should know about the historical and </w:t>
      </w:r>
      <w:r w:rsidR="000335D9">
        <w:rPr>
          <w:rFonts w:ascii="Times New Roman" w:hAnsi="Times New Roman" w:cs="Times New Roman"/>
          <w:sz w:val="28"/>
          <w:szCs w:val="28"/>
          <w:lang w:val="en-US"/>
        </w:rPr>
        <w:t>cultural heritage of your region.</w:t>
      </w:r>
    </w:p>
    <w:p w:rsidR="000335D9" w:rsidRDefault="000335D9" w:rsidP="000335D9">
      <w:pPr>
        <w:pStyle w:val="a3"/>
        <w:ind w:firstLine="708"/>
        <w:jc w:val="both"/>
        <w:rPr>
          <w:rFonts w:ascii="Times New Roman" w:hAnsi="Times New Roman" w:cs="Times New Roman"/>
          <w:sz w:val="28"/>
          <w:szCs w:val="28"/>
          <w:lang w:val="en-US"/>
        </w:rPr>
      </w:pPr>
    </w:p>
    <w:p w:rsidR="000335D9" w:rsidRDefault="000335D9" w:rsidP="000335D9">
      <w:pPr>
        <w:pStyle w:val="a3"/>
        <w:jc w:val="center"/>
        <w:rPr>
          <w:rFonts w:ascii="Times New Roman" w:hAnsi="Times New Roman" w:cs="Times New Roman"/>
          <w:sz w:val="28"/>
          <w:szCs w:val="28"/>
          <w:lang w:val="en-US"/>
        </w:rPr>
      </w:pPr>
    </w:p>
    <w:p w:rsidR="000335D9" w:rsidRDefault="000335D9" w:rsidP="000335D9">
      <w:pPr>
        <w:pStyle w:val="a3"/>
        <w:jc w:val="center"/>
        <w:rPr>
          <w:rFonts w:ascii="Times New Roman" w:hAnsi="Times New Roman" w:cs="Times New Roman"/>
          <w:sz w:val="28"/>
          <w:szCs w:val="28"/>
          <w:lang w:val="en-US"/>
        </w:rPr>
      </w:pPr>
    </w:p>
    <w:p w:rsidR="000335D9" w:rsidRDefault="000335D9" w:rsidP="000335D9">
      <w:pPr>
        <w:pStyle w:val="a3"/>
        <w:jc w:val="center"/>
        <w:rPr>
          <w:rFonts w:ascii="Times New Roman" w:hAnsi="Times New Roman" w:cs="Times New Roman"/>
          <w:sz w:val="28"/>
          <w:szCs w:val="28"/>
          <w:lang w:val="en-US"/>
        </w:rPr>
      </w:pPr>
    </w:p>
    <w:p w:rsidR="000335D9" w:rsidRDefault="000335D9" w:rsidP="000335D9">
      <w:pPr>
        <w:pStyle w:val="a3"/>
        <w:jc w:val="center"/>
        <w:rPr>
          <w:rFonts w:ascii="Times New Roman" w:hAnsi="Times New Roman" w:cs="Times New Roman"/>
          <w:sz w:val="28"/>
          <w:szCs w:val="28"/>
          <w:lang w:val="en-US"/>
        </w:rPr>
      </w:pPr>
    </w:p>
    <w:p w:rsidR="000335D9" w:rsidRDefault="000335D9" w:rsidP="000335D9">
      <w:pPr>
        <w:pStyle w:val="a3"/>
        <w:jc w:val="center"/>
        <w:rPr>
          <w:rFonts w:ascii="Times New Roman" w:hAnsi="Times New Roman" w:cs="Times New Roman"/>
          <w:sz w:val="28"/>
          <w:szCs w:val="28"/>
          <w:lang w:val="en-US"/>
        </w:rPr>
      </w:pPr>
    </w:p>
    <w:p w:rsidR="00AE673B" w:rsidRDefault="00AE673B" w:rsidP="000335D9">
      <w:pPr>
        <w:pStyle w:val="a3"/>
        <w:jc w:val="center"/>
        <w:rPr>
          <w:rFonts w:ascii="Times New Roman" w:hAnsi="Times New Roman" w:cs="Times New Roman"/>
          <w:sz w:val="28"/>
          <w:szCs w:val="28"/>
          <w:lang w:val="en-US"/>
        </w:rPr>
      </w:pPr>
    </w:p>
    <w:p w:rsidR="00D52108" w:rsidRPr="00373042" w:rsidRDefault="000335D9" w:rsidP="000335D9">
      <w:pPr>
        <w:pStyle w:val="a3"/>
        <w:jc w:val="center"/>
        <w:rPr>
          <w:rFonts w:ascii="Times New Roman" w:hAnsi="Times New Roman" w:cs="Times New Roman"/>
          <w:sz w:val="28"/>
          <w:szCs w:val="28"/>
        </w:rPr>
      </w:pPr>
      <w:r>
        <w:rPr>
          <w:rFonts w:ascii="Times New Roman" w:hAnsi="Times New Roman" w:cs="Times New Roman"/>
          <w:sz w:val="28"/>
          <w:szCs w:val="28"/>
          <w:lang w:val="en-US"/>
        </w:rPr>
        <w:t>BIBLIOGRAPHY</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 xml:space="preserve">1 О формировании и продвижении конкурентоспособного туристического продукта: материалы </w:t>
      </w:r>
      <w:r w:rsidRPr="0040705D">
        <w:rPr>
          <w:rFonts w:ascii="Times New Roman" w:hAnsi="Times New Roman" w:cs="Times New Roman"/>
          <w:sz w:val="28"/>
          <w:szCs w:val="28"/>
          <w:lang w:val="en-US"/>
        </w:rPr>
        <w:t>X</w:t>
      </w:r>
      <w:r w:rsidRPr="0040705D">
        <w:rPr>
          <w:rFonts w:ascii="Times New Roman" w:hAnsi="Times New Roman" w:cs="Times New Roman"/>
          <w:sz w:val="28"/>
          <w:szCs w:val="28"/>
        </w:rPr>
        <w:t xml:space="preserve"> Международной научной конференции "Беларусь в современном мире", Минск 28 октября 2012 г./ Белорус. гос. экон. ун-т: редкол.: Я. И. Аношко, Д.Г. Решетников. ̶  Минск: БГЭУ, 2012.  ̶  186с.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2 Биржаков, М.Б. Введение в туризм: учебно практич. пособие / М. Б. Биржаков. – Санкт-Петербург: Герда, 2000. – 315 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3Бирицкая,  Н.М. Туроперейтинг: учеб.-метод. пособие  / Н.М. Бирицкая.  ̶  Минск: БГЭУ, 2005. ̶  209с.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4 Ганский, В.А. Экскурсоведение: учебно-мет. комплекс для студентов спец. 1-89 01 01«Туризм и гостеприимство» / В.А. Ганский, Е.В. Вовнейко – Новополоцк: ПГУ, 2012. – 254 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5 Организация туризма: учеб. пособие / А. П. Дурович, Т. М. Сергеева и др.; под общ. ред. Н.И. Кабушкина. ̶  Минск: Новое знание, 2003. ̶  632с.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6Дурович, А.П. Организация туризма: учебное пособие / А. П. Дурович. – Минск: Современная школа, 2010. – 383 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7 Савина, Н.В. Экскурсоведение: учеб. пособие / Н.В. Савина, З.М. Горбылева. – Минск: БГЭУ, 2004. – 335 с</w:t>
      </w:r>
    </w:p>
    <w:p w:rsidR="0040705D" w:rsidRPr="0040705D"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8 Емельянов, Б.М. Экскурсоведение: учеб. пособие / Б. В. Емельянов. – Минск: Советский спорт, 2004. – 216 с.</w:t>
      </w:r>
    </w:p>
    <w:p w:rsidR="0040705D" w:rsidRPr="00B15A17" w:rsidRDefault="0040705D" w:rsidP="0040705D">
      <w:pPr>
        <w:pStyle w:val="a3"/>
        <w:jc w:val="both"/>
        <w:rPr>
          <w:rFonts w:ascii="Times New Roman" w:hAnsi="Times New Roman" w:cs="Times New Roman"/>
          <w:sz w:val="28"/>
          <w:szCs w:val="28"/>
        </w:rPr>
      </w:pPr>
      <w:r w:rsidRPr="0040705D">
        <w:rPr>
          <w:rFonts w:ascii="Times New Roman" w:hAnsi="Times New Roman" w:cs="Times New Roman"/>
          <w:sz w:val="28"/>
          <w:szCs w:val="28"/>
        </w:rPr>
        <w:t xml:space="preserve">9 Зорин, И.В. Менеджмент туризма. Туризм как вид деʀҭҽљности: учеб. пособие / И. В. Зорин, Т. П. Каверина; под общ. </w:t>
      </w:r>
      <w:r w:rsidRPr="00B15A17">
        <w:rPr>
          <w:rFonts w:ascii="Times New Roman" w:hAnsi="Times New Roman" w:cs="Times New Roman"/>
          <w:sz w:val="28"/>
          <w:szCs w:val="28"/>
        </w:rPr>
        <w:t>ҏед. В.А. Квартальнова. - Минск: Финансы и статистика, 2001. ̶  287с.</w:t>
      </w:r>
    </w:p>
    <w:p w:rsidR="00A86506" w:rsidRPr="00A86506" w:rsidRDefault="0040705D" w:rsidP="0040705D">
      <w:pPr>
        <w:pStyle w:val="a3"/>
        <w:jc w:val="both"/>
        <w:rPr>
          <w:rFonts w:ascii="Times New Roman" w:hAnsi="Times New Roman" w:cs="Times New Roman"/>
          <w:sz w:val="28"/>
          <w:szCs w:val="28"/>
          <w:lang w:val="en-US"/>
        </w:rPr>
      </w:pPr>
      <w:r w:rsidRPr="00B15A17">
        <w:rPr>
          <w:rFonts w:ascii="Times New Roman" w:hAnsi="Times New Roman" w:cs="Times New Roman"/>
          <w:sz w:val="28"/>
          <w:szCs w:val="28"/>
        </w:rPr>
        <w:t xml:space="preserve">10 Самусік, А.Ф. Помнікі гісторыі і культуры Беларусі: вучэбны дапаможнік / А.Ф. Самусік.  </w:t>
      </w:r>
      <w:r w:rsidRPr="0040705D">
        <w:rPr>
          <w:rFonts w:ascii="Times New Roman" w:hAnsi="Times New Roman" w:cs="Times New Roman"/>
          <w:sz w:val="28"/>
          <w:szCs w:val="28"/>
          <w:lang w:val="en-US"/>
        </w:rPr>
        <w:t>̶  Минск: БГЭУ, 2013.  ̶  367 с.</w:t>
      </w:r>
    </w:p>
    <w:p w:rsidR="00F56C7A" w:rsidRDefault="00F56C7A"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AE673B" w:rsidRDefault="00AE673B" w:rsidP="00AE673B">
      <w:pPr>
        <w:pStyle w:val="a3"/>
        <w:rPr>
          <w:rFonts w:ascii="Times New Roman" w:hAnsi="Times New Roman" w:cs="Times New Roman"/>
          <w:sz w:val="28"/>
          <w:szCs w:val="28"/>
          <w:lang w:val="en-US"/>
        </w:rPr>
      </w:pPr>
    </w:p>
    <w:p w:rsidR="00D52108" w:rsidRPr="00D52108" w:rsidRDefault="00D52108" w:rsidP="00B5231A">
      <w:pPr>
        <w:pStyle w:val="a3"/>
        <w:jc w:val="right"/>
        <w:rPr>
          <w:rFonts w:ascii="Times New Roman" w:hAnsi="Times New Roman" w:cs="Times New Roman"/>
          <w:sz w:val="28"/>
          <w:szCs w:val="28"/>
        </w:rPr>
      </w:pPr>
      <w:r w:rsidRPr="00D52108">
        <w:rPr>
          <w:rFonts w:ascii="Times New Roman" w:hAnsi="Times New Roman" w:cs="Times New Roman"/>
          <w:sz w:val="28"/>
          <w:szCs w:val="28"/>
          <w:lang w:val="en-US"/>
        </w:rPr>
        <w:t>APPENDIX</w:t>
      </w:r>
      <w:r w:rsidRPr="00D52108">
        <w:rPr>
          <w:rFonts w:ascii="Times New Roman" w:hAnsi="Times New Roman" w:cs="Times New Roman"/>
          <w:sz w:val="28"/>
          <w:szCs w:val="28"/>
        </w:rPr>
        <w:t xml:space="preserve"> А</w:t>
      </w:r>
    </w:p>
    <w:p w:rsidR="00D52108" w:rsidRPr="00D52108" w:rsidRDefault="00D52108" w:rsidP="00D52108">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AN </w:t>
      </w:r>
      <w:r w:rsidRPr="00D52108">
        <w:rPr>
          <w:rFonts w:ascii="Times New Roman" w:hAnsi="Times New Roman" w:cs="Times New Roman"/>
          <w:sz w:val="28"/>
          <w:szCs w:val="28"/>
          <w:lang w:val="en-US"/>
        </w:rPr>
        <w:t>EXCURSION OBJECT CARD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rPr>
            </w:pPr>
            <w:r w:rsidRPr="00D52108">
              <w:rPr>
                <w:rFonts w:ascii="Times New Roman" w:hAnsi="Times New Roman" w:cs="Times New Roman"/>
                <w:b/>
                <w:sz w:val="28"/>
                <w:szCs w:val="28"/>
                <w:lang w:val="en-US"/>
              </w:rPr>
              <w:t>Name</w:t>
            </w:r>
            <w:r w:rsidRPr="00D52108">
              <w:rPr>
                <w:rFonts w:ascii="Times New Roman" w:hAnsi="Times New Roman" w:cs="Times New Roman"/>
                <w:b/>
                <w:sz w:val="28"/>
                <w:szCs w:val="28"/>
                <w:lang w:val="be-BY"/>
              </w:rPr>
              <w:t xml:space="preserve">: </w:t>
            </w:r>
            <w:r w:rsidRPr="00D52108">
              <w:rPr>
                <w:rFonts w:ascii="Times New Roman" w:hAnsi="Times New Roman" w:cs="Times New Roman"/>
                <w:sz w:val="28"/>
                <w:szCs w:val="28"/>
                <w:lang w:val="be-BY"/>
              </w:rPr>
              <w:t>St. Nicholas Monastery</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Date</w:t>
            </w:r>
            <w:r w:rsidRPr="00D52108">
              <w:rPr>
                <w:rFonts w:ascii="Times New Roman" w:hAnsi="Times New Roman" w:cs="Times New Roman"/>
                <w:b/>
                <w:sz w:val="28"/>
                <w:szCs w:val="28"/>
                <w:lang w:val="be-BY"/>
              </w:rPr>
              <w:t>:</w:t>
            </w:r>
            <w:r w:rsidRPr="00D52108">
              <w:rPr>
                <w:rFonts w:ascii="Times New Roman" w:hAnsi="Times New Roman" w:cs="Times New Roman"/>
                <w:sz w:val="28"/>
                <w:szCs w:val="28"/>
                <w:lang w:val="be-BY"/>
              </w:rPr>
              <w:t xml:space="preserve"> </w:t>
            </w:r>
            <w:r w:rsidRPr="00D52108">
              <w:rPr>
                <w:rFonts w:ascii="Times New Roman" w:hAnsi="Times New Roman" w:cs="Times New Roman"/>
                <w:bCs/>
                <w:sz w:val="28"/>
                <w:szCs w:val="28"/>
                <w:lang w:val="en-US"/>
              </w:rPr>
              <w:t>XVI I century</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Events connected with this object</w:t>
            </w:r>
            <w:r w:rsidRPr="00D52108">
              <w:rPr>
                <w:rFonts w:ascii="Times New Roman" w:hAnsi="Times New Roman" w:cs="Times New Roman"/>
                <w:sz w:val="28"/>
                <w:szCs w:val="28"/>
                <w:lang w:val="en-US"/>
              </w:rPr>
              <w:t xml:space="preserve">: At the beginning of the XVIII century, the monastery was attacked by the Swedes, and later by Russian troops, Tatar and Kalmyk regiments. St. Nicholas Monastery  was significantly damaged during the fire. </w:t>
            </w:r>
          </w:p>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sz w:val="28"/>
                <w:szCs w:val="28"/>
                <w:lang w:val="en-US"/>
              </w:rPr>
              <w:t>In 1937, there was a  prison in St. Nicholas Cathedral. In 1941, the prison was closed. In 1946, a book base was presented in the cathedral. In 1991, numerous human remains were discovered. These remains were probably victims of Stalinist repressions.</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Location</w:t>
            </w:r>
            <w:r w:rsidRPr="00D52108">
              <w:rPr>
                <w:rFonts w:ascii="Times New Roman" w:hAnsi="Times New Roman" w:cs="Times New Roman"/>
                <w:b/>
                <w:sz w:val="28"/>
                <w:szCs w:val="28"/>
                <w:lang w:val="be-BY"/>
              </w:rPr>
              <w:t xml:space="preserve">: </w:t>
            </w:r>
            <w:r w:rsidRPr="00D52108">
              <w:rPr>
                <w:rFonts w:ascii="Times New Roman" w:hAnsi="Times New Roman" w:cs="Times New Roman"/>
                <w:sz w:val="28"/>
                <w:szCs w:val="28"/>
                <w:lang w:val="en-US"/>
              </w:rPr>
              <w:t>Mogilev</w:t>
            </w:r>
          </w:p>
        </w:tc>
      </w:tr>
      <w:tr w:rsidR="00D52108" w:rsidRPr="00BC4715"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be-BY"/>
              </w:rPr>
            </w:pPr>
            <w:r w:rsidRPr="00D52108">
              <w:rPr>
                <w:rFonts w:ascii="Times New Roman" w:hAnsi="Times New Roman" w:cs="Times New Roman"/>
                <w:b/>
                <w:sz w:val="28"/>
                <w:szCs w:val="28"/>
                <w:lang w:val="en-US"/>
              </w:rPr>
              <w:t>Description</w:t>
            </w:r>
            <w:r w:rsidRPr="00D52108">
              <w:rPr>
                <w:rFonts w:ascii="Times New Roman" w:hAnsi="Times New Roman" w:cs="Times New Roman"/>
                <w:b/>
                <w:sz w:val="28"/>
                <w:szCs w:val="28"/>
                <w:lang w:val="be-BY"/>
              </w:rPr>
              <w:t>:</w:t>
            </w:r>
            <w:r w:rsidRPr="00D52108">
              <w:rPr>
                <w:rFonts w:ascii="Times New Roman" w:hAnsi="Times New Roman" w:cs="Times New Roman"/>
                <w:sz w:val="28"/>
                <w:szCs w:val="28"/>
                <w:lang w:val="be-BY"/>
              </w:rPr>
              <w:t xml:space="preserve"> On August 6, a procession annually takes place from the monastery to the house where St. George (Konissky) lived and worked. The Primate of the Belarusian Orthodox Church, Metropolitan Filaret, repeatedly visited the monastery with his pastoral visit. Nowadays, the monastery has a Sunday school and a youth Orthodox choir. Archbishop Maxim, thanks to the hard work of which St. Nicholas Convent was brought back to life, is now resting in the monastery near the St. Nicholas Cathedral, and the abbess of the monastery, Abbess Eugene (Voloshchuk), is also buried there.</w:t>
            </w:r>
          </w:p>
        </w:tc>
      </w:tr>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be-BY"/>
              </w:rPr>
            </w:pPr>
            <w:r w:rsidRPr="00D52108">
              <w:rPr>
                <w:rFonts w:ascii="Times New Roman" w:hAnsi="Times New Roman" w:cs="Times New Roman"/>
                <w:b/>
                <w:sz w:val="28"/>
                <w:szCs w:val="28"/>
                <w:lang w:val="en-US"/>
              </w:rPr>
              <w:t>Creator</w:t>
            </w:r>
            <w:r w:rsidRPr="00D52108">
              <w:rPr>
                <w:rFonts w:ascii="Times New Roman" w:hAnsi="Times New Roman" w:cs="Times New Roman"/>
                <w:b/>
                <w:sz w:val="28"/>
                <w:szCs w:val="28"/>
              </w:rPr>
              <w:t>:</w:t>
            </w:r>
            <w:r w:rsidRPr="00D52108">
              <w:rPr>
                <w:rFonts w:ascii="Times New Roman" w:hAnsi="Times New Roman" w:cs="Times New Roman"/>
                <w:sz w:val="28"/>
                <w:szCs w:val="28"/>
                <w:lang w:val="be-BY"/>
              </w:rPr>
              <w:t xml:space="preserve"> Kiev Metropolitan Peter</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Opening</w:t>
            </w:r>
            <w:r w:rsidRPr="00D52108">
              <w:rPr>
                <w:rFonts w:ascii="Times New Roman" w:hAnsi="Times New Roman" w:cs="Times New Roman"/>
                <w:b/>
                <w:sz w:val="28"/>
                <w:szCs w:val="28"/>
              </w:rPr>
              <w:t xml:space="preserve"> </w:t>
            </w:r>
            <w:r w:rsidRPr="00D52108">
              <w:rPr>
                <w:rFonts w:ascii="Times New Roman" w:hAnsi="Times New Roman" w:cs="Times New Roman"/>
                <w:b/>
                <w:sz w:val="28"/>
                <w:szCs w:val="28"/>
                <w:lang w:val="en-US"/>
              </w:rPr>
              <w:t>time</w:t>
            </w:r>
            <w:r w:rsidRPr="00D52108">
              <w:rPr>
                <w:rFonts w:ascii="Times New Roman" w:hAnsi="Times New Roman" w:cs="Times New Roman"/>
                <w:b/>
                <w:sz w:val="28"/>
                <w:szCs w:val="28"/>
              </w:rPr>
              <w:t>:</w:t>
            </w:r>
            <w:r w:rsidRPr="00D52108">
              <w:rPr>
                <w:rFonts w:ascii="Times New Roman" w:hAnsi="Times New Roman" w:cs="Times New Roman"/>
                <w:sz w:val="28"/>
                <w:szCs w:val="28"/>
                <w:u w:val="single"/>
              </w:rPr>
              <w:t xml:space="preserve"> </w:t>
            </w:r>
            <w:r w:rsidRPr="00D52108">
              <w:rPr>
                <w:rFonts w:ascii="Times New Roman" w:hAnsi="Times New Roman" w:cs="Times New Roman"/>
                <w:sz w:val="28"/>
                <w:szCs w:val="28"/>
                <w:u w:val="single"/>
                <w:lang w:val="en-US"/>
              </w:rPr>
              <w:t xml:space="preserve"> daily</w:t>
            </w:r>
          </w:p>
        </w:tc>
      </w:tr>
    </w:tbl>
    <w:p w:rsidR="00D52108" w:rsidRPr="00D52108" w:rsidRDefault="00D52108" w:rsidP="00D52108">
      <w:pPr>
        <w:pStyle w:val="a3"/>
        <w:jc w:val="both"/>
        <w:rPr>
          <w:rFonts w:ascii="Times New Roman" w:hAnsi="Times New Roman" w:cs="Times New Roman"/>
          <w:sz w:val="28"/>
          <w:szCs w:val="28"/>
          <w:lang w:val="en-US"/>
        </w:rPr>
      </w:pPr>
    </w:p>
    <w:p w:rsidR="00D52108" w:rsidRPr="00D52108" w:rsidRDefault="00D52108" w:rsidP="00D52108">
      <w:pPr>
        <w:pStyle w:val="a3"/>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Name</w:t>
            </w:r>
            <w:r w:rsidRPr="00D52108">
              <w:rPr>
                <w:rFonts w:ascii="Times New Roman" w:hAnsi="Times New Roman" w:cs="Times New Roman"/>
                <w:b/>
                <w:sz w:val="28"/>
                <w:szCs w:val="28"/>
                <w:lang w:val="be-BY"/>
              </w:rPr>
              <w:t xml:space="preserve">: </w:t>
            </w:r>
            <w:r>
              <w:rPr>
                <w:rFonts w:ascii="Times New Roman" w:hAnsi="Times New Roman" w:cs="Times New Roman"/>
                <w:sz w:val="28"/>
                <w:szCs w:val="28"/>
                <w:lang w:val="en-US"/>
              </w:rPr>
              <w:t>Buinichi Field</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Date</w:t>
            </w:r>
            <w:r w:rsidRPr="00D52108">
              <w:rPr>
                <w:rFonts w:ascii="Times New Roman" w:hAnsi="Times New Roman" w:cs="Times New Roman"/>
                <w:b/>
                <w:sz w:val="28"/>
                <w:szCs w:val="28"/>
                <w:lang w:val="be-BY"/>
              </w:rPr>
              <w:t>:</w:t>
            </w:r>
            <w:r w:rsidRPr="00D52108">
              <w:rPr>
                <w:rFonts w:ascii="Times New Roman" w:hAnsi="Times New Roman" w:cs="Times New Roman"/>
                <w:sz w:val="28"/>
                <w:szCs w:val="28"/>
                <w:lang w:val="be-BY"/>
              </w:rPr>
              <w:t xml:space="preserve"> </w:t>
            </w:r>
            <w:r w:rsidRPr="00D52108">
              <w:rPr>
                <w:rFonts w:ascii="Times New Roman" w:hAnsi="Times New Roman" w:cs="Times New Roman"/>
                <w:bCs/>
                <w:sz w:val="28"/>
                <w:szCs w:val="28"/>
                <w:lang w:val="en-US"/>
              </w:rPr>
              <w:t>XXcentury</w:t>
            </w:r>
          </w:p>
        </w:tc>
      </w:tr>
      <w:tr w:rsidR="00D52108" w:rsidRPr="00BC4715" w:rsidTr="00D52108">
        <w:trPr>
          <w:trHeight w:val="879"/>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 xml:space="preserve">Events connected with this object: </w:t>
            </w:r>
            <w:r w:rsidRPr="00D52108">
              <w:rPr>
                <w:rFonts w:ascii="Times New Roman" w:hAnsi="Times New Roman" w:cs="Times New Roman"/>
                <w:sz w:val="28"/>
                <w:szCs w:val="28"/>
                <w:lang w:val="en-US"/>
              </w:rPr>
              <w:t xml:space="preserve">battles took place near Buinichi  in 1941 during the defense of Mogilev. In 1941, the line of Soviet defense was in this place and it was a difficult struggle. The battles began on July 10. German troops hoped to occupy the regional center, and,  </w:t>
            </w:r>
            <w:r>
              <w:rPr>
                <w:rFonts w:ascii="Times New Roman" w:hAnsi="Times New Roman" w:cs="Times New Roman"/>
                <w:sz w:val="28"/>
                <w:szCs w:val="28"/>
                <w:lang w:val="en-US"/>
              </w:rPr>
              <w:t>sent 70 tanks to  Buinichi F</w:t>
            </w:r>
            <w:r w:rsidRPr="00D52108">
              <w:rPr>
                <w:rFonts w:ascii="Times New Roman" w:hAnsi="Times New Roman" w:cs="Times New Roman"/>
                <w:sz w:val="28"/>
                <w:szCs w:val="28"/>
                <w:lang w:val="en-US"/>
              </w:rPr>
              <w:t>ield. The main battle lasted 14 hours. The defense of Mogilev lasted until July 22.</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Location</w:t>
            </w:r>
            <w:r w:rsidRPr="00D52108">
              <w:rPr>
                <w:rFonts w:ascii="Times New Roman" w:hAnsi="Times New Roman" w:cs="Times New Roman"/>
                <w:b/>
                <w:sz w:val="28"/>
                <w:szCs w:val="28"/>
                <w:lang w:val="be-BY"/>
              </w:rPr>
              <w:t xml:space="preserve">: </w:t>
            </w:r>
            <w:r w:rsidRPr="00D52108">
              <w:rPr>
                <w:rFonts w:ascii="Times New Roman" w:hAnsi="Times New Roman" w:cs="Times New Roman"/>
                <w:sz w:val="28"/>
                <w:szCs w:val="28"/>
                <w:lang w:val="en-US"/>
              </w:rPr>
              <w:t>Mogilev</w:t>
            </w:r>
          </w:p>
        </w:tc>
      </w:tr>
      <w:tr w:rsidR="00D52108" w:rsidRPr="00BC4715"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Description</w:t>
            </w:r>
            <w:r w:rsidRPr="00D52108">
              <w:rPr>
                <w:rFonts w:ascii="Times New Roman" w:hAnsi="Times New Roman" w:cs="Times New Roman"/>
                <w:b/>
                <w:sz w:val="28"/>
                <w:szCs w:val="28"/>
                <w:lang w:val="be-BY"/>
              </w:rPr>
              <w:t>:</w:t>
            </w:r>
            <w:r>
              <w:rPr>
                <w:rFonts w:ascii="Times New Roman" w:hAnsi="Times New Roman" w:cs="Times New Roman"/>
                <w:sz w:val="28"/>
                <w:szCs w:val="28"/>
                <w:lang w:val="be-BY"/>
              </w:rPr>
              <w:t xml:space="preserve"> Bu</w:t>
            </w:r>
            <w:r>
              <w:rPr>
                <w:rFonts w:ascii="Times New Roman" w:hAnsi="Times New Roman" w:cs="Times New Roman"/>
                <w:sz w:val="28"/>
                <w:szCs w:val="28"/>
                <w:lang w:val="en-US"/>
              </w:rPr>
              <w:t>i</w:t>
            </w:r>
            <w:r>
              <w:rPr>
                <w:rFonts w:ascii="Times New Roman" w:hAnsi="Times New Roman" w:cs="Times New Roman"/>
                <w:sz w:val="28"/>
                <w:szCs w:val="28"/>
                <w:lang w:val="be-BY"/>
              </w:rPr>
              <w:t xml:space="preserve">nichi </w:t>
            </w:r>
            <w:r>
              <w:rPr>
                <w:rFonts w:ascii="Times New Roman" w:hAnsi="Times New Roman" w:cs="Times New Roman"/>
                <w:sz w:val="28"/>
                <w:szCs w:val="28"/>
                <w:lang w:val="en-US"/>
              </w:rPr>
              <w:t>Field</w:t>
            </w:r>
            <w:r w:rsidRPr="00D52108">
              <w:rPr>
                <w:rFonts w:ascii="Times New Roman" w:hAnsi="Times New Roman" w:cs="Times New Roman"/>
                <w:sz w:val="28"/>
                <w:szCs w:val="28"/>
                <w:lang w:val="be-BY"/>
              </w:rPr>
              <w:t xml:space="preserve"> appeared at the place of the battle in 1995. It includes a 27-meter chapel, an arch, an alley with a central composition. There are examples of military weapons of theSecond World War period, high relief boards, as well as a monument to Konstantin Simonov</w:t>
            </w:r>
            <w:r w:rsidRPr="00D52108">
              <w:rPr>
                <w:rFonts w:ascii="Times New Roman" w:hAnsi="Times New Roman" w:cs="Times New Roman"/>
                <w:sz w:val="28"/>
                <w:szCs w:val="28"/>
                <w:lang w:val="en-US"/>
              </w:rPr>
              <w:t>.</w:t>
            </w:r>
          </w:p>
        </w:tc>
      </w:tr>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Creator</w:t>
            </w:r>
            <w:r w:rsidRPr="00D52108">
              <w:rPr>
                <w:rFonts w:ascii="Times New Roman" w:hAnsi="Times New Roman" w:cs="Times New Roman"/>
                <w:b/>
                <w:sz w:val="28"/>
                <w:szCs w:val="28"/>
              </w:rPr>
              <w:t>:</w:t>
            </w:r>
            <w:r w:rsidRPr="00D52108">
              <w:rPr>
                <w:rFonts w:ascii="Times New Roman" w:hAnsi="Times New Roman" w:cs="Times New Roman"/>
                <w:sz w:val="28"/>
                <w:szCs w:val="28"/>
                <w:lang w:val="be-BY"/>
              </w:rPr>
              <w:t xml:space="preserve"> </w:t>
            </w:r>
            <w:r w:rsidRPr="00D52108">
              <w:rPr>
                <w:rFonts w:ascii="Times New Roman" w:hAnsi="Times New Roman" w:cs="Times New Roman"/>
                <w:sz w:val="28"/>
                <w:szCs w:val="28"/>
                <w:lang w:val="en-US"/>
              </w:rPr>
              <w:t>Vladimir Chalenko</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Opening</w:t>
            </w:r>
            <w:r w:rsidRPr="00D52108">
              <w:rPr>
                <w:rFonts w:ascii="Times New Roman" w:hAnsi="Times New Roman" w:cs="Times New Roman"/>
                <w:b/>
                <w:sz w:val="28"/>
                <w:szCs w:val="28"/>
              </w:rPr>
              <w:t xml:space="preserve"> </w:t>
            </w:r>
            <w:r w:rsidRPr="00D52108">
              <w:rPr>
                <w:rFonts w:ascii="Times New Roman" w:hAnsi="Times New Roman" w:cs="Times New Roman"/>
                <w:b/>
                <w:sz w:val="28"/>
                <w:szCs w:val="28"/>
                <w:lang w:val="en-US"/>
              </w:rPr>
              <w:t>time</w:t>
            </w:r>
            <w:r w:rsidRPr="00D52108">
              <w:rPr>
                <w:rFonts w:ascii="Times New Roman" w:hAnsi="Times New Roman" w:cs="Times New Roman"/>
                <w:b/>
                <w:sz w:val="28"/>
                <w:szCs w:val="28"/>
              </w:rPr>
              <w:t>:</w:t>
            </w:r>
            <w:r w:rsidRPr="00D52108">
              <w:rPr>
                <w:rFonts w:ascii="Times New Roman" w:hAnsi="Times New Roman" w:cs="Times New Roman"/>
                <w:sz w:val="28"/>
                <w:szCs w:val="28"/>
                <w:u w:val="single"/>
              </w:rPr>
              <w:t xml:space="preserve"> </w:t>
            </w:r>
            <w:r w:rsidRPr="00D52108">
              <w:rPr>
                <w:rFonts w:ascii="Times New Roman" w:hAnsi="Times New Roman" w:cs="Times New Roman"/>
                <w:sz w:val="28"/>
                <w:szCs w:val="28"/>
                <w:u w:val="single"/>
                <w:lang w:val="en-US"/>
              </w:rPr>
              <w:t xml:space="preserve"> daily</w:t>
            </w:r>
          </w:p>
        </w:tc>
      </w:tr>
    </w:tbl>
    <w:p w:rsidR="00D52108" w:rsidRPr="00D52108" w:rsidRDefault="00D52108" w:rsidP="00D52108">
      <w:pPr>
        <w:pStyle w:val="a3"/>
        <w:jc w:val="both"/>
        <w:rPr>
          <w:rFonts w:ascii="Times New Roman" w:hAnsi="Times New Roman" w:cs="Times New Roman"/>
          <w:sz w:val="28"/>
          <w:szCs w:val="28"/>
          <w:lang w:val="en-US"/>
        </w:rPr>
      </w:pPr>
    </w:p>
    <w:p w:rsidR="00D52108" w:rsidRPr="00D52108" w:rsidRDefault="00D52108" w:rsidP="00D52108">
      <w:pPr>
        <w:pStyle w:val="a3"/>
        <w:jc w:val="both"/>
        <w:rPr>
          <w:rFonts w:ascii="Times New Roman" w:hAnsi="Times New Roman" w:cs="Times New Roman"/>
          <w:sz w:val="28"/>
          <w:szCs w:val="28"/>
          <w:lang w:val="en-US"/>
        </w:rPr>
      </w:pPr>
    </w:p>
    <w:p w:rsidR="00D52108" w:rsidRDefault="00D52108" w:rsidP="00D52108">
      <w:pPr>
        <w:pStyle w:val="a3"/>
        <w:jc w:val="both"/>
        <w:rPr>
          <w:rFonts w:ascii="Times New Roman" w:hAnsi="Times New Roman" w:cs="Times New Roman"/>
          <w:sz w:val="28"/>
          <w:szCs w:val="28"/>
          <w:lang w:val="en-US"/>
        </w:rPr>
      </w:pPr>
    </w:p>
    <w:p w:rsidR="00D52108" w:rsidRPr="00D52108" w:rsidRDefault="00D52108" w:rsidP="00D52108">
      <w:pPr>
        <w:pStyle w:val="a3"/>
        <w:jc w:val="both"/>
        <w:rPr>
          <w:rFonts w:ascii="Times New Roman" w:hAnsi="Times New Roman" w:cs="Times New Roman"/>
          <w:sz w:val="28"/>
          <w:szCs w:val="28"/>
          <w:lang w:val="en-US"/>
        </w:rPr>
      </w:pPr>
    </w:p>
    <w:p w:rsidR="00D52108" w:rsidRPr="00D52108" w:rsidRDefault="00D52108" w:rsidP="00D52108">
      <w:pPr>
        <w:pStyle w:val="a3"/>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Name</w:t>
            </w:r>
            <w:r w:rsidRPr="00D52108">
              <w:rPr>
                <w:rFonts w:ascii="Times New Roman" w:hAnsi="Times New Roman" w:cs="Times New Roman"/>
                <w:b/>
                <w:sz w:val="28"/>
                <w:szCs w:val="28"/>
                <w:lang w:val="be-BY"/>
              </w:rPr>
              <w:t xml:space="preserve">: </w:t>
            </w:r>
            <w:r w:rsidRPr="00D52108">
              <w:rPr>
                <w:rFonts w:ascii="Times New Roman" w:hAnsi="Times New Roman" w:cs="Times New Roman"/>
                <w:sz w:val="28"/>
                <w:szCs w:val="28"/>
                <w:lang w:val="en-US"/>
              </w:rPr>
              <w:t>Mogilev Zoo</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Date</w:t>
            </w:r>
            <w:r w:rsidRPr="00D52108">
              <w:rPr>
                <w:rFonts w:ascii="Times New Roman" w:hAnsi="Times New Roman" w:cs="Times New Roman"/>
                <w:b/>
                <w:sz w:val="28"/>
                <w:szCs w:val="28"/>
                <w:lang w:val="be-BY"/>
              </w:rPr>
              <w:t>:</w:t>
            </w:r>
            <w:r w:rsidRPr="00D52108">
              <w:rPr>
                <w:rFonts w:ascii="Times New Roman" w:hAnsi="Times New Roman" w:cs="Times New Roman"/>
                <w:sz w:val="28"/>
                <w:szCs w:val="28"/>
                <w:lang w:val="be-BY"/>
              </w:rPr>
              <w:t xml:space="preserve"> </w:t>
            </w:r>
            <w:r w:rsidRPr="00D52108">
              <w:rPr>
                <w:rFonts w:ascii="Times New Roman" w:hAnsi="Times New Roman" w:cs="Times New Roman"/>
                <w:bCs/>
                <w:sz w:val="28"/>
                <w:szCs w:val="28"/>
                <w:lang w:val="en-US"/>
              </w:rPr>
              <w:t>XXI century</w:t>
            </w:r>
          </w:p>
        </w:tc>
      </w:tr>
      <w:tr w:rsidR="00D52108" w:rsidRPr="00BC4715" w:rsidTr="00D52108">
        <w:trPr>
          <w:trHeight w:val="879"/>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 xml:space="preserve">Events connected with this object: </w:t>
            </w:r>
            <w:r w:rsidRPr="00D52108">
              <w:rPr>
                <w:rFonts w:ascii="Times New Roman" w:hAnsi="Times New Roman" w:cs="Times New Roman"/>
                <w:sz w:val="28"/>
                <w:szCs w:val="28"/>
                <w:lang w:val="en-US"/>
              </w:rPr>
              <w:t>the railway began to function in the zoo in the spring of 2009. The train can reach speed of  10 km / h. The road is 2 km long and allows you to get to know the inhabitants of a large aviary.</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b/>
                <w:sz w:val="28"/>
                <w:szCs w:val="28"/>
                <w:lang w:val="en-US"/>
              </w:rPr>
            </w:pPr>
            <w:r w:rsidRPr="00D52108">
              <w:rPr>
                <w:rFonts w:ascii="Times New Roman" w:hAnsi="Times New Roman" w:cs="Times New Roman"/>
                <w:b/>
                <w:sz w:val="28"/>
                <w:szCs w:val="28"/>
                <w:lang w:val="en-US"/>
              </w:rPr>
              <w:t>Location</w:t>
            </w:r>
            <w:r w:rsidRPr="00D52108">
              <w:rPr>
                <w:rFonts w:ascii="Times New Roman" w:hAnsi="Times New Roman" w:cs="Times New Roman"/>
                <w:b/>
                <w:sz w:val="28"/>
                <w:szCs w:val="28"/>
                <w:lang w:val="be-BY"/>
              </w:rPr>
              <w:t xml:space="preserve">: </w:t>
            </w:r>
            <w:r w:rsidRPr="00D52108">
              <w:rPr>
                <w:rFonts w:ascii="Times New Roman" w:hAnsi="Times New Roman" w:cs="Times New Roman"/>
                <w:sz w:val="28"/>
                <w:szCs w:val="28"/>
                <w:lang w:val="en-US"/>
              </w:rPr>
              <w:t>Mogilev</w:t>
            </w:r>
          </w:p>
        </w:tc>
      </w:tr>
      <w:tr w:rsidR="00D52108" w:rsidRPr="00BC4715"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Description</w:t>
            </w:r>
            <w:r w:rsidRPr="00D52108">
              <w:rPr>
                <w:rFonts w:ascii="Times New Roman" w:hAnsi="Times New Roman" w:cs="Times New Roman"/>
                <w:b/>
                <w:sz w:val="28"/>
                <w:szCs w:val="28"/>
                <w:lang w:val="be-BY"/>
              </w:rPr>
              <w:t>:</w:t>
            </w:r>
            <w:r w:rsidRPr="00D52108">
              <w:rPr>
                <w:rFonts w:ascii="Times New Roman" w:hAnsi="Times New Roman" w:cs="Times New Roman"/>
                <w:sz w:val="28"/>
                <w:szCs w:val="28"/>
                <w:lang w:val="be-BY"/>
              </w:rPr>
              <w:t xml:space="preserve"> A walking route is </w:t>
            </w:r>
            <w:r w:rsidRPr="00D52108">
              <w:rPr>
                <w:rFonts w:ascii="Times New Roman" w:hAnsi="Times New Roman" w:cs="Times New Roman"/>
                <w:sz w:val="28"/>
                <w:szCs w:val="28"/>
                <w:lang w:val="en-US"/>
              </w:rPr>
              <w:t xml:space="preserve">along </w:t>
            </w:r>
            <w:r w:rsidRPr="00D52108">
              <w:rPr>
                <w:rFonts w:ascii="Times New Roman" w:hAnsi="Times New Roman" w:cs="Times New Roman"/>
                <w:sz w:val="28"/>
                <w:szCs w:val="28"/>
                <w:lang w:val="be-BY"/>
              </w:rPr>
              <w:t>the zoo, there are observation platforms. Visitors</w:t>
            </w:r>
            <w:r w:rsidRPr="00D52108">
              <w:rPr>
                <w:rFonts w:ascii="Times New Roman" w:hAnsi="Times New Roman" w:cs="Times New Roman"/>
                <w:sz w:val="28"/>
                <w:szCs w:val="28"/>
                <w:lang w:val="en-US"/>
              </w:rPr>
              <w:t xml:space="preserve"> </w:t>
            </w:r>
            <w:r w:rsidRPr="00D52108">
              <w:rPr>
                <w:rFonts w:ascii="Times New Roman" w:hAnsi="Times New Roman" w:cs="Times New Roman"/>
                <w:sz w:val="28"/>
                <w:szCs w:val="28"/>
                <w:lang w:val="be-BY"/>
              </w:rPr>
              <w:t>have the opportunity to observe animals in their usual conditions.</w:t>
            </w:r>
            <w:r w:rsidRPr="00D52108">
              <w:rPr>
                <w:rFonts w:ascii="Times New Roman" w:hAnsi="Times New Roman" w:cs="Times New Roman"/>
                <w:sz w:val="28"/>
                <w:szCs w:val="28"/>
                <w:lang w:val="en-US"/>
              </w:rPr>
              <w:t xml:space="preserve"> </w:t>
            </w:r>
            <w:r w:rsidRPr="00D52108">
              <w:rPr>
                <w:rFonts w:ascii="Times New Roman" w:hAnsi="Times New Roman" w:cs="Times New Roman"/>
                <w:sz w:val="28"/>
                <w:szCs w:val="28"/>
                <w:lang w:val="be-BY"/>
              </w:rPr>
              <w:t>The main part of the zoo is occupied by spacious enclosures in which the inhabitants of the Belarusian forests live.</w:t>
            </w:r>
            <w:r w:rsidRPr="00D52108">
              <w:rPr>
                <w:rFonts w:ascii="Times New Roman" w:hAnsi="Times New Roman" w:cs="Times New Roman"/>
                <w:sz w:val="28"/>
                <w:szCs w:val="28"/>
                <w:lang w:val="en-US"/>
              </w:rPr>
              <w:t xml:space="preserve"> There is  “Belarusian Village” , an open-air museum, in the zoo.</w:t>
            </w:r>
          </w:p>
        </w:tc>
      </w:tr>
      <w:tr w:rsidR="00D52108" w:rsidRPr="00D52108" w:rsidTr="00D52108">
        <w:trPr>
          <w:trHeight w:val="90"/>
        </w:trPr>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Creator</w:t>
            </w:r>
            <w:r w:rsidRPr="00D52108">
              <w:rPr>
                <w:rFonts w:ascii="Times New Roman" w:hAnsi="Times New Roman" w:cs="Times New Roman"/>
                <w:b/>
                <w:sz w:val="28"/>
                <w:szCs w:val="28"/>
              </w:rPr>
              <w:t>:</w:t>
            </w:r>
            <w:r w:rsidRPr="00D52108">
              <w:rPr>
                <w:rFonts w:ascii="Times New Roman" w:hAnsi="Times New Roman" w:cs="Times New Roman"/>
                <w:sz w:val="28"/>
                <w:szCs w:val="28"/>
                <w:lang w:val="be-BY"/>
              </w:rPr>
              <w:t xml:space="preserve"> </w:t>
            </w:r>
            <w:r w:rsidRPr="00D52108">
              <w:rPr>
                <w:rFonts w:ascii="Times New Roman" w:hAnsi="Times New Roman" w:cs="Times New Roman"/>
                <w:sz w:val="28"/>
                <w:szCs w:val="28"/>
                <w:lang w:val="en-US"/>
              </w:rPr>
              <w:t xml:space="preserve"> the government</w:t>
            </w:r>
          </w:p>
        </w:tc>
      </w:tr>
      <w:tr w:rsidR="00D52108" w:rsidRPr="00D52108" w:rsidTr="00D52108">
        <w:tc>
          <w:tcPr>
            <w:tcW w:w="9570" w:type="dxa"/>
            <w:tcBorders>
              <w:top w:val="single" w:sz="4" w:space="0" w:color="auto"/>
              <w:left w:val="single" w:sz="4" w:space="0" w:color="auto"/>
              <w:bottom w:val="single" w:sz="4" w:space="0" w:color="auto"/>
              <w:right w:val="single" w:sz="4" w:space="0" w:color="auto"/>
            </w:tcBorders>
            <w:hideMark/>
          </w:tcPr>
          <w:p w:rsidR="00D52108" w:rsidRPr="00D52108" w:rsidRDefault="00D52108" w:rsidP="00D52108">
            <w:pPr>
              <w:pStyle w:val="a3"/>
              <w:jc w:val="both"/>
              <w:rPr>
                <w:rFonts w:ascii="Times New Roman" w:hAnsi="Times New Roman" w:cs="Times New Roman"/>
                <w:sz w:val="28"/>
                <w:szCs w:val="28"/>
                <w:lang w:val="en-US"/>
              </w:rPr>
            </w:pPr>
            <w:r w:rsidRPr="00D52108">
              <w:rPr>
                <w:rFonts w:ascii="Times New Roman" w:hAnsi="Times New Roman" w:cs="Times New Roman"/>
                <w:b/>
                <w:sz w:val="28"/>
                <w:szCs w:val="28"/>
                <w:lang w:val="en-US"/>
              </w:rPr>
              <w:t>Opening</w:t>
            </w:r>
            <w:r w:rsidRPr="00D52108">
              <w:rPr>
                <w:rFonts w:ascii="Times New Roman" w:hAnsi="Times New Roman" w:cs="Times New Roman"/>
                <w:b/>
                <w:sz w:val="28"/>
                <w:szCs w:val="28"/>
              </w:rPr>
              <w:t xml:space="preserve"> </w:t>
            </w:r>
            <w:r w:rsidRPr="00D52108">
              <w:rPr>
                <w:rFonts w:ascii="Times New Roman" w:hAnsi="Times New Roman" w:cs="Times New Roman"/>
                <w:b/>
                <w:sz w:val="28"/>
                <w:szCs w:val="28"/>
                <w:lang w:val="en-US"/>
              </w:rPr>
              <w:t>time</w:t>
            </w:r>
            <w:r w:rsidRPr="00D52108">
              <w:rPr>
                <w:rFonts w:ascii="Times New Roman" w:hAnsi="Times New Roman" w:cs="Times New Roman"/>
                <w:b/>
                <w:sz w:val="28"/>
                <w:szCs w:val="28"/>
              </w:rPr>
              <w:t>:</w:t>
            </w:r>
            <w:r w:rsidRPr="00D52108">
              <w:rPr>
                <w:rFonts w:ascii="Times New Roman" w:hAnsi="Times New Roman" w:cs="Times New Roman"/>
                <w:sz w:val="28"/>
                <w:szCs w:val="28"/>
                <w:u w:val="single"/>
              </w:rPr>
              <w:t xml:space="preserve"> </w:t>
            </w:r>
            <w:r w:rsidRPr="00D52108">
              <w:rPr>
                <w:rFonts w:ascii="Times New Roman" w:hAnsi="Times New Roman" w:cs="Times New Roman"/>
                <w:sz w:val="28"/>
                <w:szCs w:val="28"/>
                <w:u w:val="single"/>
                <w:lang w:val="en-US"/>
              </w:rPr>
              <w:t xml:space="preserve"> daily</w:t>
            </w:r>
          </w:p>
        </w:tc>
      </w:tr>
    </w:tbl>
    <w:p w:rsidR="00D52108" w:rsidRDefault="00D52108" w:rsidP="003F7198">
      <w:pPr>
        <w:pStyle w:val="a3"/>
        <w:jc w:val="both"/>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4D1BE4" w:rsidRDefault="004D1BE4" w:rsidP="003F7198">
      <w:pPr>
        <w:pStyle w:val="a3"/>
        <w:jc w:val="both"/>
        <w:rPr>
          <w:rFonts w:ascii="Times New Roman" w:hAnsi="Times New Roman" w:cs="Times New Roman"/>
          <w:sz w:val="28"/>
          <w:szCs w:val="28"/>
          <w:lang w:val="en-US"/>
        </w:rPr>
      </w:pPr>
    </w:p>
    <w:p w:rsidR="000335D9" w:rsidRDefault="000335D9" w:rsidP="003F7198">
      <w:pPr>
        <w:pStyle w:val="a3"/>
        <w:jc w:val="both"/>
        <w:rPr>
          <w:rFonts w:ascii="Times New Roman" w:hAnsi="Times New Roman" w:cs="Times New Roman"/>
          <w:sz w:val="28"/>
          <w:szCs w:val="28"/>
          <w:lang w:val="en-US"/>
        </w:rPr>
      </w:pPr>
    </w:p>
    <w:p w:rsidR="00D52108" w:rsidRPr="00D52108" w:rsidRDefault="00D52108" w:rsidP="00D52108">
      <w:pPr>
        <w:pStyle w:val="a3"/>
        <w:jc w:val="right"/>
        <w:rPr>
          <w:rFonts w:ascii="Times New Roman" w:hAnsi="Times New Roman" w:cs="Times New Roman"/>
          <w:sz w:val="28"/>
          <w:szCs w:val="28"/>
          <w:lang w:val="en-US"/>
        </w:rPr>
      </w:pPr>
      <w:r w:rsidRPr="00D52108">
        <w:rPr>
          <w:rFonts w:ascii="Times New Roman" w:hAnsi="Times New Roman" w:cs="Times New Roman"/>
          <w:sz w:val="28"/>
          <w:szCs w:val="28"/>
          <w:lang w:val="en-US"/>
        </w:rPr>
        <w:t>APPENDIX B</w:t>
      </w:r>
    </w:p>
    <w:p w:rsidR="00D52108" w:rsidRPr="00D52108" w:rsidRDefault="00D52108" w:rsidP="00D52108">
      <w:pPr>
        <w:pStyle w:val="a3"/>
        <w:jc w:val="center"/>
        <w:rPr>
          <w:rFonts w:ascii="Times New Roman" w:hAnsi="Times New Roman" w:cs="Times New Roman"/>
          <w:sz w:val="28"/>
          <w:szCs w:val="28"/>
          <w:lang w:val="en-US"/>
        </w:rPr>
      </w:pPr>
      <w:r>
        <w:rPr>
          <w:rFonts w:ascii="Times New Roman" w:hAnsi="Times New Roman" w:cs="Times New Roman"/>
          <w:sz w:val="28"/>
          <w:szCs w:val="28"/>
          <w:lang w:val="en-US"/>
        </w:rPr>
        <w:t>TOUR PROGRAM</w:t>
      </w:r>
    </w:p>
    <w:p w:rsidR="00D52108" w:rsidRPr="00D52108" w:rsidRDefault="00D52108" w:rsidP="00D52108">
      <w:pPr>
        <w:pStyle w:val="a3"/>
        <w:rPr>
          <w:rFonts w:ascii="Times New Roman" w:hAnsi="Times New Roman" w:cs="Times New Roman"/>
          <w:sz w:val="28"/>
          <w:szCs w:val="28"/>
          <w:lang w:val="en-US"/>
        </w:rPr>
      </w:pPr>
    </w:p>
    <w:p w:rsidR="00D52108" w:rsidRDefault="00D52108" w:rsidP="00D52108">
      <w:pPr>
        <w:pStyle w:val="a3"/>
        <w:rPr>
          <w:rFonts w:ascii="Times New Roman" w:hAnsi="Times New Roman" w:cs="Times New Roman"/>
          <w:sz w:val="28"/>
          <w:szCs w:val="28"/>
          <w:lang w:val="en-US"/>
        </w:rPr>
      </w:pP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The tour starts at 8.00 from the railway station in Mogilev, where we will arrive by train.</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9.00 ̶ 11.00 – a sightseeing tour of Mogilev with a visiting  the most interesting objects - building-monuments of architecture and history of the city; a) Monuments to heroes who died during the Great Patriotic War; b)Podnikolie Park; d) architectural monument located on the territory of the city, having important historical and cultural significance for the people and guests —  St. Nicholas Monastery:</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11.00  ̶ 12.00 –  transportation to the Buinichi Field memorial complex.</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12.00 – 14.00  –  visit to the Buinichi Field memorial complex. Tourists are invited to walk around the complex, get acquainted with the history of the wars that took place here, examine the 27-meter chapel and military equipment of the Great Patriotic War (tanks, divisional guns, artillery pieces and anti-aircraft guns).</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After that, tourists visit the "Lake of Tears", located within the complex</w:t>
      </w:r>
      <w:r w:rsidRPr="00D52108">
        <w:rPr>
          <w:rFonts w:ascii="Times New Roman" w:hAnsi="Times New Roman" w:cs="Times New Roman"/>
          <w:sz w:val="28"/>
          <w:szCs w:val="28"/>
          <w:lang w:val="en-US"/>
        </w:rPr>
        <w:tab/>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14.00 ̶ 14.30 ̶ lunch in the cafe “Buinichi Field”.</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14.30 ̶ 15.00 ̶ transportation  from the Buinichi Field memorial complex to the Mogilev zoo.</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15.00 ̶ 16.30 – visiting Mogilev zoo. Examination of Belarusian landscapes, expositions of the zoo, participation in excursions “Safari”, “Life of wild animals”, “Bison - Belarusian pride”, competitions, entertainment events organized here.</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16.30 ̶ 17.00 ̶  transportation from the Mogilev Zoo to café “Korchma”.</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17.00 - 17.30 – dinner in the cafe "Korchma".</w:t>
      </w:r>
    </w:p>
    <w:p w:rsid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17.30 - 18.00 – trans</w:t>
      </w:r>
      <w:r w:rsidR="000335D9">
        <w:rPr>
          <w:rFonts w:ascii="Times New Roman" w:hAnsi="Times New Roman" w:cs="Times New Roman"/>
          <w:sz w:val="28"/>
          <w:szCs w:val="28"/>
          <w:lang w:val="en-US"/>
        </w:rPr>
        <w:t>portation to the railway stati</w:t>
      </w:r>
    </w:p>
    <w:p w:rsidR="00444C09" w:rsidRDefault="00444C09" w:rsidP="00D52108">
      <w:pPr>
        <w:pStyle w:val="a3"/>
        <w:rPr>
          <w:rFonts w:ascii="Times New Roman" w:hAnsi="Times New Roman" w:cs="Times New Roman"/>
          <w:sz w:val="28"/>
          <w:szCs w:val="28"/>
          <w:lang w:val="en-US"/>
        </w:rPr>
      </w:pPr>
    </w:p>
    <w:p w:rsidR="00D52108" w:rsidRDefault="00D52108" w:rsidP="00D52108">
      <w:pPr>
        <w:pStyle w:val="a3"/>
        <w:rPr>
          <w:rFonts w:ascii="Times New Roman" w:hAnsi="Times New Roman" w:cs="Times New Roman"/>
          <w:sz w:val="28"/>
          <w:szCs w:val="28"/>
          <w:lang w:val="en-US"/>
        </w:rPr>
      </w:pPr>
    </w:p>
    <w:p w:rsidR="00D52108" w:rsidRDefault="00D52108" w:rsidP="00D52108">
      <w:pPr>
        <w:pStyle w:val="a3"/>
        <w:rPr>
          <w:rFonts w:ascii="Times New Roman" w:hAnsi="Times New Roman" w:cs="Times New Roman"/>
          <w:sz w:val="28"/>
          <w:szCs w:val="28"/>
          <w:lang w:val="en-US"/>
        </w:rPr>
      </w:pPr>
    </w:p>
    <w:p w:rsidR="00D52108" w:rsidRPr="0074797D" w:rsidRDefault="00D52108"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B15A17" w:rsidRPr="0074797D" w:rsidRDefault="00B15A17" w:rsidP="00D52108">
      <w:pPr>
        <w:pStyle w:val="a3"/>
        <w:rPr>
          <w:rFonts w:ascii="Times New Roman" w:hAnsi="Times New Roman" w:cs="Times New Roman"/>
          <w:sz w:val="28"/>
          <w:szCs w:val="28"/>
          <w:lang w:val="en-US"/>
        </w:rPr>
      </w:pPr>
    </w:p>
    <w:p w:rsidR="00D52108" w:rsidRDefault="00D52108" w:rsidP="00D52108">
      <w:pPr>
        <w:pStyle w:val="a3"/>
        <w:rPr>
          <w:rFonts w:ascii="Times New Roman" w:hAnsi="Times New Roman" w:cs="Times New Roman"/>
          <w:sz w:val="28"/>
          <w:szCs w:val="28"/>
          <w:lang w:val="en-US"/>
        </w:rPr>
      </w:pPr>
    </w:p>
    <w:p w:rsidR="00D52108" w:rsidRPr="00D52108" w:rsidRDefault="00D52108" w:rsidP="00D52108">
      <w:pPr>
        <w:pStyle w:val="a3"/>
        <w:jc w:val="right"/>
        <w:rPr>
          <w:rFonts w:ascii="Times New Roman" w:hAnsi="Times New Roman" w:cs="Times New Roman"/>
          <w:sz w:val="28"/>
          <w:szCs w:val="28"/>
          <w:lang w:val="en-US"/>
        </w:rPr>
      </w:pPr>
      <w:r w:rsidRPr="00D52108">
        <w:rPr>
          <w:rFonts w:ascii="Times New Roman" w:hAnsi="Times New Roman" w:cs="Times New Roman"/>
          <w:sz w:val="28"/>
          <w:szCs w:val="28"/>
          <w:lang w:val="en-US"/>
        </w:rPr>
        <w:t>APPENDIX</w:t>
      </w:r>
      <w:r>
        <w:rPr>
          <w:rFonts w:ascii="Times New Roman" w:hAnsi="Times New Roman" w:cs="Times New Roman"/>
          <w:sz w:val="28"/>
          <w:szCs w:val="28"/>
          <w:lang w:val="en-US"/>
        </w:rPr>
        <w:t xml:space="preserve"> C</w:t>
      </w:r>
    </w:p>
    <w:p w:rsidR="00D52108" w:rsidRPr="00D52108" w:rsidRDefault="00D52108" w:rsidP="00D52108">
      <w:pPr>
        <w:pStyle w:val="a3"/>
        <w:jc w:val="center"/>
        <w:rPr>
          <w:rFonts w:ascii="Times New Roman" w:hAnsi="Times New Roman" w:cs="Times New Roman"/>
          <w:sz w:val="28"/>
          <w:szCs w:val="28"/>
          <w:lang w:val="en-US"/>
        </w:rPr>
      </w:pPr>
      <w:r w:rsidRPr="00D52108">
        <w:rPr>
          <w:rFonts w:ascii="Times New Roman" w:hAnsi="Times New Roman" w:cs="Times New Roman"/>
          <w:sz w:val="28"/>
          <w:szCs w:val="28"/>
          <w:lang w:val="en-US"/>
        </w:rPr>
        <w:t>BROCHURE OF MOGILEV</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sz w:val="28"/>
          <w:szCs w:val="28"/>
          <w:lang w:val="en-US"/>
        </w:rPr>
        <w:t>The city was established on the bank of the Dnieper River more than seven centuries ago. If you look at the map of Belarus, you will not be surprised why Mogilev has been used as a strategic location many times over its history. During the First World War the Russian Army Headquarters and the residence of Emperor Nicholas II were located there. Before the Second World War, there were plans to relocate Belarus’ capital to Mogilev, because Minsk was too close to the country’s western border. A testimony to that was the hasty construction of the House of Soviets in Mogilev. The building was nearly the exact replica of the Minsk-based House of Government. During the Great Patriotic War Mogilev held out against the enemy for 23 days, including 16 days in complete encirclement.</w:t>
      </w:r>
    </w:p>
    <w:p w:rsidR="00D52108" w:rsidRPr="00D52108" w:rsidRDefault="00D52108" w:rsidP="00D52108">
      <w:pPr>
        <w:pStyle w:val="a3"/>
        <w:rPr>
          <w:rFonts w:ascii="Times New Roman" w:hAnsi="Times New Roman" w:cs="Times New Roman"/>
          <w:sz w:val="28"/>
          <w:szCs w:val="28"/>
          <w:lang w:val="en-US"/>
        </w:rPr>
      </w:pPr>
      <w:r w:rsidRPr="00D52108">
        <w:rPr>
          <w:rFonts w:ascii="Times New Roman" w:hAnsi="Times New Roman" w:cs="Times New Roman"/>
          <w:noProof/>
          <w:sz w:val="28"/>
          <w:szCs w:val="28"/>
          <w:lang w:eastAsia="ru-RU"/>
        </w:rPr>
        <w:drawing>
          <wp:inline distT="0" distB="0" distL="0" distR="0" wp14:anchorId="7C2E65D0" wp14:editId="1B04CC5C">
            <wp:extent cx="6184679" cy="28956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679" cy="2895600"/>
                    </a:xfrm>
                    <a:prstGeom prst="rect">
                      <a:avLst/>
                    </a:prstGeom>
                    <a:noFill/>
                  </pic:spPr>
                </pic:pic>
              </a:graphicData>
            </a:graphic>
          </wp:inline>
        </w:drawing>
      </w:r>
    </w:p>
    <w:p w:rsidR="00D52108" w:rsidRPr="00D52108" w:rsidRDefault="00D52108" w:rsidP="00D52108">
      <w:pPr>
        <w:pStyle w:val="a3"/>
        <w:rPr>
          <w:rFonts w:ascii="Times New Roman" w:hAnsi="Times New Roman" w:cs="Times New Roman"/>
          <w:sz w:val="28"/>
          <w:szCs w:val="28"/>
          <w:lang w:val="en-US"/>
        </w:rPr>
      </w:pPr>
    </w:p>
    <w:p w:rsidR="00D52108" w:rsidRPr="00D52108" w:rsidRDefault="00D52108" w:rsidP="00064223">
      <w:pPr>
        <w:pStyle w:val="a3"/>
        <w:ind w:firstLine="708"/>
        <w:jc w:val="both"/>
        <w:rPr>
          <w:rFonts w:ascii="Times New Roman" w:hAnsi="Times New Roman" w:cs="Times New Roman"/>
          <w:sz w:val="28"/>
          <w:szCs w:val="28"/>
          <w:lang w:val="en-US"/>
        </w:rPr>
      </w:pPr>
      <w:r w:rsidRPr="00D52108">
        <w:rPr>
          <w:rFonts w:ascii="Times New Roman" w:hAnsi="Times New Roman" w:cs="Times New Roman"/>
          <w:sz w:val="28"/>
          <w:szCs w:val="28"/>
          <w:lang w:val="en-US"/>
        </w:rPr>
        <w:t>Today visitors to the city are welcomed by the sculpture of a railway station inspector erected near the old railway station (1902). The air of history can be felt in the pedestrian Lenin Street that has been known since the 16th century under various names, like Vetryanaya Street, Bolshaya Sadovaya Street and Inzhenernaya Street. Here one can see beautiful buildings dating back to the 18th-19th centuries: the former municipal administration building, the palace of the archbishop, the gymnasium which famous students included the First Hawaii Senate President Nikolai Sudzilovsky and a celebrated explorer of the Arctic Otto Schmidt… The street is divided by the Square of Stars featuring the world’s only monument to the stargazer and the sundial consisting of 12 chairs symbolizing the Zodiac signs.</w:t>
      </w:r>
    </w:p>
    <w:p w:rsidR="00064223" w:rsidRPr="0074797D" w:rsidRDefault="00064223" w:rsidP="00064223">
      <w:pPr>
        <w:pStyle w:val="a3"/>
        <w:ind w:firstLine="708"/>
        <w:jc w:val="both"/>
        <w:rPr>
          <w:rFonts w:ascii="Times New Roman" w:hAnsi="Times New Roman" w:cs="Times New Roman"/>
          <w:sz w:val="28"/>
          <w:szCs w:val="28"/>
          <w:lang w:val="en-US"/>
        </w:rPr>
      </w:pPr>
    </w:p>
    <w:p w:rsidR="00064223" w:rsidRPr="0074797D" w:rsidRDefault="00064223" w:rsidP="00064223">
      <w:pPr>
        <w:pStyle w:val="a3"/>
        <w:ind w:firstLine="708"/>
        <w:jc w:val="both"/>
        <w:rPr>
          <w:rFonts w:ascii="Times New Roman" w:hAnsi="Times New Roman" w:cs="Times New Roman"/>
          <w:sz w:val="28"/>
          <w:szCs w:val="28"/>
          <w:lang w:val="en-US"/>
        </w:rPr>
      </w:pPr>
    </w:p>
    <w:p w:rsidR="00064223" w:rsidRPr="0074797D" w:rsidRDefault="00064223" w:rsidP="00064223">
      <w:pPr>
        <w:pStyle w:val="a3"/>
        <w:ind w:firstLine="708"/>
        <w:jc w:val="both"/>
        <w:rPr>
          <w:rFonts w:ascii="Times New Roman" w:hAnsi="Times New Roman" w:cs="Times New Roman"/>
          <w:sz w:val="28"/>
          <w:szCs w:val="28"/>
          <w:lang w:val="en-US"/>
        </w:rPr>
      </w:pPr>
    </w:p>
    <w:p w:rsidR="00064223" w:rsidRPr="0074797D" w:rsidRDefault="00064223" w:rsidP="00064223">
      <w:pPr>
        <w:pStyle w:val="a3"/>
        <w:ind w:firstLine="708"/>
        <w:jc w:val="both"/>
        <w:rPr>
          <w:rFonts w:ascii="Times New Roman" w:hAnsi="Times New Roman" w:cs="Times New Roman"/>
          <w:sz w:val="28"/>
          <w:szCs w:val="28"/>
          <w:lang w:val="en-US"/>
        </w:rPr>
      </w:pPr>
    </w:p>
    <w:p w:rsidR="00064223" w:rsidRPr="0074797D" w:rsidRDefault="00064223" w:rsidP="00064223">
      <w:pPr>
        <w:pStyle w:val="a3"/>
        <w:ind w:firstLine="708"/>
        <w:jc w:val="both"/>
        <w:rPr>
          <w:rFonts w:ascii="Times New Roman" w:hAnsi="Times New Roman" w:cs="Times New Roman"/>
          <w:sz w:val="28"/>
          <w:szCs w:val="28"/>
          <w:lang w:val="en-US"/>
        </w:rPr>
      </w:pPr>
    </w:p>
    <w:p w:rsidR="00064223" w:rsidRPr="0074797D" w:rsidRDefault="00064223" w:rsidP="00064223">
      <w:pPr>
        <w:pStyle w:val="a3"/>
        <w:ind w:firstLine="708"/>
        <w:jc w:val="both"/>
        <w:rPr>
          <w:rFonts w:ascii="Times New Roman" w:hAnsi="Times New Roman" w:cs="Times New Roman"/>
          <w:sz w:val="28"/>
          <w:szCs w:val="28"/>
          <w:lang w:val="en-US"/>
        </w:rPr>
      </w:pPr>
    </w:p>
    <w:p w:rsidR="00D52108" w:rsidRPr="00D52108" w:rsidRDefault="00D52108" w:rsidP="00064223">
      <w:pPr>
        <w:pStyle w:val="a3"/>
        <w:ind w:firstLine="708"/>
        <w:jc w:val="both"/>
        <w:rPr>
          <w:rFonts w:ascii="Times New Roman" w:hAnsi="Times New Roman" w:cs="Times New Roman"/>
          <w:sz w:val="28"/>
          <w:szCs w:val="28"/>
          <w:lang w:val="en-US"/>
        </w:rPr>
      </w:pPr>
      <w:r w:rsidRPr="00D52108">
        <w:rPr>
          <w:rFonts w:ascii="Times New Roman" w:hAnsi="Times New Roman" w:cs="Times New Roman"/>
          <w:sz w:val="28"/>
          <w:szCs w:val="28"/>
          <w:lang w:val="en-US"/>
        </w:rPr>
        <w:t>The main object of the memorial is a chapel, a symbol of dignity and patriotism of Slavic warriors. The brick temple was built there. At the top of the copper dome, 27 meters in height, there is a cross in the old Greek style.</w:t>
      </w:r>
    </w:p>
    <w:p w:rsidR="00D52108" w:rsidRPr="00D52108" w:rsidRDefault="00D52108" w:rsidP="00064223">
      <w:pPr>
        <w:pStyle w:val="a3"/>
        <w:ind w:firstLine="708"/>
        <w:jc w:val="both"/>
        <w:rPr>
          <w:rFonts w:ascii="Times New Roman" w:hAnsi="Times New Roman" w:cs="Times New Roman"/>
          <w:sz w:val="28"/>
          <w:szCs w:val="28"/>
          <w:lang w:val="en-US"/>
        </w:rPr>
      </w:pPr>
      <w:r w:rsidRPr="00D52108">
        <w:rPr>
          <w:rFonts w:ascii="Times New Roman" w:hAnsi="Times New Roman" w:cs="Times New Roman"/>
          <w:sz w:val="28"/>
          <w:szCs w:val="28"/>
          <w:lang w:val="en-US"/>
        </w:rPr>
        <w:t xml:space="preserve">The interior of the temple is very interesting, there are murals and niches with memory boards, which depict all the names of Mogilev fighters who participated in the defense. The chapel has a pendulum named after Foucault. It is a symbol of remembrance of all the soldiers who died in battles for the city. The crypt with the remains of six soldiers was built under the chapel. One of the soldiers was identified. An old Greek cross can be seen at the top of the chapel. </w:t>
      </w:r>
    </w:p>
    <w:p w:rsidR="00D52108" w:rsidRPr="00D52108" w:rsidRDefault="00D52108" w:rsidP="00B15A17">
      <w:pPr>
        <w:pStyle w:val="a3"/>
        <w:ind w:firstLine="708"/>
        <w:rPr>
          <w:rFonts w:ascii="Times New Roman" w:hAnsi="Times New Roman" w:cs="Times New Roman"/>
          <w:sz w:val="28"/>
          <w:szCs w:val="28"/>
          <w:lang w:val="en-US"/>
        </w:rPr>
      </w:pPr>
      <w:r w:rsidRPr="00D52108">
        <w:rPr>
          <w:rFonts w:ascii="Times New Roman" w:hAnsi="Times New Roman" w:cs="Times New Roman"/>
          <w:sz w:val="28"/>
          <w:szCs w:val="28"/>
          <w:lang w:val="en-US"/>
        </w:rPr>
        <w:t>There are four alleys which lead to the chapel, going from all over the complex. One of the alleys goes from the old obelisk, it is considered as the main alley. The second alley, the left one goes from the intersection of the Bobruisk highway and the road which leads to the railway station "Buinichi". The third alley called Simonov goes from the stone of the same name - Simonov stone. The last alley, the fourth one goes named after defenders of the city of Mogilev goes from the shore of the Lake of Tears.</w:t>
      </w:r>
      <w:r w:rsidRPr="00D52108">
        <w:rPr>
          <w:rFonts w:ascii="Times New Roman" w:hAnsi="Times New Roman" w:cs="Times New Roman"/>
          <w:sz w:val="28"/>
          <w:szCs w:val="28"/>
          <w:lang w:val="en-US"/>
        </w:rPr>
        <w:cr/>
      </w:r>
      <w:r w:rsidR="00B15A17" w:rsidRPr="00B15A17">
        <w:rPr>
          <w:rFonts w:ascii="Times New Roman" w:hAnsi="Times New Roman" w:cs="Times New Roman"/>
          <w:sz w:val="28"/>
          <w:szCs w:val="28"/>
          <w:lang w:val="en-US"/>
        </w:rPr>
        <w:t xml:space="preserve">           </w:t>
      </w:r>
      <w:r w:rsidRPr="00D52108">
        <w:rPr>
          <w:rFonts w:ascii="Times New Roman" w:hAnsi="Times New Roman" w:cs="Times New Roman"/>
          <w:sz w:val="28"/>
          <w:szCs w:val="28"/>
          <w:lang w:val="en-US"/>
        </w:rPr>
        <w:t>Simonov alley is divided by the moat line designed for the protection against tanks. The alley ends with a symbolic stone monument "Konstantin Simonov". On the side of the stone there is an inscription "All his life he remembered the battlefield of 1941 and bequeathed to scatter his cremated remains here." Memorial monument to the famous writer was established in 1980.</w:t>
      </w:r>
    </w:p>
    <w:p w:rsidR="00D52108" w:rsidRPr="00D52108" w:rsidRDefault="00D52108" w:rsidP="00D52108">
      <w:pPr>
        <w:pStyle w:val="a3"/>
        <w:rPr>
          <w:rFonts w:ascii="Times New Roman" w:hAnsi="Times New Roman" w:cs="Times New Roman"/>
          <w:sz w:val="28"/>
          <w:szCs w:val="28"/>
          <w:lang w:val="en-US"/>
        </w:rPr>
      </w:pPr>
    </w:p>
    <w:p w:rsidR="00D52108" w:rsidRDefault="00D52108" w:rsidP="003F7198">
      <w:pPr>
        <w:pStyle w:val="a3"/>
        <w:jc w:val="both"/>
        <w:rPr>
          <w:rFonts w:ascii="Times New Roman" w:hAnsi="Times New Roman" w:cs="Times New Roman"/>
          <w:sz w:val="28"/>
          <w:szCs w:val="28"/>
          <w:lang w:val="en-US"/>
        </w:rPr>
      </w:pPr>
    </w:p>
    <w:p w:rsidR="00D52108" w:rsidRDefault="00444C09" w:rsidP="003F7198">
      <w:pPr>
        <w:pStyle w:val="a3"/>
        <w:jc w:val="both"/>
        <w:rPr>
          <w:rFonts w:ascii="Times New Roman" w:hAnsi="Times New Roman" w:cs="Times New Roman"/>
          <w:sz w:val="28"/>
          <w:szCs w:val="28"/>
          <w:lang w:val="en-US"/>
        </w:rPr>
      </w:pPr>
      <w:r>
        <w:rPr>
          <w:rFonts w:ascii="Times New Roman" w:hAnsi="Times New Roman" w:cs="Times New Roman"/>
          <w:noProof/>
          <w:lang w:eastAsia="ru-RU"/>
        </w:rPr>
        <w:drawing>
          <wp:inline distT="0" distB="0" distL="0" distR="0" wp14:anchorId="4565942D" wp14:editId="64F2627B">
            <wp:extent cx="6120130" cy="386484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864844"/>
                    </a:xfrm>
                    <a:prstGeom prst="rect">
                      <a:avLst/>
                    </a:prstGeom>
                    <a:noFill/>
                  </pic:spPr>
                </pic:pic>
              </a:graphicData>
            </a:graphic>
          </wp:inline>
        </w:drawing>
      </w:r>
    </w:p>
    <w:p w:rsidR="00D52108" w:rsidRDefault="00D52108" w:rsidP="003F7198">
      <w:pPr>
        <w:pStyle w:val="a3"/>
        <w:jc w:val="both"/>
        <w:rPr>
          <w:rFonts w:ascii="Times New Roman" w:hAnsi="Times New Roman" w:cs="Times New Roman"/>
          <w:noProof/>
          <w:sz w:val="28"/>
          <w:szCs w:val="28"/>
          <w:lang w:val="en-US" w:eastAsia="ru-RU"/>
        </w:rPr>
      </w:pPr>
    </w:p>
    <w:p w:rsidR="00444C09" w:rsidRDefault="00444C09" w:rsidP="003F7198">
      <w:pPr>
        <w:pStyle w:val="a3"/>
        <w:jc w:val="both"/>
        <w:rPr>
          <w:rFonts w:ascii="Times New Roman" w:hAnsi="Times New Roman" w:cs="Times New Roman"/>
          <w:noProof/>
          <w:sz w:val="28"/>
          <w:szCs w:val="28"/>
          <w:lang w:val="en-US" w:eastAsia="ru-RU"/>
        </w:rPr>
      </w:pPr>
    </w:p>
    <w:p w:rsidR="00444C09" w:rsidRDefault="00444C09" w:rsidP="00064223">
      <w:pPr>
        <w:pStyle w:val="a3"/>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Podnekolye</w:t>
      </w:r>
      <w:r w:rsidRPr="00444C09">
        <w:rPr>
          <w:rFonts w:ascii="Times New Roman" w:hAnsi="Times New Roman" w:cs="Times New Roman"/>
          <w:sz w:val="28"/>
          <w:szCs w:val="28"/>
          <w:lang w:val="en-US"/>
        </w:rPr>
        <w:t xml:space="preserve"> park has been converted recently. Paths were laid in the park, trees were planted, benches and urns, drinking fountains were installed. The park in Podnikolye is a green recreation area without large construction projects. This is a great place to relax, where people can take a walk, ride horses, relax with children, ride bicycles, eat ice cream and just have a good time.</w:t>
      </w:r>
    </w:p>
    <w:p w:rsidR="00444C09" w:rsidRDefault="00444C09" w:rsidP="003F7198">
      <w:pPr>
        <w:pStyle w:val="a3"/>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0BC06A0" wp14:editId="4856E02C">
            <wp:extent cx="5886450" cy="3028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553" cy="3034663"/>
                    </a:xfrm>
                    <a:prstGeom prst="rect">
                      <a:avLst/>
                    </a:prstGeom>
                    <a:noFill/>
                  </pic:spPr>
                </pic:pic>
              </a:graphicData>
            </a:graphic>
          </wp:inline>
        </w:drawing>
      </w:r>
    </w:p>
    <w:p w:rsidR="00444C09" w:rsidRDefault="00444C09" w:rsidP="003F7198">
      <w:pPr>
        <w:pStyle w:val="a3"/>
        <w:jc w:val="both"/>
        <w:rPr>
          <w:rFonts w:ascii="Times New Roman" w:hAnsi="Times New Roman" w:cs="Times New Roman"/>
          <w:sz w:val="28"/>
          <w:szCs w:val="28"/>
          <w:lang w:val="en-US"/>
        </w:rPr>
      </w:pPr>
    </w:p>
    <w:p w:rsidR="00444C09" w:rsidRDefault="00444C09" w:rsidP="00064223">
      <w:pPr>
        <w:pStyle w:val="a3"/>
        <w:ind w:firstLine="708"/>
        <w:jc w:val="both"/>
        <w:rPr>
          <w:rFonts w:ascii="Times New Roman" w:hAnsi="Times New Roman" w:cs="Times New Roman"/>
          <w:sz w:val="28"/>
          <w:szCs w:val="28"/>
          <w:lang w:val="en-US"/>
        </w:rPr>
      </w:pPr>
      <w:r w:rsidRPr="00444C09">
        <w:rPr>
          <w:rFonts w:ascii="Times New Roman" w:hAnsi="Times New Roman" w:cs="Times New Roman"/>
          <w:sz w:val="28"/>
          <w:szCs w:val="28"/>
          <w:lang w:val="en-US"/>
        </w:rPr>
        <w:t>St. Nicholas Monastery  is one of the few surviving buildings in the Belarusian Baroque style. The monastery, which is part of the UNESCO World Heritage tentative list, includes St. Nicholas Cathedral (among the most valuable Baroque buildings in Europe), the Temple of St. Onuphrius the Great, a belfry, and living quarters. The pride of St. Nicholas Church is a beautiful four-tier iconostasis made by skilled Mogilev carvers in the 17th century</w:t>
      </w:r>
      <w:r>
        <w:rPr>
          <w:rFonts w:ascii="Times New Roman" w:hAnsi="Times New Roman" w:cs="Times New Roman"/>
          <w:sz w:val="28"/>
          <w:szCs w:val="28"/>
          <w:lang w:val="en-US"/>
        </w:rPr>
        <w:t>.</w:t>
      </w:r>
    </w:p>
    <w:p w:rsidR="00444C09" w:rsidRDefault="00444C09" w:rsidP="003F7198">
      <w:pPr>
        <w:pStyle w:val="a3"/>
        <w:jc w:val="both"/>
        <w:rPr>
          <w:rFonts w:ascii="Times New Roman" w:hAnsi="Times New Roman" w:cs="Times New Roman"/>
          <w:sz w:val="28"/>
          <w:szCs w:val="28"/>
        </w:rPr>
      </w:pPr>
      <w:r w:rsidRPr="00444C09">
        <w:rPr>
          <w:rFonts w:ascii="Times New Roman" w:hAnsi="Times New Roman" w:cs="Times New Roman"/>
          <w:sz w:val="28"/>
          <w:szCs w:val="28"/>
          <w:lang w:val="en-US"/>
        </w:rPr>
        <w:t>St. Nicholas Monastery</w:t>
      </w:r>
      <w:r w:rsidR="0074797D">
        <w:rPr>
          <w:rFonts w:ascii="Times New Roman" w:hAnsi="Times New Roman" w:cs="Times New Roman"/>
          <w:sz w:val="28"/>
          <w:szCs w:val="28"/>
        </w:rPr>
        <w:t>.</w:t>
      </w:r>
    </w:p>
    <w:p w:rsidR="0074797D" w:rsidRPr="0074797D" w:rsidRDefault="0074797D" w:rsidP="003F7198">
      <w:pPr>
        <w:pStyle w:val="a3"/>
        <w:jc w:val="both"/>
        <w:rPr>
          <w:rFonts w:ascii="Times New Roman" w:hAnsi="Times New Roman" w:cs="Times New Roman"/>
          <w:sz w:val="28"/>
          <w:szCs w:val="28"/>
        </w:rPr>
      </w:pPr>
    </w:p>
    <w:p w:rsidR="00444C09" w:rsidRDefault="00444C09" w:rsidP="003F7198">
      <w:pPr>
        <w:pStyle w:val="a3"/>
        <w:jc w:val="both"/>
        <w:rPr>
          <w:rFonts w:ascii="Times New Roman" w:hAnsi="Times New Roman" w:cs="Times New Roman"/>
          <w:sz w:val="28"/>
          <w:szCs w:val="28"/>
          <w:lang w:val="en-US"/>
        </w:rPr>
      </w:pPr>
    </w:p>
    <w:p w:rsidR="00444C09" w:rsidRDefault="0074797D" w:rsidP="003F7198">
      <w:pPr>
        <w:pStyle w:val="a3"/>
        <w:jc w:val="both"/>
        <w:rPr>
          <w:rFonts w:ascii="Times New Roman" w:hAnsi="Times New Roman" w:cs="Times New Roman"/>
          <w:sz w:val="28"/>
          <w:szCs w:val="28"/>
          <w:lang w:val="en-US"/>
        </w:rPr>
      </w:pPr>
      <w:r>
        <w:rPr>
          <w:noProof/>
          <w:lang w:eastAsia="ru-RU"/>
        </w:rPr>
        <w:drawing>
          <wp:inline distT="0" distB="0" distL="0" distR="0" wp14:anchorId="75CEA85D" wp14:editId="63EDA5CE">
            <wp:extent cx="5572125" cy="3028950"/>
            <wp:effectExtent l="0" t="0" r="9525" b="0"/>
            <wp:docPr id="6" name="Рисунок 6" descr="ÐÐ°ÑÑÐ¸Ð½ÐºÐ¸ Ð¿Ð¾ Ð·Ð°Ð¿ÑÐ¾ÑÑ ÑÐ¾ÑÐ¾  Ð½ÐµÐ±Ð¾Ð»ÑÑÐ¸Ðµ Ð¼Ð¾Ð½Ð°ÑÑÑÑÑ Ð¿Ð¾Ð´Ð½Ð¸ÐºÐ¾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ÑÐ¾  Ð½ÐµÐ±Ð¾Ð»ÑÑÐ¸Ðµ Ð¼Ð¾Ð½Ð°ÑÑÑÑÑ Ð¿Ð¾Ð´Ð½Ð¸ÐºÐ¾Ð»Ñ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028950"/>
                    </a:xfrm>
                    <a:prstGeom prst="rect">
                      <a:avLst/>
                    </a:prstGeom>
                    <a:noFill/>
                    <a:ln>
                      <a:noFill/>
                    </a:ln>
                  </pic:spPr>
                </pic:pic>
              </a:graphicData>
            </a:graphic>
          </wp:inline>
        </w:drawing>
      </w:r>
    </w:p>
    <w:p w:rsidR="00444C09" w:rsidRDefault="00444C09" w:rsidP="00AE673B">
      <w:pPr>
        <w:pStyle w:val="a3"/>
        <w:ind w:firstLine="708"/>
        <w:jc w:val="both"/>
        <w:rPr>
          <w:rFonts w:ascii="Times New Roman" w:hAnsi="Times New Roman" w:cs="Times New Roman"/>
          <w:sz w:val="28"/>
          <w:szCs w:val="28"/>
          <w:lang w:val="en-US"/>
        </w:rPr>
      </w:pPr>
      <w:r w:rsidRPr="00444C09">
        <w:rPr>
          <w:rFonts w:ascii="Times New Roman" w:hAnsi="Times New Roman" w:cs="Times New Roman"/>
          <w:sz w:val="28"/>
          <w:szCs w:val="28"/>
          <w:lang w:val="en-US"/>
        </w:rPr>
        <w:t>During a visit to the zoo, it tells about the history and goals of its creation, its condition at the present stage of development and in the future. It is also proposed to take part (for those who wish) in a tour of the zoo with visits to recreational activities - horseback riding and ponies, a trip around the zoo in a steam train, and a visit to the equipped zoo.</w:t>
      </w:r>
    </w:p>
    <w:p w:rsidR="00444C09" w:rsidRDefault="00444C09" w:rsidP="003F7198">
      <w:pPr>
        <w:pStyle w:val="a3"/>
        <w:jc w:val="both"/>
        <w:rPr>
          <w:rFonts w:ascii="Times New Roman" w:hAnsi="Times New Roman" w:cs="Times New Roman"/>
          <w:sz w:val="28"/>
          <w:szCs w:val="28"/>
          <w:lang w:val="en-US"/>
        </w:rPr>
      </w:pPr>
    </w:p>
    <w:p w:rsidR="00444C09" w:rsidRPr="00444C09" w:rsidRDefault="0074797D" w:rsidP="003F7198">
      <w:pPr>
        <w:pStyle w:val="a3"/>
        <w:jc w:val="both"/>
        <w:rPr>
          <w:rFonts w:ascii="Times New Roman" w:hAnsi="Times New Roman" w:cs="Times New Roman"/>
          <w:sz w:val="28"/>
          <w:szCs w:val="28"/>
          <w:lang w:val="en-US"/>
        </w:rPr>
      </w:pPr>
      <w:r w:rsidRPr="0074797D">
        <w:rPr>
          <w:rFonts w:ascii="Times New Roman" w:hAnsi="Times New Roman" w:cs="Times New Roman"/>
          <w:noProof/>
          <w:sz w:val="28"/>
          <w:szCs w:val="28"/>
          <w:lang w:eastAsia="ru-RU"/>
        </w:rPr>
        <w:drawing>
          <wp:inline distT="0" distB="0" distL="0" distR="0" wp14:anchorId="67649F87" wp14:editId="1A48FDA6">
            <wp:extent cx="6120130" cy="3341591"/>
            <wp:effectExtent l="0" t="0" r="0" b="0"/>
            <wp:docPr id="7" name="Рисунок 7" descr="ÐÐ°ÑÑÐ¸Ð½ÐºÐ¸ Ð¿Ð¾ Ð·Ð°Ð¿ÑÐ¾ÑÑ ÑÐ¾ÑÐ¾ Ð¼Ð¾Ð³Ð¸Ð»ÐµÐ²ÑÐºÐ¾Ð³Ð¾ Ð·Ð¾Ð¾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Ð¼Ð¾Ð³Ð¸Ð»ÐµÐ²ÑÐºÐ¾Ð³Ð¾ Ð·Ð¾Ð¾ÑÐ°Ð´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341591"/>
                    </a:xfrm>
                    <a:prstGeom prst="rect">
                      <a:avLst/>
                    </a:prstGeom>
                    <a:noFill/>
                    <a:ln>
                      <a:noFill/>
                    </a:ln>
                  </pic:spPr>
                </pic:pic>
              </a:graphicData>
            </a:graphic>
          </wp:inline>
        </w:drawing>
      </w:r>
    </w:p>
    <w:sectPr w:rsidR="00444C09" w:rsidRPr="00444C09" w:rsidSect="00AE673B">
      <w:footerReference w:type="default" r:id="rI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22C" w:rsidRDefault="0086322C" w:rsidP="0040705D">
      <w:pPr>
        <w:spacing w:after="0" w:line="240" w:lineRule="auto"/>
      </w:pPr>
      <w:r>
        <w:separator/>
      </w:r>
    </w:p>
  </w:endnote>
  <w:endnote w:type="continuationSeparator" w:id="0">
    <w:p w:rsidR="0086322C" w:rsidRDefault="0086322C" w:rsidP="00407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nsolas">
    <w:charset w:val="CC"/>
    <w:family w:val="modern"/>
    <w:pitch w:val="fixed"/>
    <w:sig w:usb0="E10002FF" w:usb1="4000FCFF" w:usb2="00000009" w:usb3="00000000" w:csb0="0000019F" w:csb1="00000000"/>
  </w:font>
  <w:font w:name="Tahoma">
    <w:charset w:val="CC"/>
    <w:family w:val="swiss"/>
    <w:pitch w:val="variable"/>
    <w:sig w:usb0="E1002EFF" w:usb1="C000605B" w:usb2="00000029" w:usb3="00000000" w:csb0="0001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770109"/>
      <w:docPartObj>
        <w:docPartGallery w:val="Page Numbers (Bottom of Page)"/>
        <w:docPartUnique/>
      </w:docPartObj>
    </w:sdtPr>
    <w:sdtContent>
      <w:p w:rsidR="0086322C" w:rsidRDefault="0086322C">
        <w:pPr>
          <w:pStyle w:val="aa"/>
          <w:jc w:val="right"/>
        </w:pPr>
        <w:r>
          <w:fldChar w:fldCharType="begin"/>
        </w:r>
        <w:r>
          <w:instrText>PAGE   \* MERGEFORMAT</w:instrText>
        </w:r>
        <w:r>
          <w:fldChar w:fldCharType="separate"/>
        </w:r>
        <w:r w:rsidR="003A1F71">
          <w:rPr>
            <w:noProof/>
          </w:rPr>
          <w:t>2</w:t>
        </w:r>
        <w:r>
          <w:fldChar w:fldCharType="end"/>
        </w:r>
      </w:p>
    </w:sdtContent>
  </w:sdt>
  <w:p w:rsidR="0086322C" w:rsidRDefault="0086322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22C" w:rsidRDefault="0086322C" w:rsidP="0040705D">
      <w:pPr>
        <w:spacing w:after="0" w:line="240" w:lineRule="auto"/>
      </w:pPr>
      <w:r>
        <w:separator/>
      </w:r>
    </w:p>
  </w:footnote>
  <w:footnote w:type="continuationSeparator" w:id="0">
    <w:p w:rsidR="0086322C" w:rsidRDefault="0086322C" w:rsidP="004070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5A277C"/>
    <w:multiLevelType w:val="hybridMultilevel"/>
    <w:tmpl w:val="2804A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A4A"/>
    <w:rsid w:val="000335D9"/>
    <w:rsid w:val="00064223"/>
    <w:rsid w:val="000E5A8B"/>
    <w:rsid w:val="00117FD2"/>
    <w:rsid w:val="00125254"/>
    <w:rsid w:val="00125645"/>
    <w:rsid w:val="0028491D"/>
    <w:rsid w:val="002F1AA9"/>
    <w:rsid w:val="003547A6"/>
    <w:rsid w:val="003656A5"/>
    <w:rsid w:val="00373042"/>
    <w:rsid w:val="003A1F71"/>
    <w:rsid w:val="003B250E"/>
    <w:rsid w:val="003B3B77"/>
    <w:rsid w:val="003F7198"/>
    <w:rsid w:val="0040705D"/>
    <w:rsid w:val="00444C09"/>
    <w:rsid w:val="00453AA4"/>
    <w:rsid w:val="004D1BE4"/>
    <w:rsid w:val="004E0F19"/>
    <w:rsid w:val="00627FA5"/>
    <w:rsid w:val="00665F22"/>
    <w:rsid w:val="00674CAF"/>
    <w:rsid w:val="006C64F6"/>
    <w:rsid w:val="006D5259"/>
    <w:rsid w:val="0074797D"/>
    <w:rsid w:val="0083645F"/>
    <w:rsid w:val="00857ADB"/>
    <w:rsid w:val="0086322C"/>
    <w:rsid w:val="008A32E0"/>
    <w:rsid w:val="008B7B24"/>
    <w:rsid w:val="00995EE6"/>
    <w:rsid w:val="009B1B3C"/>
    <w:rsid w:val="009D4C1A"/>
    <w:rsid w:val="00A6495A"/>
    <w:rsid w:val="00A836BB"/>
    <w:rsid w:val="00A86506"/>
    <w:rsid w:val="00AE673B"/>
    <w:rsid w:val="00B15A17"/>
    <w:rsid w:val="00B4613E"/>
    <w:rsid w:val="00B5231A"/>
    <w:rsid w:val="00B92225"/>
    <w:rsid w:val="00BC4715"/>
    <w:rsid w:val="00BF0308"/>
    <w:rsid w:val="00C54B54"/>
    <w:rsid w:val="00C650D3"/>
    <w:rsid w:val="00CF733A"/>
    <w:rsid w:val="00D061AF"/>
    <w:rsid w:val="00D52108"/>
    <w:rsid w:val="00D84A48"/>
    <w:rsid w:val="00E43730"/>
    <w:rsid w:val="00E72D5E"/>
    <w:rsid w:val="00ED1284"/>
    <w:rsid w:val="00F111F7"/>
    <w:rsid w:val="00F11EA5"/>
    <w:rsid w:val="00F13D5A"/>
    <w:rsid w:val="00F56C7A"/>
    <w:rsid w:val="00F72C1E"/>
    <w:rsid w:val="00FB1F0A"/>
    <w:rsid w:val="00FD282D"/>
    <w:rsid w:val="00FF0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DE90B4"/>
  <w15:docId w15:val="{3BB1C0F8-66C4-428C-9F63-5E836FA2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11F7"/>
    <w:pPr>
      <w:spacing w:after="0" w:line="240" w:lineRule="auto"/>
    </w:pPr>
  </w:style>
  <w:style w:type="paragraph" w:styleId="HTML">
    <w:name w:val="HTML Preformatted"/>
    <w:basedOn w:val="a"/>
    <w:link w:val="HTML0"/>
    <w:uiPriority w:val="99"/>
    <w:semiHidden/>
    <w:unhideWhenUsed/>
    <w:rsid w:val="008A32E0"/>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8A32E0"/>
    <w:rPr>
      <w:rFonts w:ascii="Consolas" w:hAnsi="Consolas" w:cs="Consolas"/>
      <w:sz w:val="20"/>
      <w:szCs w:val="20"/>
    </w:rPr>
  </w:style>
  <w:style w:type="table" w:styleId="a4">
    <w:name w:val="Table Grid"/>
    <w:basedOn w:val="a1"/>
    <w:uiPriority w:val="59"/>
    <w:rsid w:val="008A3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2849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521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2108"/>
    <w:rPr>
      <w:rFonts w:ascii="Tahoma" w:hAnsi="Tahoma" w:cs="Tahoma"/>
      <w:sz w:val="16"/>
      <w:szCs w:val="16"/>
    </w:rPr>
  </w:style>
  <w:style w:type="character" w:styleId="a7">
    <w:name w:val="line number"/>
    <w:basedOn w:val="a0"/>
    <w:uiPriority w:val="99"/>
    <w:semiHidden/>
    <w:unhideWhenUsed/>
    <w:rsid w:val="0083645F"/>
  </w:style>
  <w:style w:type="paragraph" w:styleId="a8">
    <w:name w:val="header"/>
    <w:basedOn w:val="a"/>
    <w:link w:val="a9"/>
    <w:uiPriority w:val="99"/>
    <w:unhideWhenUsed/>
    <w:rsid w:val="0040705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705D"/>
  </w:style>
  <w:style w:type="paragraph" w:styleId="aa">
    <w:name w:val="footer"/>
    <w:basedOn w:val="a"/>
    <w:link w:val="ab"/>
    <w:uiPriority w:val="99"/>
    <w:unhideWhenUsed/>
    <w:rsid w:val="0040705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7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45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AFE5B-B79F-4F2E-BD7D-80BEAC03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22</Pages>
  <Words>6611</Words>
  <Characters>37689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HP_Pavilion_g6</dc:creator>
  <cp:lastModifiedBy>Комп</cp:lastModifiedBy>
  <cp:revision>13</cp:revision>
  <cp:lastPrinted>2021-04-07T10:49:00Z</cp:lastPrinted>
  <dcterms:created xsi:type="dcterms:W3CDTF">2019-09-14T12:45:00Z</dcterms:created>
  <dcterms:modified xsi:type="dcterms:W3CDTF">2021-04-07T11:45:00Z</dcterms:modified>
</cp:coreProperties>
</file>