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0B" w:rsidRPr="00B0072C" w:rsidRDefault="00FE0F0B" w:rsidP="00C23C8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FE0F0B" w:rsidRPr="00B0072C" w:rsidRDefault="00FE0F0B" w:rsidP="00C23C8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>Тема уро</w:t>
      </w:r>
      <w:r w:rsidR="00F13A18">
        <w:rPr>
          <w:rFonts w:ascii="Times New Roman" w:eastAsia="Calibri" w:hAnsi="Times New Roman" w:cs="Times New Roman"/>
          <w:b/>
          <w:sz w:val="28"/>
          <w:szCs w:val="28"/>
        </w:rPr>
        <w:t xml:space="preserve">ка: </w:t>
      </w:r>
      <w:r w:rsidRPr="00B0072C">
        <w:rPr>
          <w:rFonts w:ascii="Times New Roman" w:eastAsia="Calibri" w:hAnsi="Times New Roman" w:cs="Times New Roman"/>
          <w:b/>
          <w:sz w:val="28"/>
          <w:szCs w:val="28"/>
        </w:rPr>
        <w:t>Жиры</w:t>
      </w:r>
    </w:p>
    <w:p w:rsidR="00325AB9" w:rsidRPr="00B0072C" w:rsidRDefault="00325AB9" w:rsidP="00C23C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="00F13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72C">
        <w:rPr>
          <w:rFonts w:ascii="Times New Roman" w:eastAsia="Calibri" w:hAnsi="Times New Roman" w:cs="Times New Roman"/>
          <w:sz w:val="28"/>
          <w:szCs w:val="28"/>
        </w:rPr>
        <w:t>урок изучения новых знаний</w:t>
      </w:r>
    </w:p>
    <w:p w:rsidR="00325AB9" w:rsidRPr="00B0072C" w:rsidRDefault="00325AB9" w:rsidP="00C23C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="00C23C86"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B0072C">
        <w:rPr>
          <w:rFonts w:ascii="Times New Roman" w:eastAsia="Calibri" w:hAnsi="Times New Roman" w:cs="Times New Roman"/>
          <w:b/>
          <w:sz w:val="28"/>
          <w:szCs w:val="28"/>
        </w:rPr>
        <w:t>урока:</w:t>
      </w:r>
    </w:p>
    <w:p w:rsidR="00325AB9" w:rsidRPr="00B0072C" w:rsidRDefault="00325AB9" w:rsidP="00C23C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-рассмотреть состав и строение природных жиров;</w:t>
      </w:r>
    </w:p>
    <w:p w:rsidR="00F13A18" w:rsidRDefault="00325AB9" w:rsidP="00C23C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-изучить физические и химические свойства </w:t>
      </w:r>
    </w:p>
    <w:p w:rsidR="00325AB9" w:rsidRPr="00B0072C" w:rsidRDefault="00325AB9" w:rsidP="00C23C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-формировать понятия об основных компонентах жиров</w:t>
      </w:r>
      <w:r w:rsidR="00C23C86" w:rsidRPr="00B007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C86" w:rsidRPr="00B0072C" w:rsidRDefault="00C23C86" w:rsidP="00C23C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-формировать понятие о биологической роли жиров;</w:t>
      </w:r>
    </w:p>
    <w:p w:rsidR="00C23C86" w:rsidRPr="00B0072C" w:rsidRDefault="00C23C86" w:rsidP="00C23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2C">
        <w:rPr>
          <w:rFonts w:ascii="Times New Roman" w:hAnsi="Times New Roman" w:cs="Times New Roman"/>
          <w:sz w:val="28"/>
          <w:szCs w:val="28"/>
        </w:rPr>
        <w:t>-развивать способность работать в группе, анализировать полученную информацию и делать выводы через выполнение заданий.</w:t>
      </w:r>
    </w:p>
    <w:p w:rsidR="007017DF" w:rsidRPr="00B0072C" w:rsidRDefault="007017DF" w:rsidP="00C23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2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0072C">
        <w:rPr>
          <w:rFonts w:ascii="Times New Roman" w:hAnsi="Times New Roman" w:cs="Times New Roman"/>
          <w:sz w:val="28"/>
          <w:szCs w:val="28"/>
        </w:rPr>
        <w:t xml:space="preserve"> групповая, индивидуальная, фронтальная.</w:t>
      </w:r>
    </w:p>
    <w:p w:rsidR="007017DF" w:rsidRPr="00B0072C" w:rsidRDefault="007017DF" w:rsidP="007017DF">
      <w:pPr>
        <w:jc w:val="both"/>
        <w:rPr>
          <w:rFonts w:ascii="Times New Roman" w:hAnsi="Times New Roman" w:cs="Times New Roman"/>
          <w:sz w:val="28"/>
          <w:szCs w:val="28"/>
        </w:rPr>
      </w:pPr>
      <w:r w:rsidRPr="00B007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DF" w:rsidRPr="00B0072C" w:rsidRDefault="007017DF" w:rsidP="007017DF">
      <w:pPr>
        <w:jc w:val="both"/>
        <w:rPr>
          <w:rFonts w:ascii="Times New Roman" w:hAnsi="Times New Roman" w:cs="Times New Roman"/>
          <w:sz w:val="28"/>
          <w:szCs w:val="28"/>
        </w:rPr>
      </w:pPr>
      <w:r w:rsidRPr="00B0072C">
        <w:rPr>
          <w:rFonts w:ascii="Times New Roman" w:hAnsi="Times New Roman" w:cs="Times New Roman"/>
          <w:sz w:val="28"/>
          <w:szCs w:val="28"/>
        </w:rPr>
        <w:t>Раздаточный материал с планом урока и заданиями для учащихся.</w:t>
      </w:r>
      <w:r w:rsidR="00C23C86" w:rsidRPr="00B0072C">
        <w:rPr>
          <w:rFonts w:ascii="Times New Roman" w:hAnsi="Times New Roman" w:cs="Times New Roman"/>
          <w:sz w:val="28"/>
          <w:szCs w:val="28"/>
        </w:rPr>
        <w:t xml:space="preserve"> Лабораторное оборудование и посуда.</w:t>
      </w:r>
    </w:p>
    <w:p w:rsidR="00C23C86" w:rsidRPr="00B0072C" w:rsidRDefault="00C23C86" w:rsidP="00C23C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Реактивы: </w:t>
      </w:r>
      <w:r w:rsidRPr="00B0072C">
        <w:rPr>
          <w:rFonts w:ascii="Times New Roman" w:eastAsia="Calibri" w:hAnsi="Times New Roman" w:cs="Times New Roman"/>
          <w:sz w:val="28"/>
          <w:szCs w:val="28"/>
        </w:rPr>
        <w:t>вода, бензин, спирт, масло растительное, жир свиной</w:t>
      </w:r>
      <w:r w:rsidRPr="00B007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3C86" w:rsidRPr="00B0072C" w:rsidRDefault="00C23C86" w:rsidP="00701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7DF" w:rsidRPr="00B0072C" w:rsidRDefault="007017DF" w:rsidP="007017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0072C">
        <w:rPr>
          <w:b/>
          <w:bCs/>
          <w:color w:val="000000"/>
          <w:sz w:val="28"/>
          <w:szCs w:val="28"/>
        </w:rPr>
        <w:t>Структура урока:</w:t>
      </w:r>
    </w:p>
    <w:p w:rsidR="007017DF" w:rsidRPr="00B0072C" w:rsidRDefault="007017DF" w:rsidP="007017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7DF" w:rsidRPr="00B0072C" w:rsidRDefault="007017DF" w:rsidP="007017D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0072C">
        <w:rPr>
          <w:color w:val="000000"/>
          <w:sz w:val="28"/>
          <w:szCs w:val="28"/>
        </w:rPr>
        <w:t>Организационный этап – 2 мин.</w:t>
      </w:r>
    </w:p>
    <w:p w:rsidR="007017DF" w:rsidRPr="00B0072C" w:rsidRDefault="007017DF" w:rsidP="007017D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0072C">
        <w:rPr>
          <w:color w:val="000000"/>
          <w:sz w:val="28"/>
          <w:szCs w:val="28"/>
        </w:rPr>
        <w:t>Актуализация опорных знаний – 5 мин.</w:t>
      </w:r>
    </w:p>
    <w:p w:rsidR="007017DF" w:rsidRPr="00B0072C" w:rsidRDefault="007017DF" w:rsidP="00701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72C">
        <w:rPr>
          <w:color w:val="000000"/>
          <w:sz w:val="28"/>
          <w:szCs w:val="28"/>
        </w:rPr>
        <w:t>III. Изучение нового материала – 35 мин.</w:t>
      </w:r>
    </w:p>
    <w:p w:rsidR="000657A8" w:rsidRPr="00B0072C" w:rsidRDefault="007017DF" w:rsidP="007017D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0072C">
        <w:rPr>
          <w:iCs/>
          <w:color w:val="000000"/>
          <w:sz w:val="28"/>
          <w:szCs w:val="28"/>
        </w:rPr>
        <w:t xml:space="preserve">1. </w:t>
      </w:r>
      <w:r w:rsidR="00893026" w:rsidRPr="00B0072C">
        <w:rPr>
          <w:iCs/>
          <w:color w:val="000000"/>
          <w:sz w:val="28"/>
          <w:szCs w:val="28"/>
        </w:rPr>
        <w:t xml:space="preserve">Выполнение заданий </w:t>
      </w:r>
    </w:p>
    <w:p w:rsidR="007017DF" w:rsidRDefault="00B0072C" w:rsidP="007017D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0072C">
        <w:rPr>
          <w:iCs/>
          <w:color w:val="000000"/>
          <w:sz w:val="28"/>
          <w:szCs w:val="28"/>
        </w:rPr>
        <w:t xml:space="preserve">2. </w:t>
      </w:r>
      <w:r w:rsidR="00893026" w:rsidRPr="00B0072C">
        <w:rPr>
          <w:iCs/>
          <w:color w:val="000000"/>
          <w:sz w:val="28"/>
          <w:szCs w:val="28"/>
        </w:rPr>
        <w:t>Работа с учебником, заполнение таблиц</w:t>
      </w:r>
      <w:r w:rsidR="00893026">
        <w:rPr>
          <w:iCs/>
          <w:color w:val="000000"/>
          <w:sz w:val="28"/>
          <w:szCs w:val="28"/>
        </w:rPr>
        <w:t>ы</w:t>
      </w:r>
    </w:p>
    <w:p w:rsidR="00B0072C" w:rsidRPr="00B0072C" w:rsidRDefault="00B0072C" w:rsidP="00701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Физкультминутка -5мин</w:t>
      </w:r>
    </w:p>
    <w:p w:rsidR="007017DF" w:rsidRPr="00B0072C" w:rsidRDefault="00B0072C" w:rsidP="007017D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7017DF" w:rsidRPr="00B0072C">
        <w:rPr>
          <w:iCs/>
          <w:color w:val="000000"/>
          <w:sz w:val="28"/>
          <w:szCs w:val="28"/>
        </w:rPr>
        <w:t>. Подв</w:t>
      </w:r>
      <w:r w:rsidRPr="00B0072C">
        <w:rPr>
          <w:iCs/>
          <w:color w:val="000000"/>
          <w:sz w:val="28"/>
          <w:szCs w:val="28"/>
        </w:rPr>
        <w:t>едение итогов работы</w:t>
      </w:r>
    </w:p>
    <w:p w:rsidR="007017DF" w:rsidRPr="00B0072C" w:rsidRDefault="007017DF" w:rsidP="00701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72C">
        <w:rPr>
          <w:color w:val="000000"/>
          <w:sz w:val="28"/>
          <w:szCs w:val="28"/>
        </w:rPr>
        <w:t xml:space="preserve">V. </w:t>
      </w:r>
      <w:r w:rsidR="00893026" w:rsidRPr="00B0072C">
        <w:rPr>
          <w:color w:val="000000"/>
          <w:sz w:val="28"/>
          <w:szCs w:val="28"/>
        </w:rPr>
        <w:t>Подведение итогов урока – 1 мин.</w:t>
      </w:r>
    </w:p>
    <w:p w:rsidR="007017DF" w:rsidRPr="00B0072C" w:rsidRDefault="007017DF" w:rsidP="007017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72C">
        <w:rPr>
          <w:color w:val="000000"/>
          <w:sz w:val="28"/>
          <w:szCs w:val="28"/>
        </w:rPr>
        <w:t xml:space="preserve">VI. </w:t>
      </w:r>
      <w:r w:rsidR="00893026" w:rsidRPr="00B0072C">
        <w:rPr>
          <w:color w:val="000000"/>
          <w:sz w:val="28"/>
          <w:szCs w:val="28"/>
        </w:rPr>
        <w:t>Домашнее задание – 2 мин.</w:t>
      </w:r>
    </w:p>
    <w:p w:rsidR="00FE0F0B" w:rsidRPr="00B0072C" w:rsidRDefault="007017DF" w:rsidP="000D4EC0">
      <w:pPr>
        <w:rPr>
          <w:rFonts w:ascii="Times New Roman" w:hAnsi="Times New Roman" w:cs="Times New Roman"/>
          <w:b/>
          <w:sz w:val="28"/>
          <w:szCs w:val="28"/>
        </w:rPr>
      </w:pPr>
      <w:r w:rsidRPr="00B007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1917" w:rsidRPr="00971917" w:rsidRDefault="00971917" w:rsidP="0097191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1917">
        <w:rPr>
          <w:b/>
          <w:color w:val="000000"/>
          <w:sz w:val="28"/>
          <w:szCs w:val="28"/>
        </w:rPr>
        <w:lastRenderedPageBreak/>
        <w:t xml:space="preserve">     </w:t>
      </w:r>
      <w:r w:rsidRPr="00971917">
        <w:rPr>
          <w:b/>
          <w:color w:val="000000"/>
          <w:sz w:val="28"/>
          <w:szCs w:val="28"/>
        </w:rPr>
        <w:t xml:space="preserve">Актуализация опорных </w:t>
      </w:r>
      <w:r w:rsidRPr="00971917">
        <w:rPr>
          <w:b/>
          <w:color w:val="000000"/>
          <w:sz w:val="28"/>
          <w:szCs w:val="28"/>
        </w:rPr>
        <w:t xml:space="preserve">знаний </w:t>
      </w: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1.Задание «Соотнеси понятие»:</w:t>
      </w: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E0F0B" w:rsidRPr="00B0072C" w:rsidTr="00152D3A">
        <w:tc>
          <w:tcPr>
            <w:tcW w:w="4785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понятия</w:t>
            </w:r>
          </w:p>
        </w:tc>
      </w:tr>
      <w:tr w:rsidR="00FE0F0B" w:rsidRPr="00B0072C" w:rsidTr="00152D3A">
        <w:tc>
          <w:tcPr>
            <w:tcW w:w="4785" w:type="dxa"/>
          </w:tcPr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Сложные эфиры           </w:t>
            </w:r>
          </w:p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Расщепление сложных эфиров при действии воды называется?</w:t>
            </w:r>
          </w:p>
        </w:tc>
      </w:tr>
      <w:tr w:rsidR="00FE0F0B" w:rsidRPr="00B0072C" w:rsidTr="00152D3A">
        <w:tc>
          <w:tcPr>
            <w:tcW w:w="4785" w:type="dxa"/>
          </w:tcPr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Реакция этерификации</w:t>
            </w:r>
          </w:p>
        </w:tc>
        <w:tc>
          <w:tcPr>
            <w:tcW w:w="4786" w:type="dxa"/>
          </w:tcPr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Реакция взаимодействия карбоновых кислот и спиртов с образованием побочного вещества воды называется?</w:t>
            </w:r>
          </w:p>
        </w:tc>
      </w:tr>
      <w:tr w:rsidR="00FE0F0B" w:rsidRPr="00B0072C" w:rsidTr="00152D3A">
        <w:tc>
          <w:tcPr>
            <w:tcW w:w="4785" w:type="dxa"/>
          </w:tcPr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Реакция гидролиза</w:t>
            </w:r>
          </w:p>
        </w:tc>
        <w:tc>
          <w:tcPr>
            <w:tcW w:w="4786" w:type="dxa"/>
          </w:tcPr>
          <w:p w:rsidR="00FE0F0B" w:rsidRPr="00B0072C" w:rsidRDefault="00FE0F0B" w:rsidP="00FE0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Вещества,  имеющие общую формулу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COOR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где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-радикалы</w:t>
            </w:r>
          </w:p>
        </w:tc>
      </w:tr>
    </w:tbl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2.</w:t>
      </w:r>
      <w:r w:rsidR="00BC752B"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72C">
        <w:rPr>
          <w:rFonts w:ascii="Times New Roman" w:eastAsia="Calibri" w:hAnsi="Times New Roman" w:cs="Times New Roman"/>
          <w:sz w:val="28"/>
          <w:szCs w:val="28"/>
        </w:rPr>
        <w:t>Назовите следующие вещества по систематической номенклатуре:</w:t>
      </w: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COOCH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3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COOCH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CH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COO C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COO C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9</w:t>
      </w:r>
    </w:p>
    <w:p w:rsidR="000D4EC0" w:rsidRPr="00B0072C" w:rsidRDefault="00BC752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468D7" w:rsidRPr="00B0072C">
        <w:rPr>
          <w:rFonts w:ascii="Times New Roman" w:eastAsia="Calibri" w:hAnsi="Times New Roman" w:cs="Times New Roman"/>
          <w:sz w:val="28"/>
          <w:szCs w:val="28"/>
        </w:rPr>
        <w:t>Названия и формулы высших карбоновых кислот</w:t>
      </w:r>
      <w:r w:rsidR="005C1E2B" w:rsidRPr="00B007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072C" w:rsidRPr="00B0072C" w:rsidRDefault="005C1E2B" w:rsidP="00B007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а)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15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31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– пальмитиновая кислота</w:t>
      </w:r>
    </w:p>
    <w:p w:rsidR="00B0072C" w:rsidRPr="00B0072C" w:rsidRDefault="005C1E2B" w:rsidP="00B007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б)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17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35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– стеариновая кислота</w:t>
      </w:r>
    </w:p>
    <w:p w:rsidR="005C1E2B" w:rsidRPr="00B0072C" w:rsidRDefault="005C1E2B" w:rsidP="00B00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в)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17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33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– олеиновая кислота (в молекуле 1 двойная связь)</w:t>
      </w:r>
    </w:p>
    <w:p w:rsidR="00B0072C" w:rsidRPr="00B0072C" w:rsidRDefault="005C1E2B" w:rsidP="00B007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г)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17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31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– </w:t>
      </w:r>
      <w:proofErr w:type="spellStart"/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линолевая</w:t>
      </w:r>
      <w:proofErr w:type="spellEnd"/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(в молекуле 2 двойные связи)</w:t>
      </w:r>
    </w:p>
    <w:p w:rsidR="00B0072C" w:rsidRPr="00B0072C" w:rsidRDefault="005C1E2B" w:rsidP="00B007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д)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17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29</w:t>
      </w:r>
      <w:r w:rsidR="00B0072C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– линоленовая кислота (в молекуле 3 двойных связи)</w:t>
      </w:r>
    </w:p>
    <w:p w:rsidR="005C1E2B" w:rsidRPr="00B0072C" w:rsidRDefault="005C1E2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E0F0B" w:rsidP="00971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>Изучение новог</w:t>
      </w:r>
      <w:r w:rsidR="00A61AA6" w:rsidRPr="00B0072C">
        <w:rPr>
          <w:rFonts w:ascii="Times New Roman" w:eastAsia="Calibri" w:hAnsi="Times New Roman" w:cs="Times New Roman"/>
          <w:b/>
          <w:sz w:val="28"/>
          <w:szCs w:val="28"/>
        </w:rPr>
        <w:t>о материала.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Мотивация и выход на тему урока.</w:t>
      </w:r>
    </w:p>
    <w:p w:rsidR="00A61AA6" w:rsidRPr="009853CF" w:rsidRDefault="00A61AA6" w:rsidP="00985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 моем столе пакет из супермаркета. В нем находятся вещество (во множественном числе!), которое на нашем уроке станет объектом исследования. Вам необходимо угадать, что это за вещество, выслушав мои подсказки.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подсказка: Однажды, путешествуя по России, А.С. Пушкин отведал приготовленный калмычкой чай с этим веществом и солью. «Не думаю, чтобы другая народная кухня могла произвести что-нибудь гаже», - вспоминал поэт.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подсказка: Это вещество явилось причиной восстания сипаев в Индии (</w:t>
      </w:r>
      <w:r w:rsidRPr="00B00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говяжьим жиром была промаслена бумага патрона, которую необходимо было срывать зубами индийским воинам, но по религиозным законам употреблять в пищу продукты священного животного - коровы было под строгим запретом</w:t>
      </w: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подсказка: Это вещество бывает и твердым, и мягким, и жидким.</w:t>
      </w:r>
    </w:p>
    <w:p w:rsidR="00A61AA6" w:rsidRPr="00B0072C" w:rsidRDefault="00F13A18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4-я подсказка: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7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AA6"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 животных – это источник энергии, тепла, воды.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подсказка: Вместе с белками и углеводами являются основными составляющими рационального питания каждого человека.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тема нашего урока?</w:t>
      </w:r>
    </w:p>
    <w:p w:rsidR="00A61AA6" w:rsidRPr="00B0072C" w:rsidRDefault="00A61AA6" w:rsidP="00A61A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учеников – «ЖИРЫ».</w:t>
      </w:r>
    </w:p>
    <w:p w:rsidR="00A61AA6" w:rsidRPr="00B0072C" w:rsidRDefault="00A61AA6" w:rsidP="00A61A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F0B" w:rsidRPr="00B0072C" w:rsidRDefault="00626C58" w:rsidP="009719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Откроем тетради и запишем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 xml:space="preserve"> тему урока: «Жир</w:t>
      </w:r>
      <w:r w:rsidR="00F13A18">
        <w:rPr>
          <w:rFonts w:ascii="Times New Roman" w:eastAsia="Calibri" w:hAnsi="Times New Roman" w:cs="Times New Roman"/>
          <w:sz w:val="28"/>
          <w:szCs w:val="28"/>
        </w:rPr>
        <w:t>ы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6C58" w:rsidRPr="00B0072C" w:rsidRDefault="00626C58" w:rsidP="00626C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E0F0B" w:rsidP="009719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Нам предстоит познакомиться с в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еликим открытием жиров, узнать </w:t>
      </w:r>
      <w:r w:rsidRPr="00B0072C">
        <w:rPr>
          <w:rFonts w:ascii="Times New Roman" w:eastAsia="Calibri" w:hAnsi="Times New Roman" w:cs="Times New Roman"/>
          <w:sz w:val="28"/>
          <w:szCs w:val="28"/>
        </w:rPr>
        <w:t>их строение и свойства, выяснить значение жиров в природе и жизни человека.</w:t>
      </w:r>
    </w:p>
    <w:p w:rsidR="009853CF" w:rsidRDefault="009853CF" w:rsidP="00626C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курса 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 xml:space="preserve">биологии вы знаете, что жиры вместе с белками и углеводами составляют основную часть пищи. </w:t>
      </w:r>
    </w:p>
    <w:p w:rsidR="00626C58" w:rsidRPr="00B0072C" w:rsidRDefault="009853CF" w:rsidP="00626C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</w:t>
      </w:r>
      <w:r w:rsidR="00626C58" w:rsidRPr="00B0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ПАРАХ: вспомним функции белков</w:t>
      </w:r>
      <w:r w:rsidR="00A468D7" w:rsidRPr="00B0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уроков биологии</w:t>
      </w:r>
    </w:p>
    <w:p w:rsidR="00626C58" w:rsidRPr="00B0072C" w:rsidRDefault="00626C58" w:rsidP="00B0072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Биологическая роль жиров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342"/>
      </w:tblGrid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7342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Сущность</w:t>
            </w:r>
          </w:p>
        </w:tc>
      </w:tr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Структурная</w:t>
            </w:r>
          </w:p>
        </w:tc>
        <w:tc>
          <w:tcPr>
            <w:tcW w:w="7342" w:type="dxa"/>
          </w:tcPr>
          <w:p w:rsidR="00626C58" w:rsidRPr="00B0072C" w:rsidRDefault="00626C58" w:rsidP="00626C5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Липиды принимают участие в построении мембран клеток всех органов и тканей.</w:t>
            </w:r>
          </w:p>
        </w:tc>
      </w:tr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Энергетическая</w:t>
            </w:r>
          </w:p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626C58" w:rsidRPr="00B0072C" w:rsidRDefault="00626C58" w:rsidP="00626C5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Основная для жиров. Благодаря высокой энергетической ценности они являются наилучшим поставщиком «топлива». Запасы создаются благодаря депонированию в форме отложений. При окислении жиров об</w:t>
            </w: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softHyphen/>
              <w:t>разуется большое количество энергии, которая расходуется на процессы жизнедеятельности. При окислении 1 г жира освобождается 38,9 кДж энергии.</w:t>
            </w:r>
          </w:p>
        </w:tc>
      </w:tr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Терморегуляторная</w:t>
            </w:r>
          </w:p>
          <w:p w:rsidR="00626C58" w:rsidRPr="00B0072C" w:rsidRDefault="00626C58" w:rsidP="00A468D7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626C58" w:rsidRPr="00B0072C" w:rsidRDefault="00626C58" w:rsidP="00626C5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Жиры имеют низкую теплопроводность и поэтому хорошо сохраняют тепло организма и защищают его от переохлаждений. </w:t>
            </w:r>
          </w:p>
        </w:tc>
      </w:tr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Регуляторная</w:t>
            </w:r>
          </w:p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(гормональная)</w:t>
            </w:r>
          </w:p>
        </w:tc>
        <w:tc>
          <w:tcPr>
            <w:tcW w:w="7342" w:type="dxa"/>
          </w:tcPr>
          <w:p w:rsidR="00626C58" w:rsidRPr="00B0072C" w:rsidRDefault="00626C58" w:rsidP="009853C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Многие </w:t>
            </w:r>
            <w:r w:rsidR="009853C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гормоны (надпочечников, половые</w:t>
            </w: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) являются жирами.</w:t>
            </w: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Прослойка жира способна вырабатывать гормоны, в первую очередь — эстроген и лептин, которые участвуют во многих физиологических процессах, происходящих в человеческом организме.</w:t>
            </w: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Запасание питательных  веществ</w:t>
            </w:r>
          </w:p>
        </w:tc>
        <w:tc>
          <w:tcPr>
            <w:tcW w:w="7342" w:type="dxa"/>
          </w:tcPr>
          <w:p w:rsidR="00626C58" w:rsidRPr="00B0072C" w:rsidRDefault="00626C58" w:rsidP="00626C5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Жиры могут накапливаться в клетках и служить запасным питательным веществом. Жиры накапливаются в семенах растений (подсолнечник, горчица), откладываются под кожей у животных.</w:t>
            </w:r>
          </w:p>
        </w:tc>
      </w:tr>
      <w:tr w:rsidR="00626C58" w:rsidRPr="00B0072C" w:rsidTr="00152D3A">
        <w:tc>
          <w:tcPr>
            <w:tcW w:w="3114" w:type="dxa"/>
          </w:tcPr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Защитная</w:t>
            </w:r>
          </w:p>
          <w:p w:rsidR="00626C58" w:rsidRPr="00B0072C" w:rsidRDefault="00626C58" w:rsidP="00626C5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626C58" w:rsidRPr="00B0072C" w:rsidRDefault="00626C58" w:rsidP="00626C5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Жировые ткани обволакивают органы и тем самым не допускают их </w:t>
            </w:r>
            <w:proofErr w:type="spellStart"/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травмирования</w:t>
            </w:r>
            <w:proofErr w:type="spellEnd"/>
            <w:r w:rsidRPr="00B007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 сотрясения, смягчают и амортизируют внешние воздействия. </w:t>
            </w:r>
          </w:p>
        </w:tc>
      </w:tr>
    </w:tbl>
    <w:p w:rsidR="00FE0F0B" w:rsidRPr="00B0072C" w:rsidRDefault="00FE0F0B" w:rsidP="00A61AA6">
      <w:pPr>
        <w:spacing w:after="0" w:line="240" w:lineRule="auto"/>
        <w:ind w:left="360" w:firstLine="900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E0F0B" w:rsidP="00893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Так, что же это за вещества такие – жиры?</w:t>
      </w:r>
    </w:p>
    <w:p w:rsidR="00893026" w:rsidRDefault="00FE0F0B" w:rsidP="00893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Жиры </w:t>
      </w:r>
      <w:r w:rsidR="00893026">
        <w:rPr>
          <w:rFonts w:ascii="Times New Roman" w:eastAsia="Calibri" w:hAnsi="Times New Roman" w:cs="Times New Roman"/>
          <w:sz w:val="28"/>
          <w:szCs w:val="28"/>
        </w:rPr>
        <w:t>– это полные сложные эфиры, образованные трехатомным спиртом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026">
        <w:rPr>
          <w:rFonts w:ascii="Times New Roman" w:eastAsia="Calibri" w:hAnsi="Times New Roman" w:cs="Times New Roman"/>
          <w:sz w:val="28"/>
          <w:szCs w:val="28"/>
        </w:rPr>
        <w:t>глицерином и высшими карбоновыми кислотами.</w:t>
      </w:r>
    </w:p>
    <w:p w:rsidR="00B0072C" w:rsidRDefault="00893026" w:rsidP="00893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формула жиров:</w:t>
      </w:r>
    </w:p>
    <w:p w:rsidR="00FE0F0B" w:rsidRPr="00B0072C" w:rsidRDefault="00B0072C" w:rsidP="00FE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</w:t>
      </w:r>
      <w:r w:rsidR="00FE0F0B"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930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0F0B"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FE0F0B"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OCOR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45085</wp:posOffset>
                </wp:positionV>
                <wp:extent cx="0" cy="1143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470F" id="Прямая соединительная линия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3.55pt" to="6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 – OCOR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93345</wp:posOffset>
                </wp:positionV>
                <wp:extent cx="0" cy="1143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A085"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6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lUKtw3QAAAAkBAAAPAAAAAAAAAAAAAAAAAKcEAABkcnMvZG93bnJldi54bWxQSwUGAAAAAAQA&#10;BADzAAAAsQUAAAAA&#10;"/>
            </w:pict>
          </mc:Fallback>
        </mc:AlternateConten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69215</wp:posOffset>
                </wp:positionV>
                <wp:extent cx="0" cy="24130"/>
                <wp:effectExtent l="0" t="0" r="1905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34CE"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5.45pt" to="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OCOR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</w:p>
    <w:p w:rsidR="006A6650" w:rsidRPr="00B0072C" w:rsidRDefault="00FE0F0B" w:rsidP="006A66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lastRenderedPageBreak/>
        <w:t>Тако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е строение жиров было доказано </w:t>
      </w:r>
      <w:r w:rsidRPr="00B0072C">
        <w:rPr>
          <w:rFonts w:ascii="Times New Roman" w:eastAsia="Calibri" w:hAnsi="Times New Roman" w:cs="Times New Roman"/>
          <w:sz w:val="28"/>
          <w:szCs w:val="28"/>
        </w:rPr>
        <w:t>путём их расщеплен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ия в начале 19 века выдающимся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французским химиком </w:t>
      </w:r>
      <w:r w:rsidR="002D7732" w:rsidRPr="00B0072C">
        <w:rPr>
          <w:rFonts w:ascii="Times New Roman" w:eastAsia="Calibri" w:hAnsi="Times New Roman" w:cs="Times New Roman"/>
          <w:sz w:val="28"/>
          <w:szCs w:val="28"/>
        </w:rPr>
        <w:t xml:space="preserve">Мишель </w:t>
      </w:r>
      <w:proofErr w:type="spellStart"/>
      <w:r w:rsidR="002D7732" w:rsidRPr="00B0072C">
        <w:rPr>
          <w:rFonts w:ascii="Times New Roman" w:eastAsia="Calibri" w:hAnsi="Times New Roman" w:cs="Times New Roman"/>
          <w:sz w:val="28"/>
          <w:szCs w:val="28"/>
        </w:rPr>
        <w:t>Эжен</w:t>
      </w:r>
      <w:proofErr w:type="spellEnd"/>
      <w:r w:rsidR="002D7732"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7732" w:rsidRPr="00B0072C">
        <w:rPr>
          <w:rFonts w:ascii="Times New Roman" w:eastAsia="Calibri" w:hAnsi="Times New Roman" w:cs="Times New Roman"/>
          <w:sz w:val="28"/>
          <w:szCs w:val="28"/>
        </w:rPr>
        <w:t>Шеврелем</w:t>
      </w:r>
      <w:proofErr w:type="spellEnd"/>
      <w:r w:rsidR="002D7732" w:rsidRPr="00B0072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D7732" w:rsidRPr="00B0072C">
        <w:rPr>
          <w:rFonts w:ascii="Times New Roman" w:eastAsia="Calibri" w:hAnsi="Times New Roman" w:cs="Times New Roman"/>
          <w:b/>
          <w:sz w:val="28"/>
          <w:szCs w:val="28"/>
        </w:rPr>
        <w:t>В 1817 г</w:t>
      </w:r>
      <w:r w:rsidR="002D7732" w:rsidRPr="00B0072C">
        <w:rPr>
          <w:rFonts w:ascii="Times New Roman" w:eastAsia="Calibri" w:hAnsi="Times New Roman" w:cs="Times New Roman"/>
          <w:sz w:val="28"/>
          <w:szCs w:val="28"/>
        </w:rPr>
        <w:t xml:space="preserve"> установил строение жиров</w:t>
      </w:r>
      <w:r w:rsidR="006A6650" w:rsidRPr="00B0072C">
        <w:rPr>
          <w:rFonts w:ascii="Times New Roman" w:eastAsia="Calibri" w:hAnsi="Times New Roman" w:cs="Times New Roman"/>
          <w:sz w:val="28"/>
          <w:szCs w:val="28"/>
        </w:rPr>
        <w:t>. Обрабатывая щелочью растительные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 и животные жиры, заметил, что масса продуктов реакции</w:t>
      </w:r>
      <w:r w:rsidR="006A6650" w:rsidRPr="00B0072C">
        <w:rPr>
          <w:rFonts w:ascii="Times New Roman" w:eastAsia="Calibri" w:hAnsi="Times New Roman" w:cs="Times New Roman"/>
          <w:sz w:val="28"/>
          <w:szCs w:val="28"/>
        </w:rPr>
        <w:t xml:space="preserve"> при омылении жиров превышала массу исходных веществ, то есть жира. Сформулировал вывод, что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 при омылении жиров происходит </w:t>
      </w:r>
      <w:r w:rsidR="006A6650" w:rsidRPr="00B0072C">
        <w:rPr>
          <w:rFonts w:ascii="Times New Roman" w:eastAsia="Calibri" w:hAnsi="Times New Roman" w:cs="Times New Roman"/>
          <w:sz w:val="28"/>
          <w:szCs w:val="28"/>
        </w:rPr>
        <w:t xml:space="preserve">присоединение воды. При расщеплении жира было получено три кислоты: две твердые – стеариновая и </w:t>
      </w:r>
      <w:r w:rsidR="009853CF" w:rsidRPr="00B0072C">
        <w:rPr>
          <w:rFonts w:ascii="Times New Roman" w:eastAsia="Calibri" w:hAnsi="Times New Roman" w:cs="Times New Roman"/>
          <w:sz w:val="28"/>
          <w:szCs w:val="28"/>
        </w:rPr>
        <w:t>пальмитиновая</w:t>
      </w:r>
      <w:r w:rsidR="006A6650" w:rsidRPr="00B0072C">
        <w:rPr>
          <w:rFonts w:ascii="Times New Roman" w:eastAsia="Calibri" w:hAnsi="Times New Roman" w:cs="Times New Roman"/>
          <w:sz w:val="28"/>
          <w:szCs w:val="28"/>
        </w:rPr>
        <w:t xml:space="preserve">, а одна жидкая – олеиновая. 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Таким образом, был установлен </w:t>
      </w:r>
      <w:r w:rsidR="006A6650" w:rsidRPr="00B0072C">
        <w:rPr>
          <w:rFonts w:ascii="Times New Roman" w:eastAsia="Calibri" w:hAnsi="Times New Roman" w:cs="Times New Roman"/>
          <w:sz w:val="28"/>
          <w:szCs w:val="28"/>
        </w:rPr>
        <w:t>секрет строения жира.</w:t>
      </w:r>
      <w:r w:rsidR="006A6650"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6650" w:rsidRPr="00B0072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A6650" w:rsidRPr="00B0072C" w:rsidRDefault="006A6650" w:rsidP="006A66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53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OCOR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                 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</w:p>
    <w:p w:rsidR="006A6650" w:rsidRPr="00B0072C" w:rsidRDefault="006A6650" w:rsidP="006A6650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352D2B2" wp14:editId="5B69C7CF">
                <wp:simplePos x="0" y="0"/>
                <wp:positionH relativeFrom="column">
                  <wp:posOffset>2514599</wp:posOffset>
                </wp:positionH>
                <wp:positionV relativeFrom="paragraph">
                  <wp:posOffset>85090</wp:posOffset>
                </wp:positionV>
                <wp:extent cx="0" cy="1143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164CF" id="Прямая соединительная линия 26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6.7pt" to="19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423458A" wp14:editId="582F83D7">
                <wp:simplePos x="0" y="0"/>
                <wp:positionH relativeFrom="column">
                  <wp:posOffset>457199</wp:posOffset>
                </wp:positionH>
                <wp:positionV relativeFrom="paragraph">
                  <wp:posOffset>85090</wp:posOffset>
                </wp:positionV>
                <wp:extent cx="0" cy="1143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22CB" id="Прямая соединительная линия 25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6.7pt" to="3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6A6650" w:rsidRPr="00B0072C" w:rsidRDefault="006A6650" w:rsidP="006A66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1E1BE9A" wp14:editId="3C59D836">
                <wp:simplePos x="0" y="0"/>
                <wp:positionH relativeFrom="column">
                  <wp:posOffset>609599</wp:posOffset>
                </wp:positionH>
                <wp:positionV relativeFrom="paragraph">
                  <wp:posOffset>33020</wp:posOffset>
                </wp:positionV>
                <wp:extent cx="0" cy="1143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A73CF" id="Прямая соединительная линия 24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pt,2.6pt" to="4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uh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"/>
            </w:pict>
          </mc:Fallback>
        </mc:AlternateContent>
      </w:r>
      <w:r w:rsidRPr="009853C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 – OCOR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    +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  CH –OH       + 3 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RCOONa</w:t>
      </w:r>
      <w:proofErr w:type="spellEnd"/>
    </w:p>
    <w:p w:rsidR="006A6650" w:rsidRPr="00B0072C" w:rsidRDefault="006A6650" w:rsidP="006A6650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5DC86748" wp14:editId="6C2F22EC">
                <wp:simplePos x="0" y="0"/>
                <wp:positionH relativeFrom="column">
                  <wp:posOffset>2514599</wp:posOffset>
                </wp:positionH>
                <wp:positionV relativeFrom="paragraph">
                  <wp:posOffset>19050</wp:posOffset>
                </wp:positionV>
                <wp:extent cx="0" cy="1143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0AFF" id="Прямая соединительная линия 2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1.5pt" to="1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GS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75BBBE8" wp14:editId="45449D01">
                <wp:simplePos x="0" y="0"/>
                <wp:positionH relativeFrom="column">
                  <wp:posOffset>457199</wp:posOffset>
                </wp:positionH>
                <wp:positionV relativeFrom="paragraph">
                  <wp:posOffset>133350</wp:posOffset>
                </wp:positionV>
                <wp:extent cx="0" cy="1143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109D" id="Прямая соединительная линия 22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3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Lc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"/>
            </w:pict>
          </mc:Fallback>
        </mc:AlternateContent>
      </w:r>
    </w:p>
    <w:p w:rsidR="006A6650" w:rsidRPr="00B0072C" w:rsidRDefault="006A6650" w:rsidP="006A6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4481483" wp14:editId="0C47EE0A">
                <wp:simplePos x="0" y="0"/>
                <wp:positionH relativeFrom="column">
                  <wp:posOffset>800099</wp:posOffset>
                </wp:positionH>
                <wp:positionV relativeFrom="paragraph">
                  <wp:posOffset>69215</wp:posOffset>
                </wp:positionV>
                <wp:extent cx="0" cy="24130"/>
                <wp:effectExtent l="0" t="0" r="19050" b="330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45FE" id="Прямая соединительная линия 21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5.45pt" to="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OCOR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                    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</w:p>
    <w:p w:rsidR="006A6650" w:rsidRPr="00B0072C" w:rsidRDefault="006A6650" w:rsidP="006A6650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Жир                     </w:t>
      </w:r>
      <w:r w:rsidR="00F13A18">
        <w:rPr>
          <w:rFonts w:ascii="Times New Roman" w:eastAsia="Calibri" w:hAnsi="Times New Roman" w:cs="Times New Roman"/>
          <w:sz w:val="28"/>
          <w:szCs w:val="28"/>
        </w:rPr>
        <w:t xml:space="preserve">         глицерин         соль </w:t>
      </w:r>
      <w:r w:rsidRPr="00B0072C">
        <w:rPr>
          <w:rFonts w:ascii="Times New Roman" w:eastAsia="Calibri" w:hAnsi="Times New Roman" w:cs="Times New Roman"/>
          <w:sz w:val="28"/>
          <w:szCs w:val="28"/>
        </w:rPr>
        <w:t>карбоновых кислот</w:t>
      </w:r>
    </w:p>
    <w:p w:rsidR="006A6650" w:rsidRPr="00B0072C" w:rsidRDefault="006A6650" w:rsidP="006A6650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732" w:rsidRPr="00B0072C" w:rsidRDefault="002D7732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В 1825г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Мишель 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</w:rPr>
        <w:t>Эжен</w:t>
      </w:r>
      <w:proofErr w:type="spellEnd"/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</w:rPr>
        <w:t>Шеврель</w:t>
      </w:r>
      <w:proofErr w:type="spellEnd"/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взял патент на производство стеариновых свечей, что положило начало новой эре в истории освещения.</w:t>
      </w:r>
    </w:p>
    <w:p w:rsidR="00820946" w:rsidRPr="00B0072C" w:rsidRDefault="00820946" w:rsidP="00820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E0F0B" w:rsidP="009853CF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FE0F0B" w:rsidRPr="00B0072C" w:rsidRDefault="00FE0F0B" w:rsidP="00FE0F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жиров</w:t>
      </w:r>
    </w:p>
    <w:p w:rsidR="00FE0F0B" w:rsidRPr="00B0072C" w:rsidRDefault="00FE0F0B" w:rsidP="00FE0F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94"/>
        <w:gridCol w:w="3686"/>
      </w:tblGrid>
      <w:tr w:rsidR="00FE0F0B" w:rsidRPr="00B0072C" w:rsidTr="009853CF">
        <w:tc>
          <w:tcPr>
            <w:tcW w:w="3105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7380" w:type="dxa"/>
            <w:gridSpan w:val="2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жиры</w:t>
            </w:r>
          </w:p>
        </w:tc>
      </w:tr>
      <w:tr w:rsidR="00FE0F0B" w:rsidRPr="00B0072C" w:rsidTr="009853CF">
        <w:tc>
          <w:tcPr>
            <w:tcW w:w="3105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происхождение</w:t>
            </w:r>
          </w:p>
        </w:tc>
        <w:tc>
          <w:tcPr>
            <w:tcW w:w="3694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686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растительные</w:t>
            </w:r>
          </w:p>
        </w:tc>
      </w:tr>
      <w:tr w:rsidR="00FE0F0B" w:rsidRPr="00B0072C" w:rsidTr="009853CF">
        <w:tc>
          <w:tcPr>
            <w:tcW w:w="3105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агрегатное состояние</w:t>
            </w:r>
          </w:p>
        </w:tc>
        <w:tc>
          <w:tcPr>
            <w:tcW w:w="3694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твердые</w:t>
            </w:r>
          </w:p>
        </w:tc>
        <w:tc>
          <w:tcPr>
            <w:tcW w:w="3686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жидкие</w:t>
            </w:r>
          </w:p>
        </w:tc>
      </w:tr>
      <w:tr w:rsidR="00FE0F0B" w:rsidRPr="00B0072C" w:rsidTr="009853CF">
        <w:tc>
          <w:tcPr>
            <w:tcW w:w="3105" w:type="dxa"/>
          </w:tcPr>
          <w:p w:rsidR="00FE0F0B" w:rsidRPr="007D6596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D6596">
              <w:rPr>
                <w:rFonts w:ascii="Times New Roman" w:eastAsia="Calibri" w:hAnsi="Times New Roman" w:cs="Times New Roman"/>
                <w:sz w:val="28"/>
                <w:szCs w:val="28"/>
              </w:rPr>
              <w:t>примеры (использую приём аналогии на доске картинки по которым школьники называют жиры)</w:t>
            </w:r>
          </w:p>
        </w:tc>
        <w:tc>
          <w:tcPr>
            <w:tcW w:w="3694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Говяжий жир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Бараний жир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Свиной жир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Птичий жир</w:t>
            </w:r>
          </w:p>
        </w:tc>
        <w:tc>
          <w:tcPr>
            <w:tcW w:w="3686" w:type="dxa"/>
          </w:tcPr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Подсолнечное масло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Конопляное масло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Хлопковое масло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Горчичное масло</w:t>
            </w:r>
          </w:p>
          <w:p w:rsidR="00FE0F0B" w:rsidRPr="00B0072C" w:rsidRDefault="00FE0F0B" w:rsidP="00F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(масло добывают из семян растений)</w:t>
            </w:r>
          </w:p>
        </w:tc>
      </w:tr>
      <w:tr w:rsidR="00FE0F0B" w:rsidRPr="00B0072C" w:rsidTr="009853CF">
        <w:tc>
          <w:tcPr>
            <w:tcW w:w="3105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исключения</w:t>
            </w:r>
          </w:p>
        </w:tc>
        <w:tc>
          <w:tcPr>
            <w:tcW w:w="3694" w:type="dxa"/>
          </w:tcPr>
          <w:p w:rsidR="00FE0F0B" w:rsidRPr="00B0072C" w:rsidRDefault="00FE0F0B" w:rsidP="000F0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Рыбий жир (жидкий)</w:t>
            </w:r>
          </w:p>
        </w:tc>
        <w:tc>
          <w:tcPr>
            <w:tcW w:w="3686" w:type="dxa"/>
          </w:tcPr>
          <w:p w:rsidR="00893026" w:rsidRDefault="00893026" w:rsidP="000F0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Кокосовое</w:t>
            </w:r>
          </w:p>
          <w:p w:rsidR="00FE0F0B" w:rsidRPr="00B0072C" w:rsidRDefault="00893026" w:rsidP="000F0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(пальмовое)</w:t>
            </w:r>
            <w:r w:rsidR="00FE0F0B"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масло(твёрдое)</w:t>
            </w:r>
          </w:p>
        </w:tc>
      </w:tr>
      <w:bookmarkEnd w:id="0"/>
      <w:tr w:rsidR="00FE0F0B" w:rsidRPr="00B0072C" w:rsidTr="009853CF">
        <w:tc>
          <w:tcPr>
            <w:tcW w:w="3105" w:type="dxa"/>
          </w:tcPr>
          <w:p w:rsidR="00FE0F0B" w:rsidRPr="00B0072C" w:rsidRDefault="009853CF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FE0F0B"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имический состав</w:t>
            </w:r>
          </w:p>
        </w:tc>
        <w:tc>
          <w:tcPr>
            <w:tcW w:w="3694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17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35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СООН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стеариновая кислота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15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31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СООН</w:t>
            </w:r>
          </w:p>
          <w:p w:rsidR="00FE0F0B" w:rsidRPr="00B0072C" w:rsidRDefault="00893026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пальмитиновая</w:t>
            </w:r>
            <w:r w:rsidR="00FE0F0B"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кислота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кислоты</w:t>
            </w:r>
          </w:p>
        </w:tc>
        <w:tc>
          <w:tcPr>
            <w:tcW w:w="3686" w:type="dxa"/>
          </w:tcPr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17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33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СООН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олеиновая кислота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17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31</w:t>
            </w: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СООН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sz w:val="28"/>
                <w:szCs w:val="28"/>
              </w:rPr>
              <w:t>линоленовая кислота</w:t>
            </w:r>
          </w:p>
          <w:p w:rsidR="00FE0F0B" w:rsidRPr="00B0072C" w:rsidRDefault="00FE0F0B" w:rsidP="00FE0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непредельные кислоты</w:t>
            </w:r>
          </w:p>
        </w:tc>
      </w:tr>
    </w:tbl>
    <w:p w:rsidR="00820946" w:rsidRPr="00B0072C" w:rsidRDefault="00820946" w:rsidP="00FE0F0B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F0B" w:rsidRDefault="008F0736" w:rsidP="00FE0F0B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Физические свойства жиров </w:t>
      </w:r>
      <w:r w:rsidR="005A6142"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изучаются при выполнении </w:t>
      </w:r>
      <w:r w:rsidR="00FE0F0B" w:rsidRPr="00B0072C">
        <w:rPr>
          <w:rFonts w:ascii="Times New Roman" w:eastAsia="Calibri" w:hAnsi="Times New Roman" w:cs="Times New Roman"/>
          <w:b/>
          <w:sz w:val="28"/>
          <w:szCs w:val="28"/>
        </w:rPr>
        <w:t>лабораторного опыта (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отношение масла к воде</w:t>
      </w:r>
      <w:r w:rsidR="009853CF">
        <w:rPr>
          <w:rFonts w:ascii="Times New Roman" w:eastAsia="Calibri" w:hAnsi="Times New Roman" w:cs="Times New Roman"/>
          <w:sz w:val="28"/>
          <w:szCs w:val="28"/>
        </w:rPr>
        <w:t>, бензину и спирту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53CF" w:rsidRPr="00B0072C" w:rsidRDefault="009853CF" w:rsidP="00FE0F0B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72C" w:rsidRPr="009853CF" w:rsidRDefault="00F13A18" w:rsidP="009853C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ФИЗКУЛЬТМИНУТКА: </w:t>
      </w:r>
      <w:r w:rsidR="00B0072C" w:rsidRPr="009853CF">
        <w:rPr>
          <w:rFonts w:ascii="Times New Roman" w:eastAsia="Calibri" w:hAnsi="Times New Roman" w:cs="Times New Roman"/>
          <w:sz w:val="28"/>
          <w:szCs w:val="28"/>
        </w:rPr>
        <w:t>«Черный ящик»</w:t>
      </w:r>
    </w:p>
    <w:p w:rsidR="00B0072C" w:rsidRDefault="007D6596" w:rsidP="00FE0F0B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«Черном ящике» находится предмет связан с нашей темой урока. По моим подсказкам вам необходимо догадаться, что там находиться.</w:t>
      </w:r>
    </w:p>
    <w:p w:rsidR="007D6596" w:rsidRPr="007D6596" w:rsidRDefault="007D6596" w:rsidP="007D659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Коренные австралийцы считали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7D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священным за его способность наделять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силой и выносливостью</w:t>
      </w:r>
    </w:p>
    <w:p w:rsidR="007D6596" w:rsidRPr="007D6596" w:rsidRDefault="007D6596" w:rsidP="007D6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содержится </w:t>
      </w:r>
      <w:r w:rsidRPr="007D6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 – 75,77г;</w:t>
      </w:r>
      <w:r w:rsidRPr="007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 – 7,91 г;</w:t>
      </w:r>
      <w:r w:rsidRPr="007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 – 13,82 г;</w:t>
      </w:r>
    </w:p>
    <w:p w:rsidR="007D6596" w:rsidRPr="00B0072C" w:rsidRDefault="00470F33" w:rsidP="007D6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Австралийцы </w:t>
      </w:r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называли дерево</w:t>
      </w:r>
      <w:r w:rsidR="00932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37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индал-киндал</w:t>
      </w:r>
      <w:proofErr w:type="spellEnd"/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муллимбимби</w:t>
      </w:r>
      <w:proofErr w:type="spellEnd"/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бумера</w:t>
      </w:r>
      <w:proofErr w:type="spellEnd"/>
      <w:r w:rsidR="007D6596"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596" w:rsidRPr="00470F33" w:rsidRDefault="00470F33" w:rsidP="00470F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предмет</w:t>
      </w:r>
      <w:r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похож на</w:t>
      </w:r>
      <w:r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фундук, но более нежный, сладкий с нотками ванили и шоколада.</w:t>
      </w:r>
    </w:p>
    <w:p w:rsidR="007D6596" w:rsidRPr="00470F33" w:rsidRDefault="00470F33" w:rsidP="007D6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</w:t>
      </w:r>
      <w:r w:rsidRPr="0047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ценное масло. Оно часто служит ингредиентом в косметике для кожи, волос, в масках, шампунях и </w:t>
      </w:r>
      <w:proofErr w:type="spellStart"/>
      <w:r w:rsidRPr="0047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уходовых</w:t>
      </w:r>
      <w:proofErr w:type="spellEnd"/>
      <w:r w:rsidRPr="0047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средствах.</w:t>
      </w:r>
    </w:p>
    <w:p w:rsidR="00470F33" w:rsidRPr="00470F33" w:rsidRDefault="00470F33" w:rsidP="00470F33">
      <w:pPr>
        <w:pStyle w:val="a4"/>
        <w:numPr>
          <w:ilvl w:val="0"/>
          <w:numId w:val="13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жиры, содержащиеся</w:t>
      </w:r>
      <w:r w:rsidRPr="0047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количестве, очень важны для обмена веществ и работы большинства систем организма.</w:t>
      </w:r>
    </w:p>
    <w:p w:rsidR="00470F33" w:rsidRDefault="00470F33" w:rsidP="00470F3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Ботаник Фердинанд фон Мюллер, который 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 из первых обнаружил это </w:t>
      </w:r>
      <w:r w:rsidRPr="00470F33">
        <w:rPr>
          <w:rFonts w:ascii="Times New Roman" w:hAnsi="Times New Roman" w:cs="Times New Roman"/>
          <w:sz w:val="28"/>
          <w:szCs w:val="28"/>
          <w:shd w:val="clear" w:color="auto" w:fill="FFFFFF"/>
        </w:rPr>
        <w:t>в австралийских лесах, предложил назвать растение в честь его друга химика Джона Макадама.</w:t>
      </w:r>
    </w:p>
    <w:p w:rsidR="00470F33" w:rsidRDefault="00470F33" w:rsidP="00470F33">
      <w:pPr>
        <w:pStyle w:val="a4"/>
        <w:shd w:val="clear" w:color="auto" w:fill="FFFFFF"/>
        <w:spacing w:after="0" w:line="240" w:lineRule="auto"/>
        <w:ind w:left="54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Орех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макадамия</w:t>
      </w:r>
      <w:proofErr w:type="spellEnd"/>
    </w:p>
    <w:p w:rsidR="00F13A18" w:rsidRPr="00F13A18" w:rsidRDefault="00F13A18" w:rsidP="00470F33">
      <w:pPr>
        <w:pStyle w:val="a4"/>
        <w:shd w:val="clear" w:color="auto" w:fill="FFFFFF"/>
        <w:spacing w:after="0" w:line="240" w:lineRule="auto"/>
        <w:ind w:left="540"/>
        <w:outlineLvl w:val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3A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(Все угощаются орехами, учитель зачитывает полезные свойства)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 и калий снимают головные боли, за счет нормализации кровообращения.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уровень холестерина.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Е может снизить риск развития рака.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Антиоксиданты выводят токсины из организма и поддерживают иммунитет.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Жирные кислоты нормализуют уровень Омега-6 и Омега-3, понижая вероятность инсульта, воспалений, </w:t>
      </w:r>
      <w:proofErr w:type="spellStart"/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антиагрегантных</w:t>
      </w:r>
      <w:proofErr w:type="spellEnd"/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иммуномодулирующих заболеваний.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Аминокислоты, содержащиеся в белке, играют важную роль в формировании мышц, соединительных тканей, плазмы крови.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Калий, фосфор, магний и кальций обеспечивают здоровье костей, зубов, регулируют баланс жидкости, укрепляют иммунную систему.</w:t>
      </w:r>
    </w:p>
    <w:p w:rsidR="009853CF" w:rsidRPr="009853CF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Пальмитолеиновая кислота полезна при метаболическом синдроме и </w:t>
      </w:r>
      <w:proofErr w:type="spellStart"/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преддиабете</w:t>
      </w:r>
      <w:proofErr w:type="spellEnd"/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917" w:rsidRDefault="009853CF" w:rsidP="009853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 служит антидепрессантом, снижает утомляемость, увеличивает стрессоустойчивость.</w:t>
      </w:r>
    </w:p>
    <w:p w:rsidR="009853CF" w:rsidRPr="00971917" w:rsidRDefault="009853CF" w:rsidP="00971917">
      <w:p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Дневная норма </w:t>
      </w:r>
      <w:proofErr w:type="spellStart"/>
      <w:r w:rsidRPr="00971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макадамии</w:t>
      </w:r>
      <w:proofErr w:type="spellEnd"/>
      <w:r w:rsidRPr="0097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колеблется от 3 до 11 орешков или не больше 30 г.</w:t>
      </w:r>
    </w:p>
    <w:p w:rsidR="00971917" w:rsidRDefault="00F13A18" w:rsidP="009719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Продолжаем изучение. </w:t>
      </w:r>
      <w:r w:rsidRPr="00F13A18">
        <w:rPr>
          <w:rFonts w:ascii="Times New Roman" w:eastAsia="Calibri" w:hAnsi="Times New Roman" w:cs="Times New Roman"/>
          <w:sz w:val="28"/>
          <w:szCs w:val="28"/>
        </w:rPr>
        <w:t>Химические свойства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 xml:space="preserve"> жиров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E0F0B" w:rsidRPr="00B0072C" w:rsidRDefault="00F13A18" w:rsidP="009719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Запишите в тетради 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реакцию омыления и гидролиза жиров.</w:t>
      </w:r>
    </w:p>
    <w:p w:rsidR="00FE0F0B" w:rsidRPr="00971917" w:rsidRDefault="00FE0F0B" w:rsidP="00FE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191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97191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719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</w:t>
      </w:r>
      <w:r w:rsidRPr="00B0072C">
        <w:rPr>
          <w:rFonts w:ascii="Times New Roman" w:eastAsia="Calibri" w:hAnsi="Times New Roman" w:cs="Times New Roman"/>
          <w:sz w:val="28"/>
          <w:szCs w:val="28"/>
        </w:rPr>
        <w:t>С</w:t>
      </w:r>
      <w:r w:rsidRPr="009719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7191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>Н</w:t>
      </w:r>
      <w:r w:rsidRPr="0097191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35                 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971917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719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</w:p>
    <w:p w:rsidR="00FE0F0B" w:rsidRPr="00971917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78740</wp:posOffset>
                </wp:positionV>
                <wp:extent cx="0" cy="1143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684C" id="Прямая соединительная линия 4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e+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45085</wp:posOffset>
                </wp:positionV>
                <wp:extent cx="0" cy="114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60BF" id="Прямая соединительная линия 3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3.55pt" to="6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"/>
            </w:pict>
          </mc:Fallback>
        </mc:AlternateContent>
      </w:r>
      <w:r w:rsidRPr="009719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</w:p>
    <w:p w:rsidR="00FE0F0B" w:rsidRPr="00B0072C" w:rsidRDefault="00FE0F0B" w:rsidP="00FE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9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>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35   +</w:t>
      </w:r>
      <w:r w:rsidRPr="00B0072C">
        <w:rPr>
          <w:rFonts w:ascii="Times New Roman" w:eastAsia="Calibri" w:hAnsi="Times New Roman" w:cs="Times New Roman"/>
          <w:sz w:val="28"/>
          <w:szCs w:val="28"/>
        </w:rPr>
        <w:t>3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=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+</w:t>
      </w:r>
      <w:smartTag w:uri="urn:schemas-microsoft-com:office:smarttags" w:element="metricconverter">
        <w:smartTagPr>
          <w:attr w:name="ProductID" w:val="3 C"/>
        </w:smartTagPr>
        <w:r w:rsidRPr="00B0072C">
          <w:rPr>
            <w:rFonts w:ascii="Times New Roman" w:eastAsia="Calibri" w:hAnsi="Times New Roman" w:cs="Times New Roman"/>
            <w:sz w:val="28"/>
            <w:szCs w:val="28"/>
          </w:rPr>
          <w:t xml:space="preserve">3 </w:t>
        </w:r>
        <w:r w:rsidRPr="00B0072C">
          <w:rPr>
            <w:rFonts w:ascii="Times New Roman" w:eastAsia="Calibri" w:hAnsi="Times New Roman" w:cs="Times New Roman"/>
            <w:sz w:val="28"/>
            <w:szCs w:val="28"/>
            <w:lang w:val="en-US"/>
          </w:rPr>
          <w:t>C</w:t>
        </w:r>
      </w:smartTag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35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COOH</w:t>
      </w: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CFB4" id="Прямая соединительная линия 38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pt" to="25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7GTgIAAFk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C9AA" id="Прямая соединительная линия 3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pt" to="6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juTgIAAFk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"/>
            </w:pict>
          </mc:Fallback>
        </mc:AlternateContent>
      </w: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>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35                                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</w:p>
    <w:p w:rsidR="00FE0F0B" w:rsidRPr="00B0072C" w:rsidRDefault="00FE0F0B" w:rsidP="00FE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69215</wp:posOffset>
                </wp:positionV>
                <wp:extent cx="0" cy="24130"/>
                <wp:effectExtent l="0" t="0" r="19050" b="330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D8E9" id="Прямая соединительная линия 36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5.45pt" to="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</w:rPr>
        <w:t>тристеарин</w:t>
      </w:r>
      <w:proofErr w:type="spellEnd"/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глицерин</w:t>
      </w:r>
    </w:p>
    <w:p w:rsidR="00FE0F0B" w:rsidRPr="00B0072C" w:rsidRDefault="00FE0F0B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13A18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Скажите, какие 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продукты получаются при гидролизе жира? (глицерин, и высшие карбоновые кислоты).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b/>
          <w:sz w:val="28"/>
          <w:szCs w:val="28"/>
        </w:rPr>
        <w:t xml:space="preserve">Реакция гидрогенизации –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это превращение жидких непредельных масел, растительного происхождения в твёрдые жиры животного происхождения. </w:t>
      </w:r>
      <w:r w:rsidRPr="00B0072C">
        <w:rPr>
          <w:rFonts w:ascii="Times New Roman" w:eastAsia="Calibri" w:hAnsi="Times New Roman" w:cs="Times New Roman"/>
          <w:sz w:val="28"/>
          <w:szCs w:val="28"/>
        </w:rPr>
        <w:lastRenderedPageBreak/>
        <w:t>Сущность реакции идет в присоединении водорода по двойным связям в присутствии катализатора никеля – реакция Фокина</w:t>
      </w:r>
    </w:p>
    <w:p w:rsidR="00FE0F0B" w:rsidRPr="00932373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373">
        <w:rPr>
          <w:rFonts w:ascii="Times New Roman" w:eastAsia="Calibri" w:hAnsi="Times New Roman" w:cs="Times New Roman"/>
          <w:sz w:val="28"/>
          <w:szCs w:val="28"/>
        </w:rPr>
        <w:t xml:space="preserve">Напишите эту реакцию на примере </w:t>
      </w:r>
      <w:proofErr w:type="spellStart"/>
      <w:r w:rsidRPr="00932373">
        <w:rPr>
          <w:rFonts w:ascii="Times New Roman" w:eastAsia="Calibri" w:hAnsi="Times New Roman" w:cs="Times New Roman"/>
          <w:sz w:val="28"/>
          <w:szCs w:val="28"/>
        </w:rPr>
        <w:t>триолеина</w:t>
      </w:r>
      <w:proofErr w:type="spellEnd"/>
      <w:r w:rsidRPr="00932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B0072C" w:rsidP="00FE0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E0F0B"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E0F0B"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С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33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СН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 xml:space="preserve"> – ОСОС 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="00FE0F0B" w:rsidRPr="00B0072C">
        <w:rPr>
          <w:rFonts w:ascii="Times New Roman" w:eastAsia="Calibri" w:hAnsi="Times New Roman" w:cs="Times New Roman"/>
          <w:sz w:val="28"/>
          <w:szCs w:val="28"/>
        </w:rPr>
        <w:t>Н</w:t>
      </w:r>
      <w:r w:rsidR="00FE0F0B"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35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8255</wp:posOffset>
                </wp:positionV>
                <wp:extent cx="0" cy="1143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6025" id="Прямая соединительная линия 3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.65pt" to="27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zTw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45085</wp:posOffset>
                </wp:positionV>
                <wp:extent cx="0" cy="1143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F2AF9" id="Прямая соединительная линия 34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3.55pt" to="6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w9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72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33      </w:t>
      </w:r>
      <w:proofErr w:type="gramStart"/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+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proofErr w:type="gramEnd"/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B0072C">
        <w:rPr>
          <w:rFonts w:ascii="Times New Roman" w:eastAsia="Calibri" w:hAnsi="Times New Roman" w:cs="Times New Roman"/>
          <w:sz w:val="28"/>
          <w:szCs w:val="28"/>
        </w:rPr>
        <w:t xml:space="preserve">      =    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СН – ОСО С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>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35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56515</wp:posOffset>
                </wp:positionV>
                <wp:extent cx="0" cy="1143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22B3" id="Прямая соединительная линия 3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YOTwIAAFkEAAAOAAAAZHJzL2Uyb0RvYy54bWysVM1uEzEQviPxDtbe091Ntq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56515</wp:posOffset>
                </wp:positionV>
                <wp:extent cx="0" cy="1143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0D40" id="Прямая соединительная линия 3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4.45pt" to="6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VA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h8O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</w:t>
      </w:r>
    </w:p>
    <w:p w:rsidR="00FE0F0B" w:rsidRPr="00B0072C" w:rsidRDefault="00FE0F0B" w:rsidP="00FE0F0B">
      <w:pPr>
        <w:spacing w:after="0" w:line="240" w:lineRule="auto"/>
        <w:ind w:left="360" w:firstLine="90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69215</wp:posOffset>
                </wp:positionV>
                <wp:extent cx="0" cy="24130"/>
                <wp:effectExtent l="0" t="0" r="19050" b="330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04A0" id="Прямая соединительная линия 31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5.45pt" to="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0072C">
        <w:rPr>
          <w:rFonts w:ascii="Times New Roman" w:eastAsia="Calibri" w:hAnsi="Times New Roman" w:cs="Times New Roman"/>
          <w:sz w:val="28"/>
          <w:szCs w:val="28"/>
          <w:lang w:val="en-US"/>
        </w:rPr>
        <w:t>OCO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33                      </w:t>
      </w:r>
      <w:r w:rsid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</w:t>
      </w:r>
      <w:r w:rsidRPr="00B0072C">
        <w:rPr>
          <w:rFonts w:ascii="Times New Roman" w:eastAsia="Calibri" w:hAnsi="Times New Roman" w:cs="Times New Roman"/>
          <w:sz w:val="28"/>
          <w:szCs w:val="28"/>
        </w:rPr>
        <w:t>СН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–ОСОС 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B0072C">
        <w:rPr>
          <w:rFonts w:ascii="Times New Roman" w:eastAsia="Calibri" w:hAnsi="Times New Roman" w:cs="Times New Roman"/>
          <w:sz w:val="28"/>
          <w:szCs w:val="28"/>
        </w:rPr>
        <w:t>Н</w:t>
      </w:r>
      <w:r w:rsidRPr="00B0072C">
        <w:rPr>
          <w:rFonts w:ascii="Times New Roman" w:eastAsia="Calibri" w:hAnsi="Times New Roman" w:cs="Times New Roman"/>
          <w:sz w:val="28"/>
          <w:szCs w:val="28"/>
          <w:vertAlign w:val="subscript"/>
        </w:rPr>
        <w:t>35</w:t>
      </w:r>
    </w:p>
    <w:p w:rsidR="00FE0F0B" w:rsidRPr="00B0072C" w:rsidRDefault="00FE0F0B" w:rsidP="00FE0F0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072C">
        <w:rPr>
          <w:rFonts w:ascii="Times New Roman" w:eastAsia="Calibri" w:hAnsi="Times New Roman" w:cs="Times New Roman"/>
          <w:sz w:val="28"/>
          <w:szCs w:val="28"/>
        </w:rPr>
        <w:t>триолеин</w:t>
      </w:r>
      <w:proofErr w:type="spellEnd"/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B0072C">
        <w:rPr>
          <w:rFonts w:ascii="Times New Roman" w:eastAsia="Calibri" w:hAnsi="Times New Roman" w:cs="Times New Roman"/>
          <w:sz w:val="28"/>
          <w:szCs w:val="28"/>
        </w:rPr>
        <w:t>тристеорин</w:t>
      </w:r>
      <w:proofErr w:type="spellEnd"/>
    </w:p>
    <w:p w:rsidR="00FE0F0B" w:rsidRPr="00B0072C" w:rsidRDefault="00FE0F0B" w:rsidP="00FE0F0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0B" w:rsidRPr="00B0072C" w:rsidRDefault="00F13A18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Первичное закрепление.</w:t>
      </w:r>
    </w:p>
    <w:p w:rsidR="00F13A18" w:rsidRPr="00B0072C" w:rsidRDefault="00F13A18" w:rsidP="00F13A18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Рефлексия.  З</w:t>
      </w:r>
      <w:r w:rsidRPr="00B0072C">
        <w:rPr>
          <w:rFonts w:ascii="Times New Roman" w:eastAsia="Calibri" w:hAnsi="Times New Roman" w:cs="Times New Roman"/>
          <w:b/>
          <w:sz w:val="28"/>
          <w:szCs w:val="28"/>
        </w:rPr>
        <w:t>аполнение ассоциативной схемы.</w:t>
      </w:r>
    </w:p>
    <w:p w:rsidR="00F13A18" w:rsidRPr="00B0072C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A18" w:rsidRPr="00B0072C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A18" w:rsidRPr="00B0072C" w:rsidRDefault="00F13A18" w:rsidP="00F13A1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A18" w:rsidRPr="00B0072C" w:rsidRDefault="00F13A18" w:rsidP="00F13A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848A83" wp14:editId="01C28C33">
                <wp:simplePos x="0" y="0"/>
                <wp:positionH relativeFrom="column">
                  <wp:posOffset>2339340</wp:posOffset>
                </wp:positionH>
                <wp:positionV relativeFrom="paragraph">
                  <wp:posOffset>933450</wp:posOffset>
                </wp:positionV>
                <wp:extent cx="572135" cy="456565"/>
                <wp:effectExtent l="38100" t="0" r="18415" b="577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8F87D" id="Прямая соединительная линия 1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73.5pt" to="229.2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">
                <v:stroke endarrow="block"/>
              </v:lin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893461" wp14:editId="6DAB3B63">
                <wp:simplePos x="0" y="0"/>
                <wp:positionH relativeFrom="column">
                  <wp:posOffset>3491865</wp:posOffset>
                </wp:positionH>
                <wp:positionV relativeFrom="paragraph">
                  <wp:posOffset>968375</wp:posOffset>
                </wp:positionV>
                <wp:extent cx="685800" cy="228600"/>
                <wp:effectExtent l="0" t="0" r="76200" b="762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55CF" id="Прямая соединительная линия 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76.25pt" to="328.9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12471D" wp14:editId="213F1102">
                <wp:simplePos x="0" y="0"/>
                <wp:positionH relativeFrom="column">
                  <wp:posOffset>4256405</wp:posOffset>
                </wp:positionH>
                <wp:positionV relativeFrom="paragraph">
                  <wp:posOffset>854075</wp:posOffset>
                </wp:positionV>
                <wp:extent cx="800100" cy="114300"/>
                <wp:effectExtent l="0" t="0" r="76200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4F80" id="Прямая соединительная линия 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67.25pt" to="398.1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">
                <v:stroke endarrow="block"/>
              </v:lin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C3BAB" wp14:editId="3809BC9A">
                <wp:simplePos x="0" y="0"/>
                <wp:positionH relativeFrom="column">
                  <wp:posOffset>1767840</wp:posOffset>
                </wp:positionH>
                <wp:positionV relativeFrom="paragraph">
                  <wp:posOffset>854710</wp:posOffset>
                </wp:positionV>
                <wp:extent cx="571500" cy="113665"/>
                <wp:effectExtent l="38100" t="0" r="19050" b="768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FC14" id="Прямая соединительная линия 1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67.3pt" to="184.2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">
                <v:stroke endarrow="block"/>
              </v:lin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54399" wp14:editId="414F34C0">
                <wp:simplePos x="0" y="0"/>
                <wp:positionH relativeFrom="column">
                  <wp:posOffset>1193165</wp:posOffset>
                </wp:positionH>
                <wp:positionV relativeFrom="paragraph">
                  <wp:posOffset>226060</wp:posOffset>
                </wp:positionV>
                <wp:extent cx="685800" cy="228600"/>
                <wp:effectExtent l="38100" t="3810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5E02" id="Прямая соединительная линия 1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7.8pt" to="147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">
                <v:stroke endarrow="block"/>
              </v:lin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A7805F" wp14:editId="32F46F17">
                <wp:simplePos x="0" y="0"/>
                <wp:positionH relativeFrom="column">
                  <wp:posOffset>4327525</wp:posOffset>
                </wp:positionH>
                <wp:positionV relativeFrom="paragraph">
                  <wp:posOffset>293370</wp:posOffset>
                </wp:positionV>
                <wp:extent cx="685800" cy="228600"/>
                <wp:effectExtent l="0" t="38100" r="571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CFD1" id="Прямая соединительная линия 1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5pt,23.1pt" to="394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">
                <v:stroke endarrow="block"/>
              </v:lin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69022" wp14:editId="21E44CD5">
                <wp:simplePos x="0" y="0"/>
                <wp:positionH relativeFrom="column">
                  <wp:posOffset>2845435</wp:posOffset>
                </wp:positionH>
                <wp:positionV relativeFrom="paragraph">
                  <wp:posOffset>421640</wp:posOffset>
                </wp:positionV>
                <wp:extent cx="646430" cy="267970"/>
                <wp:effectExtent l="0" t="0" r="20320" b="177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18" w:rsidRDefault="00F13A18" w:rsidP="00F13A18">
                            <w:r w:rsidRPr="00B90DC4">
                              <w:rPr>
                                <w:b/>
                                <w:sz w:val="28"/>
                                <w:szCs w:val="28"/>
                              </w:rPr>
                              <w:t>жиры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6902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24.05pt;margin-top:33.2pt;width:50.9pt;height:2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">
                <v:textbox>
                  <w:txbxContent>
                    <w:p w:rsidR="00F13A18" w:rsidRDefault="00F13A18" w:rsidP="00F13A18">
                      <w:r w:rsidRPr="00B90DC4">
                        <w:rPr>
                          <w:b/>
                          <w:sz w:val="28"/>
                          <w:szCs w:val="28"/>
                        </w:rPr>
                        <w:t>жиры</w:t>
                      </w:r>
                    </w:p>
                  </w:txbxContent>
                </v:textbox>
              </v:shape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4511C" wp14:editId="79886ED1">
                <wp:simplePos x="0" y="0"/>
                <wp:positionH relativeFrom="column">
                  <wp:posOffset>2058670</wp:posOffset>
                </wp:positionH>
                <wp:positionV relativeFrom="paragraph">
                  <wp:posOffset>330200</wp:posOffset>
                </wp:positionV>
                <wp:extent cx="2268855" cy="524510"/>
                <wp:effectExtent l="0" t="0" r="17145" b="2794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524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2F31E" id="Овал 8" o:spid="_x0000_s1026" style="position:absolute;margin-left:162.1pt;margin-top:26pt;width:178.65pt;height:4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"/>
            </w:pict>
          </mc:Fallback>
        </mc:AlternateContent>
      </w:r>
      <w:r w:rsidRPr="00B007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DB05E" wp14:editId="3C93E3CF">
                <wp:simplePos x="0" y="0"/>
                <wp:positionH relativeFrom="column">
                  <wp:posOffset>2875915</wp:posOffset>
                </wp:positionH>
                <wp:positionV relativeFrom="paragraph">
                  <wp:posOffset>1474470</wp:posOffset>
                </wp:positionV>
                <wp:extent cx="800100" cy="34290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18" w:rsidRDefault="00F13A18" w:rsidP="00F13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B05E" id="Надпись 7" o:spid="_x0000_s1027" type="#_x0000_t202" style="position:absolute;left:0;text-align:left;margin-left:226.45pt;margin-top:116.1pt;width:63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" strokecolor="white">
                <v:textbox>
                  <w:txbxContent>
                    <w:p w:rsidR="00F13A18" w:rsidRDefault="00F13A18" w:rsidP="00F13A18"/>
                  </w:txbxContent>
                </v:textbox>
              </v:shape>
            </w:pict>
          </mc:Fallback>
        </mc:AlternateConten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0072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13A18" w:rsidRPr="00B0072C" w:rsidRDefault="00F13A18" w:rsidP="00F13A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3A18" w:rsidRPr="00B0072C" w:rsidRDefault="00F13A18" w:rsidP="00F13A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3A18" w:rsidRPr="00B0072C" w:rsidRDefault="00F13A18" w:rsidP="00F13A18">
      <w:pPr>
        <w:rPr>
          <w:rFonts w:ascii="Times New Roman" w:hAnsi="Times New Roman" w:cs="Times New Roman"/>
          <w:sz w:val="28"/>
          <w:szCs w:val="28"/>
        </w:rPr>
      </w:pPr>
    </w:p>
    <w:p w:rsidR="00F13A18" w:rsidRPr="00B0072C" w:rsidRDefault="00F13A18" w:rsidP="00F13A18">
      <w:pPr>
        <w:rPr>
          <w:rFonts w:ascii="Times New Roman" w:hAnsi="Times New Roman" w:cs="Times New Roman"/>
          <w:sz w:val="28"/>
          <w:szCs w:val="28"/>
        </w:rPr>
      </w:pPr>
    </w:p>
    <w:p w:rsidR="00F13A18" w:rsidRPr="00B0072C" w:rsidRDefault="00F13A18" w:rsidP="00F13A18">
      <w:pPr>
        <w:rPr>
          <w:rFonts w:ascii="Times New Roman" w:hAnsi="Times New Roman" w:cs="Times New Roman"/>
          <w:sz w:val="28"/>
          <w:szCs w:val="28"/>
        </w:rPr>
      </w:pPr>
    </w:p>
    <w:p w:rsidR="009911B6" w:rsidRPr="00B0072C" w:rsidRDefault="009911B6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F0B" w:rsidRPr="00B0072C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9911B6" w:rsidRPr="00B0072C" w:rsidRDefault="009911B6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1B6" w:rsidRPr="00B0072C" w:rsidRDefault="00F13A18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FE0F0B" w:rsidRPr="00B0072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9911B6" w:rsidRPr="00B0072C">
        <w:rPr>
          <w:rFonts w:ascii="Times New Roman" w:eastAsia="Calibri" w:hAnsi="Times New Roman" w:cs="Times New Roman"/>
          <w:b/>
          <w:sz w:val="28"/>
          <w:szCs w:val="28"/>
        </w:rPr>
        <w:t>: §39</w:t>
      </w:r>
      <w:r w:rsidR="009911B6" w:rsidRPr="00B0072C">
        <w:rPr>
          <w:rFonts w:ascii="Times New Roman" w:eastAsia="Calibri" w:hAnsi="Times New Roman" w:cs="Times New Roman"/>
          <w:sz w:val="28"/>
          <w:szCs w:val="28"/>
        </w:rPr>
        <w:t>, стр.209-214,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1B6" w:rsidRPr="00B0072C">
        <w:rPr>
          <w:rFonts w:ascii="Times New Roman" w:eastAsia="Calibri" w:hAnsi="Times New Roman" w:cs="Times New Roman"/>
          <w:sz w:val="28"/>
          <w:szCs w:val="28"/>
        </w:rPr>
        <w:t>1,2</w:t>
      </w:r>
    </w:p>
    <w:p w:rsidR="00F63686" w:rsidRPr="00B0072C" w:rsidRDefault="00F63686" w:rsidP="00FE0F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F0B" w:rsidRPr="00F13A18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0072C" w:rsidRDefault="00B0072C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A18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917" w:rsidRDefault="00971917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917" w:rsidRDefault="00971917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917" w:rsidRDefault="00971917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917" w:rsidRDefault="00971917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917" w:rsidRDefault="00971917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917" w:rsidRDefault="00971917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A18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026" w:rsidRDefault="00893026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026" w:rsidRDefault="00893026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026" w:rsidRDefault="00893026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026" w:rsidRDefault="00893026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026" w:rsidRDefault="00893026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A18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A18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ПРИЛОЖЕНИЕ:</w:t>
      </w:r>
    </w:p>
    <w:p w:rsidR="00F13A18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1.Задание «Соотнеси понятие»: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3A18" w:rsidRPr="00417813" w:rsidTr="002C0FF0">
        <w:tc>
          <w:tcPr>
            <w:tcW w:w="4785" w:type="dxa"/>
          </w:tcPr>
          <w:p w:rsidR="00F13A18" w:rsidRPr="00417813" w:rsidRDefault="00F13A18" w:rsidP="002C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Понятие</w:t>
            </w:r>
          </w:p>
        </w:tc>
        <w:tc>
          <w:tcPr>
            <w:tcW w:w="4786" w:type="dxa"/>
          </w:tcPr>
          <w:p w:rsidR="00F13A18" w:rsidRPr="00417813" w:rsidRDefault="00F13A18" w:rsidP="002C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Значение понятия</w:t>
            </w:r>
          </w:p>
        </w:tc>
      </w:tr>
      <w:tr w:rsidR="00F13A18" w:rsidRPr="00417813" w:rsidTr="002C0FF0">
        <w:tc>
          <w:tcPr>
            <w:tcW w:w="4785" w:type="dxa"/>
          </w:tcPr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Сложные эфиры           </w:t>
            </w:r>
          </w:p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Расщепление сложных эфиров при действии воды называется?</w:t>
            </w:r>
          </w:p>
        </w:tc>
      </w:tr>
      <w:tr w:rsidR="00F13A18" w:rsidRPr="00417813" w:rsidTr="002C0FF0">
        <w:tc>
          <w:tcPr>
            <w:tcW w:w="4785" w:type="dxa"/>
          </w:tcPr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Реакция этерификации</w:t>
            </w:r>
          </w:p>
        </w:tc>
        <w:tc>
          <w:tcPr>
            <w:tcW w:w="4786" w:type="dxa"/>
          </w:tcPr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Реакция взаимодействия карбоновых кислот и спиртов с образованием побочного вещества воды называется?</w:t>
            </w:r>
          </w:p>
        </w:tc>
      </w:tr>
      <w:tr w:rsidR="00F13A18" w:rsidRPr="00417813" w:rsidTr="002C0FF0">
        <w:tc>
          <w:tcPr>
            <w:tcW w:w="4785" w:type="dxa"/>
          </w:tcPr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Реакция гидролиза</w:t>
            </w:r>
          </w:p>
        </w:tc>
        <w:tc>
          <w:tcPr>
            <w:tcW w:w="4786" w:type="dxa"/>
          </w:tcPr>
          <w:p w:rsidR="00F13A18" w:rsidRPr="00417813" w:rsidRDefault="00F13A18" w:rsidP="002C0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Вещества,  имеющие общую формулу 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 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COOR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  <w:vertAlign w:val="subscript"/>
              </w:rPr>
              <w:t>1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где 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  <w:vertAlign w:val="subscript"/>
              </w:rPr>
              <w:t xml:space="preserve">1 </w:t>
            </w:r>
            <w:r w:rsidRPr="00417813">
              <w:rPr>
                <w:rFonts w:ascii="Times New Roman" w:eastAsia="Calibri" w:hAnsi="Times New Roman" w:cs="Times New Roman"/>
                <w:sz w:val="20"/>
                <w:szCs w:val="24"/>
              </w:rPr>
              <w:t>-радикалы</w:t>
            </w:r>
          </w:p>
        </w:tc>
      </w:tr>
    </w:tbl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2. Назовите следующие вещества по систематической номенклатуре: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</w:pP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>CH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3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>COOCH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 xml:space="preserve">3                 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>C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2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5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COOCH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3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    CH 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3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>COO C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3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7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       CH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3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 COO C 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4</w:t>
      </w:r>
      <w:r w:rsidRPr="00417813">
        <w:rPr>
          <w:rFonts w:ascii="Times New Roman" w:eastAsia="Calibri" w:hAnsi="Times New Roman" w:cs="Times New Roman"/>
          <w:sz w:val="20"/>
          <w:szCs w:val="24"/>
          <w:lang w:val="en-US"/>
        </w:rPr>
        <w:t>H</w:t>
      </w:r>
      <w:r w:rsidRPr="00417813">
        <w:rPr>
          <w:rFonts w:ascii="Times New Roman" w:eastAsia="Calibri" w:hAnsi="Times New Roman" w:cs="Times New Roman"/>
          <w:sz w:val="20"/>
          <w:szCs w:val="24"/>
          <w:vertAlign w:val="subscript"/>
          <w:lang w:val="en-US"/>
        </w:rPr>
        <w:t>9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3. Названия и формулы высших карбоновых кислот: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а)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б)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в)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г)</w:t>
      </w:r>
    </w:p>
    <w:p w:rsidR="00F13A18" w:rsidRPr="00417813" w:rsidRDefault="00F13A18" w:rsidP="00F13A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17813">
        <w:rPr>
          <w:rFonts w:ascii="Times New Roman" w:eastAsia="Calibri" w:hAnsi="Times New Roman" w:cs="Times New Roman"/>
          <w:sz w:val="20"/>
          <w:szCs w:val="24"/>
        </w:rPr>
        <w:t>д)</w:t>
      </w:r>
    </w:p>
    <w:p w:rsidR="00F13A18" w:rsidRDefault="00F13A18" w:rsidP="00FE0F0B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A18" w:rsidRPr="00F13A18" w:rsidRDefault="00F13A18" w:rsidP="00F13A18">
      <w:pPr>
        <w:jc w:val="center"/>
        <w:rPr>
          <w:rFonts w:ascii="Times New Roman" w:eastAsiaTheme="minorEastAsia" w:hAnsi="Times New Roman"/>
          <w:sz w:val="20"/>
          <w:szCs w:val="28"/>
          <w:lang w:eastAsia="ru-RU"/>
        </w:rPr>
      </w:pPr>
      <w:r w:rsidRPr="00F13A18">
        <w:rPr>
          <w:rFonts w:ascii="Times New Roman" w:eastAsiaTheme="minorEastAsia" w:hAnsi="Times New Roman"/>
          <w:sz w:val="20"/>
          <w:szCs w:val="28"/>
          <w:lang w:eastAsia="ru-RU"/>
        </w:rPr>
        <w:t>Биологическая роль жиров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342"/>
      </w:tblGrid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Функция</w:t>
            </w:r>
          </w:p>
        </w:tc>
        <w:tc>
          <w:tcPr>
            <w:tcW w:w="7342" w:type="dxa"/>
          </w:tcPr>
          <w:p w:rsidR="00F13A18" w:rsidRPr="00F13A18" w:rsidRDefault="00F13A18" w:rsidP="00F13A18">
            <w:pPr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Сущность</w:t>
            </w:r>
          </w:p>
        </w:tc>
      </w:tr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 xml:space="preserve">Липиды принимают участие в построении мембран клеток </w:t>
            </w:r>
            <w:proofErr w:type="spellStart"/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>всехорганов</w:t>
            </w:r>
            <w:proofErr w:type="spellEnd"/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 xml:space="preserve"> и тканей.</w:t>
            </w:r>
          </w:p>
        </w:tc>
      </w:tr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>Основная для жиров. Благодаря высокой энергетической ценности они являются наилучшим поставщиком «топлива». Запасы создаются благодаря депонированию в форме отложений. При окислении жиров об</w:t>
            </w: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softHyphen/>
              <w:t>разуется большое количество энергии, которая расходуется на процессы жизнедеятельности. При окислении 1 г жира освобождается 38,9 кДж энергии.</w:t>
            </w:r>
          </w:p>
        </w:tc>
      </w:tr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 xml:space="preserve">Жиры имеют низкую теплопроводность и поэтому хорошо сохраняют тепло организма и защищают его от переохлаждений. </w:t>
            </w:r>
          </w:p>
        </w:tc>
      </w:tr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  <w:t>Многие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гормоны (надпочечников,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  <w:t>половы</w:t>
            </w: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)</w:t>
            </w:r>
            <w:proofErr w:type="gramEnd"/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являются жирами.</w:t>
            </w: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 xml:space="preserve"> Прослойка жира способна вырабатывать гормоны, в первую очередь — эстроген и лептин, которые участвуют во многих физиологических процессах, происходящих в человеческом организме.</w:t>
            </w: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>Жиры могут накапливаться в клетках и служить запасным питательным веществом. Жиры накапливаются в семенах растений (подсолнечник, горчица), откладываются под кожей у животных.</w:t>
            </w:r>
          </w:p>
        </w:tc>
      </w:tr>
      <w:tr w:rsidR="00F13A18" w:rsidRPr="00F13A18" w:rsidTr="002C0FF0">
        <w:tc>
          <w:tcPr>
            <w:tcW w:w="3114" w:type="dxa"/>
          </w:tcPr>
          <w:p w:rsidR="00F13A18" w:rsidRPr="00F13A18" w:rsidRDefault="00F13A18" w:rsidP="00F13A1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7342" w:type="dxa"/>
          </w:tcPr>
          <w:p w:rsidR="00F13A18" w:rsidRPr="00F13A18" w:rsidRDefault="00F13A18" w:rsidP="00F13A1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 xml:space="preserve">Жировые ткани обволакивают органы и тем самым не допускают их </w:t>
            </w:r>
            <w:proofErr w:type="spellStart"/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>травмирования</w:t>
            </w:r>
            <w:proofErr w:type="spellEnd"/>
            <w:r w:rsidRPr="00F13A1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8"/>
                <w:shd w:val="clear" w:color="auto" w:fill="FFFFFF"/>
                <w:lang w:eastAsia="ru-RU"/>
              </w:rPr>
              <w:t xml:space="preserve"> и сотрясения, смягчают и амортизируют внешние воздействия. </w:t>
            </w:r>
          </w:p>
        </w:tc>
      </w:tr>
    </w:tbl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Pr="00F13A18" w:rsidRDefault="00F13A18">
      <w:pPr>
        <w:rPr>
          <w:rFonts w:ascii="Times New Roman" w:hAnsi="Times New Roman" w:cs="Times New Roman"/>
          <w:sz w:val="20"/>
          <w:szCs w:val="28"/>
        </w:rPr>
      </w:pPr>
    </w:p>
    <w:p w:rsidR="00F13A18" w:rsidRPr="00F13A18" w:rsidRDefault="00F13A18" w:rsidP="00F13A18">
      <w:pPr>
        <w:spacing w:after="0" w:line="240" w:lineRule="auto"/>
        <w:ind w:left="360"/>
        <w:jc w:val="center"/>
        <w:rPr>
          <w:rFonts w:ascii="Times New Roman" w:eastAsiaTheme="minorEastAsia" w:hAnsi="Times New Roman"/>
          <w:sz w:val="20"/>
          <w:szCs w:val="28"/>
          <w:lang w:eastAsia="ru-RU"/>
        </w:rPr>
      </w:pPr>
      <w:r w:rsidRPr="00F13A18">
        <w:rPr>
          <w:rFonts w:ascii="Times New Roman" w:eastAsiaTheme="minorEastAsia" w:hAnsi="Times New Roman"/>
          <w:sz w:val="20"/>
          <w:szCs w:val="28"/>
          <w:lang w:eastAsia="ru-RU"/>
        </w:rPr>
        <w:lastRenderedPageBreak/>
        <w:t>Сравнительная характеристика жиров</w:t>
      </w:r>
    </w:p>
    <w:p w:rsidR="00F13A18" w:rsidRPr="00F13A18" w:rsidRDefault="00F13A18" w:rsidP="00F13A18">
      <w:pPr>
        <w:spacing w:after="0" w:line="240" w:lineRule="auto"/>
        <w:ind w:left="360"/>
        <w:jc w:val="center"/>
        <w:rPr>
          <w:rFonts w:ascii="Times New Roman" w:eastAsiaTheme="minorEastAsia" w:hAnsi="Times New Roman"/>
          <w:sz w:val="20"/>
          <w:szCs w:val="28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5"/>
        <w:gridCol w:w="3694"/>
        <w:gridCol w:w="3828"/>
      </w:tblGrid>
      <w:tr w:rsidR="00F13A18" w:rsidRPr="00F13A18" w:rsidTr="002C0FF0">
        <w:tc>
          <w:tcPr>
            <w:tcW w:w="3105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Свойства</w:t>
            </w:r>
          </w:p>
        </w:tc>
        <w:tc>
          <w:tcPr>
            <w:tcW w:w="7522" w:type="dxa"/>
            <w:gridSpan w:val="2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Жиры</w:t>
            </w:r>
          </w:p>
        </w:tc>
      </w:tr>
      <w:tr w:rsidR="00F13A18" w:rsidRPr="00F13A18" w:rsidTr="002C0FF0">
        <w:tc>
          <w:tcPr>
            <w:tcW w:w="3105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Происхождение</w:t>
            </w:r>
          </w:p>
        </w:tc>
        <w:tc>
          <w:tcPr>
            <w:tcW w:w="3694" w:type="dxa"/>
          </w:tcPr>
          <w:p w:rsidR="00F13A18" w:rsidRPr="00F13A18" w:rsidRDefault="00F13A18" w:rsidP="00F13A1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</w:tr>
      <w:tr w:rsidR="00F13A18" w:rsidRPr="00F13A18" w:rsidTr="002C0FF0">
        <w:tc>
          <w:tcPr>
            <w:tcW w:w="3105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Агрегатное состояние</w:t>
            </w:r>
          </w:p>
        </w:tc>
        <w:tc>
          <w:tcPr>
            <w:tcW w:w="3694" w:type="dxa"/>
          </w:tcPr>
          <w:p w:rsidR="00F13A18" w:rsidRPr="00F13A18" w:rsidRDefault="00F13A18" w:rsidP="00F13A1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13A18" w:rsidRPr="00F13A18" w:rsidRDefault="00F13A18" w:rsidP="00F13A1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</w:tr>
      <w:tr w:rsidR="00F13A18" w:rsidRPr="00F13A18" w:rsidTr="002C0FF0">
        <w:tc>
          <w:tcPr>
            <w:tcW w:w="3105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Примеры</w:t>
            </w:r>
          </w:p>
        </w:tc>
        <w:tc>
          <w:tcPr>
            <w:tcW w:w="3694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</w:tr>
      <w:tr w:rsidR="00F13A18" w:rsidRPr="00F13A18" w:rsidTr="002C0FF0">
        <w:tc>
          <w:tcPr>
            <w:tcW w:w="3105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Исключения</w:t>
            </w:r>
          </w:p>
        </w:tc>
        <w:tc>
          <w:tcPr>
            <w:tcW w:w="3694" w:type="dxa"/>
          </w:tcPr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</w:p>
        </w:tc>
      </w:tr>
      <w:tr w:rsidR="00F13A18" w:rsidRPr="00F13A18" w:rsidTr="002C0FF0">
        <w:tc>
          <w:tcPr>
            <w:tcW w:w="3105" w:type="dxa"/>
          </w:tcPr>
          <w:p w:rsidR="00F13A18" w:rsidRPr="00F13A18" w:rsidRDefault="00F13A18" w:rsidP="00F13A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</w:pPr>
            <w:r w:rsidRPr="00F13A18">
              <w:rPr>
                <w:rFonts w:ascii="Times New Roman" w:eastAsiaTheme="minorEastAsia" w:hAnsi="Times New Roman"/>
                <w:sz w:val="20"/>
                <w:szCs w:val="28"/>
                <w:lang w:eastAsia="ru-RU"/>
              </w:rPr>
              <w:t>Химический состав</w:t>
            </w:r>
          </w:p>
        </w:tc>
        <w:tc>
          <w:tcPr>
            <w:tcW w:w="3694" w:type="dxa"/>
          </w:tcPr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8"/>
                <w:lang w:eastAsia="ru-RU"/>
              </w:rPr>
            </w:pPr>
          </w:p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13A18" w:rsidRPr="00F13A18" w:rsidRDefault="00F13A18" w:rsidP="00F13A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8"/>
                <w:lang w:eastAsia="ru-RU"/>
              </w:rPr>
            </w:pPr>
          </w:p>
        </w:tc>
      </w:tr>
    </w:tbl>
    <w:p w:rsidR="00F13A18" w:rsidRPr="00F13A18" w:rsidRDefault="00F13A18">
      <w:pPr>
        <w:rPr>
          <w:rFonts w:ascii="Times New Roman" w:hAnsi="Times New Roman" w:cs="Times New Roman"/>
          <w:sz w:val="20"/>
          <w:szCs w:val="28"/>
        </w:rPr>
      </w:pPr>
    </w:p>
    <w:sectPr w:rsidR="00F13A18" w:rsidRPr="00F13A18" w:rsidSect="006B5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9DE"/>
    <w:multiLevelType w:val="hybridMultilevel"/>
    <w:tmpl w:val="CAEAFE3E"/>
    <w:lvl w:ilvl="0" w:tplc="7BB42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B16D2"/>
    <w:multiLevelType w:val="multilevel"/>
    <w:tmpl w:val="73B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6945"/>
    <w:multiLevelType w:val="hybridMultilevel"/>
    <w:tmpl w:val="76BECA28"/>
    <w:lvl w:ilvl="0" w:tplc="B170887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E490B"/>
    <w:multiLevelType w:val="hybridMultilevel"/>
    <w:tmpl w:val="5B589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1673F"/>
    <w:multiLevelType w:val="hybridMultilevel"/>
    <w:tmpl w:val="B902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81022"/>
    <w:multiLevelType w:val="hybridMultilevel"/>
    <w:tmpl w:val="549C5FF2"/>
    <w:lvl w:ilvl="0" w:tplc="AB707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4310E"/>
    <w:multiLevelType w:val="multilevel"/>
    <w:tmpl w:val="6AC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139CB"/>
    <w:multiLevelType w:val="multilevel"/>
    <w:tmpl w:val="DC64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36E4B"/>
    <w:multiLevelType w:val="multilevel"/>
    <w:tmpl w:val="0A5A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B19CF"/>
    <w:multiLevelType w:val="hybridMultilevel"/>
    <w:tmpl w:val="828E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E5C79"/>
    <w:multiLevelType w:val="hybridMultilevel"/>
    <w:tmpl w:val="D77E958C"/>
    <w:lvl w:ilvl="0" w:tplc="DF461D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D69245E"/>
    <w:multiLevelType w:val="multilevel"/>
    <w:tmpl w:val="B83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7C389F"/>
    <w:multiLevelType w:val="multilevel"/>
    <w:tmpl w:val="F128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6"/>
    <w:rsid w:val="00012B62"/>
    <w:rsid w:val="000657A8"/>
    <w:rsid w:val="000D4EC0"/>
    <w:rsid w:val="000F0ABA"/>
    <w:rsid w:val="002A367C"/>
    <w:rsid w:val="002D7732"/>
    <w:rsid w:val="00325AB9"/>
    <w:rsid w:val="003B65F0"/>
    <w:rsid w:val="00470F33"/>
    <w:rsid w:val="00485BFE"/>
    <w:rsid w:val="00496A33"/>
    <w:rsid w:val="005A6142"/>
    <w:rsid w:val="005C1E2B"/>
    <w:rsid w:val="00626C58"/>
    <w:rsid w:val="006A57B2"/>
    <w:rsid w:val="006A6650"/>
    <w:rsid w:val="006B52DC"/>
    <w:rsid w:val="007017DF"/>
    <w:rsid w:val="00711F06"/>
    <w:rsid w:val="007D6596"/>
    <w:rsid w:val="00820946"/>
    <w:rsid w:val="00842072"/>
    <w:rsid w:val="00893026"/>
    <w:rsid w:val="008F0736"/>
    <w:rsid w:val="00932373"/>
    <w:rsid w:val="00971917"/>
    <w:rsid w:val="009853CF"/>
    <w:rsid w:val="009911B6"/>
    <w:rsid w:val="00A468D7"/>
    <w:rsid w:val="00A61AA6"/>
    <w:rsid w:val="00B0072C"/>
    <w:rsid w:val="00BC752B"/>
    <w:rsid w:val="00C23C86"/>
    <w:rsid w:val="00F13A18"/>
    <w:rsid w:val="00F63686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B0128"/>
  <w15:chartTrackingRefBased/>
  <w15:docId w15:val="{EA5D3C5E-0DC1-43E0-BB5E-10C72AB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7DF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43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18" w:color="3A3A3A"/>
            <w:bottom w:val="none" w:sz="0" w:space="0" w:color="auto"/>
            <w:right w:val="none" w:sz="0" w:space="0" w:color="auto"/>
          </w:divBdr>
        </w:div>
      </w:divsChild>
    </w:div>
    <w:div w:id="1012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258F-7BED-41AA-A7A6-E5C570C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2022-03-15T20:14:00Z</cp:lastPrinted>
  <dcterms:created xsi:type="dcterms:W3CDTF">2022-03-12T15:54:00Z</dcterms:created>
  <dcterms:modified xsi:type="dcterms:W3CDTF">2022-03-16T17:50:00Z</dcterms:modified>
</cp:coreProperties>
</file>