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00" w:rsidRDefault="00462F00" w:rsidP="00977F47">
      <w:pPr>
        <w:widowControl w:val="0"/>
        <w:autoSpaceDE w:val="0"/>
        <w:autoSpaceDN w:val="0"/>
        <w:spacing w:after="0" w:line="240" w:lineRule="auto"/>
        <w:ind w:right="4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БАЛАКИР ОКСАНА НИКОЛАЕВНА</w:t>
      </w:r>
    </w:p>
    <w:p w:rsidR="00462F00" w:rsidRDefault="00462F00" w:rsidP="00977F47">
      <w:pPr>
        <w:widowControl w:val="0"/>
        <w:autoSpaceDE w:val="0"/>
        <w:autoSpaceDN w:val="0"/>
        <w:spacing w:after="0" w:line="240" w:lineRule="auto"/>
        <w:ind w:right="4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</w:p>
    <w:p w:rsidR="00462F00" w:rsidRDefault="00462F00" w:rsidP="00977F47">
      <w:pPr>
        <w:widowControl w:val="0"/>
        <w:autoSpaceDE w:val="0"/>
        <w:autoSpaceDN w:val="0"/>
        <w:spacing w:after="0" w:line="240" w:lineRule="auto"/>
        <w:ind w:right="4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государственное учреждение образования «Ясли – сад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8"/>
            <w:szCs w:val="28"/>
            <w:lang w:eastAsia="ru-RU"/>
          </w:rPr>
          <w:t>6 г</w:t>
        </w:r>
      </w:smartTag>
      <w:r>
        <w:rPr>
          <w:rFonts w:ascii="Times New Roman" w:hAnsi="Times New Roman"/>
          <w:sz w:val="28"/>
          <w:szCs w:val="28"/>
          <w:lang w:eastAsia="ru-RU"/>
        </w:rPr>
        <w:t>. Бреста»</w:t>
      </w:r>
    </w:p>
    <w:p w:rsidR="00462F00" w:rsidRDefault="00462F00" w:rsidP="003154C7">
      <w:pPr>
        <w:widowControl w:val="0"/>
        <w:autoSpaceDE w:val="0"/>
        <w:autoSpaceDN w:val="0"/>
        <w:spacing w:before="66" w:after="0" w:line="240" w:lineRule="auto"/>
        <w:ind w:right="46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Брест</w:t>
      </w:r>
    </w:p>
    <w:p w:rsidR="00462F00" w:rsidRDefault="00462F00" w:rsidP="003154C7">
      <w:pPr>
        <w:widowControl w:val="0"/>
        <w:autoSpaceDE w:val="0"/>
        <w:autoSpaceDN w:val="0"/>
        <w:spacing w:before="66" w:after="0" w:line="240" w:lineRule="auto"/>
        <w:ind w:right="465"/>
        <w:rPr>
          <w:rFonts w:ascii="Times New Roman" w:hAnsi="Times New Roman"/>
          <w:sz w:val="28"/>
          <w:szCs w:val="28"/>
          <w:lang w:eastAsia="ru-RU"/>
        </w:rPr>
      </w:pPr>
    </w:p>
    <w:p w:rsidR="00462F00" w:rsidRDefault="00462F00" w:rsidP="003154C7">
      <w:pPr>
        <w:widowControl w:val="0"/>
        <w:autoSpaceDE w:val="0"/>
        <w:autoSpaceDN w:val="0"/>
        <w:spacing w:before="66" w:after="0" w:line="240" w:lineRule="auto"/>
        <w:ind w:right="46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ИНФОРМАЦИОННО-КОММУНИКАЦИОННЫЕ ТЕХНОЛОГИИ КАК ФОРМА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ПОВЫШЕНИЯ ЭФФЕКТИВНОСТИ ЭКОЛОГИЧЕСКОГО ВОСПИТАНИЯ ДЕТЕЙ ДОШКОЛЬНОГО ВОЗРАСТА</w:t>
      </w:r>
      <w:proofErr w:type="gramEnd"/>
    </w:p>
    <w:p w:rsidR="00462F00" w:rsidRDefault="00462F00" w:rsidP="001C7BB1">
      <w:pPr>
        <w:widowControl w:val="0"/>
        <w:autoSpaceDE w:val="0"/>
        <w:autoSpaceDN w:val="0"/>
        <w:spacing w:before="66" w:after="0" w:line="240" w:lineRule="auto"/>
        <w:ind w:left="5699" w:right="46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F00" w:rsidRPr="001C7BB1" w:rsidRDefault="00462F00" w:rsidP="001C7BB1">
      <w:pPr>
        <w:widowControl w:val="0"/>
        <w:autoSpaceDE w:val="0"/>
        <w:autoSpaceDN w:val="0"/>
        <w:spacing w:before="66" w:after="0" w:line="240" w:lineRule="auto"/>
        <w:ind w:left="5699" w:right="4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84620">
        <w:rPr>
          <w:rFonts w:ascii="Times New Roman" w:hAnsi="Times New Roman"/>
          <w:sz w:val="28"/>
          <w:szCs w:val="28"/>
          <w:lang w:eastAsia="ru-RU"/>
        </w:rPr>
        <w:t>обудить</w:t>
      </w:r>
      <w:r w:rsidRPr="001C7BB1">
        <w:rPr>
          <w:rFonts w:ascii="Times New Roman" w:hAnsi="Times New Roman"/>
          <w:sz w:val="28"/>
          <w:szCs w:val="28"/>
          <w:lang w:eastAsia="ru-RU"/>
        </w:rPr>
        <w:t xml:space="preserve"> же в детях живое чувство природы – значит возбудить</w:t>
      </w:r>
    </w:p>
    <w:p w:rsidR="00462F00" w:rsidRDefault="00462F00" w:rsidP="001C7BB1">
      <w:pPr>
        <w:widowControl w:val="0"/>
        <w:autoSpaceDE w:val="0"/>
        <w:autoSpaceDN w:val="0"/>
        <w:spacing w:after="0" w:line="240" w:lineRule="auto"/>
        <w:ind w:left="5699" w:right="8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BB1">
        <w:rPr>
          <w:rFonts w:ascii="Times New Roman" w:hAnsi="Times New Roman"/>
          <w:sz w:val="28"/>
          <w:szCs w:val="28"/>
          <w:lang w:eastAsia="ru-RU"/>
        </w:rPr>
        <w:t xml:space="preserve">одно из самых благодетельных, воспитывающих душу влияний. </w:t>
      </w:r>
    </w:p>
    <w:p w:rsidR="00462F00" w:rsidRPr="001C7BB1" w:rsidRDefault="00462F00" w:rsidP="00BE3868">
      <w:pPr>
        <w:widowControl w:val="0"/>
        <w:autoSpaceDE w:val="0"/>
        <w:autoSpaceDN w:val="0"/>
        <w:spacing w:after="0" w:line="240" w:lineRule="auto"/>
        <w:ind w:left="5699" w:right="86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7BB1">
        <w:rPr>
          <w:rFonts w:ascii="Times New Roman" w:hAnsi="Times New Roman"/>
          <w:sz w:val="28"/>
          <w:szCs w:val="28"/>
          <w:lang w:eastAsia="ru-RU"/>
        </w:rPr>
        <w:t>К.Д. Ушинский</w:t>
      </w:r>
    </w:p>
    <w:p w:rsidR="00462F00" w:rsidRDefault="00462F00" w:rsidP="001960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F00" w:rsidRPr="00BE3868" w:rsidRDefault="00462F00" w:rsidP="0088590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868">
        <w:rPr>
          <w:rFonts w:ascii="Times New Roman" w:hAnsi="Times New Roman"/>
          <w:sz w:val="28"/>
          <w:szCs w:val="28"/>
          <w:lang w:eastAsia="ru-RU"/>
        </w:rPr>
        <w:t xml:space="preserve">Мир природы удивителен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прекрасен. Однако далеко не все </w:t>
      </w:r>
      <w:r w:rsidRPr="00BE3868">
        <w:rPr>
          <w:rFonts w:ascii="Times New Roman" w:hAnsi="Times New Roman"/>
          <w:sz w:val="28"/>
          <w:szCs w:val="28"/>
          <w:lang w:eastAsia="ru-RU"/>
        </w:rPr>
        <w:t xml:space="preserve">способны видеть эту красоту. </w:t>
      </w:r>
      <w:proofErr w:type="gramStart"/>
      <w:r w:rsidRPr="00BE3868">
        <w:rPr>
          <w:rFonts w:ascii="Times New Roman" w:hAnsi="Times New Roman"/>
          <w:sz w:val="28"/>
          <w:szCs w:val="28"/>
          <w:lang w:eastAsia="ru-RU"/>
        </w:rPr>
        <w:t>Многообразие цвета, форм, разнообразие красок неба, листьев, воды, 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  <w:r w:rsidRPr="00BE3868">
        <w:rPr>
          <w:rFonts w:ascii="Times New Roman" w:hAnsi="Times New Roman"/>
          <w:sz w:val="28"/>
          <w:szCs w:val="28"/>
          <w:lang w:eastAsia="ru-RU"/>
        </w:rPr>
        <w:t xml:space="preserve"> Природа – это бесконечный источник эмоциональных состояний, неугасимо</w:t>
      </w:r>
      <w:r>
        <w:rPr>
          <w:rFonts w:ascii="Times New Roman" w:hAnsi="Times New Roman"/>
          <w:sz w:val="28"/>
          <w:szCs w:val="28"/>
          <w:lang w:eastAsia="ru-RU"/>
        </w:rPr>
        <w:t>го желания познавать. Поэтому в</w:t>
      </w:r>
      <w:r w:rsidRPr="00BE3868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нашего учреждения дошкольного образования</w:t>
      </w:r>
      <w:r w:rsidRPr="00BE3868">
        <w:rPr>
          <w:rFonts w:ascii="Times New Roman" w:hAnsi="Times New Roman"/>
          <w:sz w:val="28"/>
          <w:szCs w:val="28"/>
          <w:lang w:eastAsia="ru-RU"/>
        </w:rPr>
        <w:t xml:space="preserve"> уделяет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E3868">
        <w:rPr>
          <w:rFonts w:ascii="Times New Roman" w:hAnsi="Times New Roman"/>
          <w:sz w:val="28"/>
          <w:szCs w:val="28"/>
          <w:lang w:eastAsia="ru-RU"/>
        </w:rPr>
        <w:t xml:space="preserve"> большое внимание экологическому воспитанию детей.</w:t>
      </w:r>
    </w:p>
    <w:p w:rsidR="00462F00" w:rsidRDefault="00462F00" w:rsidP="00315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868">
        <w:rPr>
          <w:rFonts w:ascii="Times New Roman" w:hAnsi="Times New Roman"/>
          <w:iCs/>
          <w:sz w:val="28"/>
          <w:szCs w:val="28"/>
          <w:lang w:eastAsia="ru-RU"/>
        </w:rPr>
        <w:t xml:space="preserve">Экологическое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воспитание </w:t>
      </w:r>
      <w:r w:rsidRPr="00BE3868">
        <w:rPr>
          <w:rFonts w:ascii="Times New Roman" w:hAnsi="Times New Roman"/>
          <w:iCs/>
          <w:sz w:val="28"/>
          <w:szCs w:val="28"/>
          <w:lang w:eastAsia="ru-RU"/>
        </w:rPr>
        <w:t>- 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462F00" w:rsidRPr="007B240B" w:rsidRDefault="00462F00" w:rsidP="008859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40B">
        <w:rPr>
          <w:rFonts w:ascii="Times New Roman" w:hAnsi="Times New Roman"/>
          <w:sz w:val="28"/>
          <w:szCs w:val="28"/>
          <w:lang w:eastAsia="ru-RU"/>
        </w:rPr>
        <w:t>Один из путей повышения эффективности экологического воспитания состоит в использовании разнообразных форм и методов работы.</w:t>
      </w:r>
      <w:r>
        <w:t xml:space="preserve"> </w:t>
      </w:r>
      <w:r w:rsidRPr="00834FB8">
        <w:rPr>
          <w:rFonts w:ascii="Times New Roman" w:hAnsi="Times New Roman"/>
          <w:sz w:val="28"/>
          <w:szCs w:val="28"/>
        </w:rPr>
        <w:t>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34FB8">
        <w:rPr>
          <w:rFonts w:ascii="Times New Roman" w:hAnsi="Times New Roman"/>
          <w:sz w:val="28"/>
          <w:szCs w:val="28"/>
          <w:lang w:eastAsia="ru-RU"/>
        </w:rPr>
        <w:t>овременная система образования предъявляет новые требования к воспитанию и обучению подрастающего поколения, внедрению новых подходов и технологий, которые должны способствовать не замене традиционных методо</w:t>
      </w:r>
      <w:r>
        <w:rPr>
          <w:rFonts w:ascii="Times New Roman" w:hAnsi="Times New Roman"/>
          <w:sz w:val="28"/>
          <w:szCs w:val="28"/>
          <w:lang w:eastAsia="ru-RU"/>
        </w:rPr>
        <w:t>в, а расширению их возможностей. [2</w:t>
      </w:r>
      <w:r w:rsidRPr="00834FB8">
        <w:rPr>
          <w:rFonts w:ascii="Times New Roman" w:hAnsi="Times New Roman"/>
          <w:sz w:val="28"/>
          <w:szCs w:val="28"/>
          <w:lang w:eastAsia="ru-RU"/>
        </w:rPr>
        <w:t>]</w:t>
      </w:r>
    </w:p>
    <w:p w:rsidR="00462F00" w:rsidRPr="00834FB8" w:rsidRDefault="00462F00" w:rsidP="003154C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Известно, 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что использование в педагогической практике разнообразных нетрадиционных методов и приемов предотвращает утомление детей, поддерживает их познавательную активность, повышает эффективность работы педагога в целом. </w:t>
      </w:r>
      <w:r>
        <w:rPr>
          <w:rFonts w:ascii="Times New Roman" w:hAnsi="Times New Roman"/>
          <w:sz w:val="28"/>
          <w:szCs w:val="28"/>
          <w:lang w:eastAsia="ru-RU"/>
        </w:rPr>
        <w:t>Из всего многообразия методов, н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аглядный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 является ведущим, так как в экологическом воспитании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 необходима увлекательная информация и обширный наглядный материал. </w:t>
      </w:r>
      <w:r>
        <w:rPr>
          <w:rFonts w:ascii="Times New Roman" w:hAnsi="Times New Roman"/>
          <w:sz w:val="28"/>
          <w:szCs w:val="28"/>
          <w:lang w:eastAsia="ru-RU"/>
        </w:rPr>
        <w:t>Для эффективной реализации данного метода выступают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 информационно-коммуникационные технологии.</w:t>
      </w:r>
    </w:p>
    <w:p w:rsidR="00462F00" w:rsidRPr="00834FB8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FB8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информационно-коммуникационн</w:t>
      </w:r>
      <w:r>
        <w:rPr>
          <w:rFonts w:ascii="Times New Roman" w:hAnsi="Times New Roman"/>
          <w:sz w:val="28"/>
          <w:szCs w:val="28"/>
          <w:lang w:eastAsia="ru-RU"/>
        </w:rPr>
        <w:t>ых технологий не только расширяю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т возможности предоставления информации, но и активно вовлекают </w:t>
      </w:r>
      <w:r>
        <w:rPr>
          <w:rFonts w:ascii="Times New Roman" w:hAnsi="Times New Roman"/>
          <w:sz w:val="28"/>
          <w:szCs w:val="28"/>
          <w:lang w:eastAsia="ru-RU"/>
        </w:rPr>
        <w:t>ребят</w:t>
      </w:r>
      <w:r w:rsidRPr="00834FB8">
        <w:rPr>
          <w:rFonts w:ascii="Times New Roman" w:hAnsi="Times New Roman"/>
          <w:sz w:val="28"/>
          <w:szCs w:val="28"/>
          <w:lang w:eastAsia="ru-RU"/>
        </w:rPr>
        <w:t xml:space="preserve"> в процесс познания, обеспечивая реализацию </w:t>
      </w:r>
      <w:r>
        <w:rPr>
          <w:rFonts w:ascii="Times New Roman" w:hAnsi="Times New Roman"/>
          <w:sz w:val="28"/>
          <w:szCs w:val="28"/>
          <w:lang w:eastAsia="ru-RU"/>
        </w:rPr>
        <w:t>личностно</w:t>
      </w:r>
      <w:r w:rsidRPr="00834FB8">
        <w:rPr>
          <w:rFonts w:ascii="Times New Roman" w:hAnsi="Times New Roman"/>
          <w:sz w:val="28"/>
          <w:szCs w:val="28"/>
          <w:lang w:eastAsia="ru-RU"/>
        </w:rPr>
        <w:t>-ориентированного подхода к обучению, намного расширяют диапазон применяемых способов действий, обеспечивают гибкость управления познавательным процессом.</w:t>
      </w:r>
    </w:p>
    <w:p w:rsidR="00462F00" w:rsidRPr="001C7BB1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в</w:t>
      </w:r>
      <w:r w:rsidRPr="001C7BB1">
        <w:rPr>
          <w:rFonts w:ascii="Times New Roman" w:hAnsi="Times New Roman"/>
          <w:sz w:val="28"/>
          <w:szCs w:val="28"/>
          <w:lang w:eastAsia="ru-RU"/>
        </w:rPr>
        <w:t xml:space="preserve"> условиях </w:t>
      </w:r>
      <w:r>
        <w:rPr>
          <w:rFonts w:ascii="Times New Roman" w:hAnsi="Times New Roman"/>
          <w:sz w:val="28"/>
          <w:szCs w:val="28"/>
          <w:lang w:eastAsia="ru-RU"/>
        </w:rPr>
        <w:t>учреждения дошкольного образования</w:t>
      </w:r>
      <w:r w:rsidRPr="001C7BB1">
        <w:rPr>
          <w:rFonts w:ascii="Times New Roman" w:hAnsi="Times New Roman"/>
          <w:sz w:val="28"/>
          <w:szCs w:val="28"/>
          <w:lang w:eastAsia="ru-RU"/>
        </w:rPr>
        <w:t xml:space="preserve"> возможно, необходимо и целесообразно использование ИКТ в различных видах образовательной деятельности, в том числе решая задачи экологического воспитания.</w:t>
      </w:r>
    </w:p>
    <w:p w:rsidR="00462F00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3EF1">
        <w:rPr>
          <w:rFonts w:ascii="Times New Roman" w:hAnsi="Times New Roman"/>
          <w:sz w:val="28"/>
          <w:szCs w:val="28"/>
          <w:lang w:eastAsia="ru-RU"/>
        </w:rPr>
        <w:t>Средствами ИКТ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учреждении</w:t>
      </w:r>
      <w:r w:rsidRPr="00993EF1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являются: компьютер, ноутбуки, планшет, принтер, сканер, фотоаппарат, видеокамера, аудио - и видеомагнитофон, проектор, интерактивная доска,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>средства обучения</w:t>
      </w:r>
      <w:r w:rsidRPr="00993EF1">
        <w:rPr>
          <w:rFonts w:ascii="Times New Roman" w:hAnsi="Times New Roman"/>
          <w:sz w:val="28"/>
          <w:szCs w:val="28"/>
          <w:lang w:eastAsia="ru-RU"/>
        </w:rPr>
        <w:t xml:space="preserve">, информационные сайты, поисковые </w:t>
      </w:r>
      <w:proofErr w:type="spellStart"/>
      <w:r w:rsidRPr="00993EF1">
        <w:rPr>
          <w:rFonts w:ascii="Times New Roman" w:hAnsi="Times New Roman"/>
          <w:sz w:val="28"/>
          <w:szCs w:val="28"/>
          <w:lang w:eastAsia="ru-RU"/>
        </w:rPr>
        <w:t>Интернет-системы</w:t>
      </w:r>
      <w:proofErr w:type="spellEnd"/>
      <w:r w:rsidRPr="00993EF1">
        <w:rPr>
          <w:rFonts w:ascii="Times New Roman" w:hAnsi="Times New Roman"/>
          <w:sz w:val="28"/>
          <w:szCs w:val="28"/>
          <w:lang w:eastAsia="ru-RU"/>
        </w:rPr>
        <w:t xml:space="preserve"> и т.п.</w:t>
      </w:r>
      <w:proofErr w:type="gramEnd"/>
    </w:p>
    <w:p w:rsidR="00462F00" w:rsidRPr="001446D5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6D5">
        <w:rPr>
          <w:rFonts w:ascii="Times New Roman" w:hAnsi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интерес.</w:t>
      </w:r>
    </w:p>
    <w:p w:rsidR="00462F00" w:rsidRPr="001446D5" w:rsidRDefault="00462F00" w:rsidP="00B5496C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6D5">
        <w:rPr>
          <w:rFonts w:ascii="Times New Roman" w:hAnsi="Times New Roman"/>
          <w:sz w:val="28"/>
          <w:szCs w:val="28"/>
          <w:lang w:eastAsia="ru-RU"/>
        </w:rPr>
        <w:t xml:space="preserve">Компьютер несет в себе образный тип информации, понятный </w:t>
      </w:r>
      <w:r>
        <w:rPr>
          <w:rFonts w:ascii="Times New Roman" w:hAnsi="Times New Roman"/>
          <w:sz w:val="28"/>
          <w:szCs w:val="28"/>
          <w:lang w:eastAsia="ru-RU"/>
        </w:rPr>
        <w:t>детям дошкольного возраста</w:t>
      </w:r>
      <w:r w:rsidRPr="001446D5">
        <w:rPr>
          <w:rFonts w:ascii="Times New Roman" w:hAnsi="Times New Roman"/>
          <w:sz w:val="28"/>
          <w:szCs w:val="28"/>
          <w:lang w:eastAsia="ru-RU"/>
        </w:rPr>
        <w:t>, учиты</w:t>
      </w:r>
      <w:r>
        <w:rPr>
          <w:rFonts w:ascii="Times New Roman" w:hAnsi="Times New Roman"/>
          <w:sz w:val="28"/>
          <w:szCs w:val="28"/>
          <w:lang w:eastAsia="ru-RU"/>
        </w:rPr>
        <w:t xml:space="preserve">вая их наглядно-образное мышление, а также </w:t>
      </w:r>
      <w:r w:rsidRPr="001446D5">
        <w:rPr>
          <w:rFonts w:ascii="Times New Roman" w:hAnsi="Times New Roman"/>
          <w:sz w:val="28"/>
          <w:szCs w:val="28"/>
          <w:lang w:eastAsia="ru-RU"/>
        </w:rPr>
        <w:t>обладает стимулом познавательной активности детей. Такие занятия побуждают детей к поисковой и познавательной деятельности.</w:t>
      </w:r>
    </w:p>
    <w:p w:rsidR="00462F00" w:rsidRPr="001446D5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Презентации даю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т возможность рассмотреть сложный материал поэтапно, обратиться не только к текущему материалу, но и повторить </w:t>
      </w:r>
      <w:r>
        <w:rPr>
          <w:rFonts w:ascii="Times New Roman" w:hAnsi="Times New Roman"/>
          <w:sz w:val="28"/>
          <w:szCs w:val="28"/>
          <w:lang w:eastAsia="ru-RU"/>
        </w:rPr>
        <w:t>предыдущую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 тему. Также можно более детально остановиться на вопросах, вызывающих затруднения.</w:t>
      </w:r>
    </w:p>
    <w:p w:rsidR="00462F00" w:rsidRPr="001446D5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6D5">
        <w:rPr>
          <w:rFonts w:ascii="Times New Roman" w:hAnsi="Times New Roman"/>
          <w:sz w:val="28"/>
          <w:szCs w:val="28"/>
          <w:lang w:eastAsia="ru-RU"/>
        </w:rPr>
        <w:t>Наглядный материал, используемый в презентациях, слайд-шоу, дает возможность воспитателю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 выстроить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объяснение на занятиях логично и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 научно. При этом включаются три вида памяти детей: зрительная, слуховая, моторная.</w:t>
      </w:r>
    </w:p>
    <w:p w:rsidR="00462F00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6D5">
        <w:rPr>
          <w:rFonts w:ascii="Times New Roman" w:hAnsi="Times New Roman"/>
          <w:sz w:val="28"/>
          <w:szCs w:val="28"/>
          <w:lang w:eastAsia="ru-RU"/>
        </w:rPr>
        <w:t xml:space="preserve">Использование разного рода слайд-шоу позволяет показать детям те моменты из окружающего мира, наблюдение которых непосредственно вызывает затруднения. Задача схем и моделей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состоит в том, чтобы </w:t>
      </w:r>
      <w:r w:rsidRPr="001446D5">
        <w:rPr>
          <w:rFonts w:ascii="Times New Roman" w:hAnsi="Times New Roman"/>
          <w:sz w:val="28"/>
          <w:szCs w:val="28"/>
          <w:lang w:eastAsia="ru-RU"/>
        </w:rPr>
        <w:t>наглядно представить процессы в неживой природе, такие как свойства воды, почвы, и пр.</w:t>
      </w:r>
    </w:p>
    <w:p w:rsidR="00462F00" w:rsidRPr="001446D5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6D5">
        <w:rPr>
          <w:rFonts w:ascii="Times New Roman" w:hAnsi="Times New Roman"/>
          <w:sz w:val="28"/>
          <w:szCs w:val="28"/>
          <w:lang w:eastAsia="ru-RU"/>
        </w:rPr>
        <w:t>Движения, звук, мультипликация надолго привлекает внимание ребенка и способствует повышению интереса детей к изучаемому материалу.</w:t>
      </w:r>
    </w:p>
    <w:p w:rsidR="00462F00" w:rsidRPr="001446D5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6D5">
        <w:rPr>
          <w:rFonts w:ascii="Times New Roman" w:hAnsi="Times New Roman"/>
          <w:sz w:val="28"/>
          <w:szCs w:val="28"/>
          <w:lang w:eastAsia="ru-RU"/>
        </w:rPr>
        <w:t>Высокая динамика занятия способствует эффективному усвоению материала, развитию памяти, воображения, творчества детей.</w:t>
      </w:r>
    </w:p>
    <w:p w:rsidR="00462F00" w:rsidRDefault="00462F00" w:rsidP="00262BA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46D5">
        <w:rPr>
          <w:rFonts w:ascii="Times New Roman" w:hAnsi="Times New Roman"/>
          <w:sz w:val="28"/>
          <w:szCs w:val="28"/>
          <w:lang w:eastAsia="ru-RU"/>
        </w:rPr>
        <w:t xml:space="preserve">Признавая, что компьютер – новое мощное средство для интеллектуального развития детей, необходимо помнить, что его использование в </w:t>
      </w:r>
      <w:r w:rsidRPr="00262BA3">
        <w:rPr>
          <w:rFonts w:ascii="Times New Roman" w:hAnsi="Times New Roman"/>
          <w:sz w:val="28"/>
          <w:szCs w:val="28"/>
          <w:lang w:eastAsia="ru-RU"/>
        </w:rPr>
        <w:t xml:space="preserve">образовательных 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целях в учреждениях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образования 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требует тщательной организации, как самих занятий, так и всего </w:t>
      </w:r>
      <w:r>
        <w:rPr>
          <w:rFonts w:ascii="Times New Roman" w:hAnsi="Times New Roman"/>
          <w:sz w:val="28"/>
          <w:szCs w:val="28"/>
          <w:lang w:eastAsia="ru-RU"/>
        </w:rPr>
        <w:t>распорядка дня</w:t>
      </w:r>
      <w:r w:rsidRPr="001446D5">
        <w:rPr>
          <w:rFonts w:ascii="Times New Roman" w:hAnsi="Times New Roman"/>
          <w:sz w:val="28"/>
          <w:szCs w:val="28"/>
          <w:lang w:eastAsia="ru-RU"/>
        </w:rPr>
        <w:t xml:space="preserve"> в целом в соответствии с возрастом детей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требованиями </w:t>
      </w:r>
      <w:r>
        <w:rPr>
          <w:rFonts w:ascii="Times New Roman" w:hAnsi="Times New Roman"/>
          <w:sz w:val="28"/>
          <w:szCs w:val="28"/>
        </w:rPr>
        <w:t>Санитарных норм и правил</w:t>
      </w:r>
      <w:r w:rsidRPr="00262BA3">
        <w:rPr>
          <w:rFonts w:ascii="Times New Roman" w:hAnsi="Times New Roman"/>
          <w:sz w:val="28"/>
          <w:szCs w:val="28"/>
        </w:rPr>
        <w:t xml:space="preserve"> </w:t>
      </w:r>
      <w:r w:rsidRPr="00262BA3">
        <w:rPr>
          <w:rFonts w:ascii="Times New Roman" w:hAnsi="Times New Roman"/>
          <w:bCs/>
          <w:sz w:val="28"/>
          <w:szCs w:val="28"/>
        </w:rPr>
        <w:t>«Требования для учреждений дошкольного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(Постановление Министерства здравоохранения Республики Беларусь № 8 от 25.01.2013)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«Специфические санитарно-эпидемиологические требования» (Постановление Министерства здравоохранения Республики Беларусь № 525 от 07.08.2019)</w:t>
      </w:r>
      <w:r w:rsidRPr="00262BA3">
        <w:rPr>
          <w:rFonts w:ascii="Times New Roman" w:hAnsi="Times New Roman"/>
          <w:sz w:val="28"/>
          <w:szCs w:val="28"/>
          <w:lang w:eastAsia="ru-RU"/>
        </w:rPr>
        <w:t>.</w:t>
      </w:r>
    </w:p>
    <w:p w:rsidR="00462F00" w:rsidRPr="00196093" w:rsidRDefault="00462F00" w:rsidP="0031274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093">
        <w:rPr>
          <w:rFonts w:ascii="Times New Roman" w:hAnsi="Times New Roman"/>
          <w:sz w:val="28"/>
          <w:szCs w:val="28"/>
          <w:lang w:eastAsia="ru-RU"/>
        </w:rPr>
        <w:t xml:space="preserve">В своей практике работы, знакомя детей с природой, </w:t>
      </w:r>
      <w:r>
        <w:rPr>
          <w:rFonts w:ascii="Times New Roman" w:hAnsi="Times New Roman"/>
          <w:sz w:val="28"/>
          <w:szCs w:val="28"/>
          <w:lang w:eastAsia="ru-RU"/>
        </w:rPr>
        <w:t>в нашем учреждении дошкольного образования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используется 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разнообразный материал: дидактические </w:t>
      </w:r>
      <w:r w:rsidRPr="001960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картинки, репродукции с художественных </w:t>
      </w:r>
      <w:r>
        <w:rPr>
          <w:rFonts w:ascii="Times New Roman" w:hAnsi="Times New Roman"/>
          <w:sz w:val="28"/>
          <w:szCs w:val="28"/>
          <w:lang w:eastAsia="ru-RU"/>
        </w:rPr>
        <w:t>картин, фотографии, звукозаписи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96093">
        <w:rPr>
          <w:rFonts w:ascii="Times New Roman" w:hAnsi="Times New Roman"/>
          <w:sz w:val="28"/>
          <w:szCs w:val="28"/>
          <w:lang w:eastAsia="ru-RU"/>
        </w:rPr>
        <w:t>пр</w:t>
      </w:r>
      <w:bookmarkStart w:id="0" w:name="_GoBack"/>
      <w:bookmarkEnd w:id="0"/>
      <w:r w:rsidRPr="0019609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196093">
        <w:rPr>
          <w:rFonts w:ascii="Times New Roman" w:hAnsi="Times New Roman"/>
          <w:sz w:val="28"/>
          <w:szCs w:val="28"/>
          <w:lang w:eastAsia="ru-RU"/>
        </w:rPr>
        <w:t xml:space="preserve"> котором дети становятся активными, а не пассивными объектами педагогического воздействия.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2F00" w:rsidRPr="002708EC" w:rsidRDefault="00462F00" w:rsidP="00312745">
      <w:pPr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8EC">
        <w:rPr>
          <w:rFonts w:ascii="Times New Roman" w:hAnsi="Times New Roman"/>
          <w:sz w:val="28"/>
          <w:szCs w:val="28"/>
          <w:lang w:eastAsia="ru-RU"/>
        </w:rPr>
        <w:t xml:space="preserve">Педагоги используют разнообразные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формы </w:t>
      </w:r>
      <w:r w:rsidRPr="002708EC">
        <w:rPr>
          <w:rFonts w:ascii="Times New Roman" w:hAnsi="Times New Roman"/>
          <w:sz w:val="28"/>
          <w:szCs w:val="28"/>
          <w:lang w:eastAsia="ru-RU"/>
        </w:rPr>
        <w:t>работы в формировании у детей экологической к</w:t>
      </w:r>
      <w:r>
        <w:rPr>
          <w:rFonts w:ascii="Times New Roman" w:hAnsi="Times New Roman"/>
          <w:sz w:val="28"/>
          <w:szCs w:val="28"/>
          <w:lang w:eastAsia="ru-RU"/>
        </w:rPr>
        <w:t>ультуры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средствами ИКТ:</w:t>
      </w:r>
    </w:p>
    <w:p w:rsidR="00462F00" w:rsidRPr="00196093" w:rsidRDefault="00462F00" w:rsidP="00312745">
      <w:pPr>
        <w:tabs>
          <w:tab w:val="left" w:pos="-540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96093">
        <w:rPr>
          <w:rFonts w:ascii="Times New Roman" w:hAnsi="Times New Roman"/>
          <w:sz w:val="28"/>
          <w:szCs w:val="28"/>
          <w:lang w:eastAsia="ru-RU"/>
        </w:rPr>
        <w:t>Звуковые материалы 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записи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голосов птиц, млекопитающих, шум леса, прибоя, дождя, ветра и т. д.;</w:t>
      </w:r>
      <w:proofErr w:type="gramEnd"/>
    </w:p>
    <w:p w:rsidR="00462F00" w:rsidRPr="00196093" w:rsidRDefault="00462F00" w:rsidP="00312745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96093">
        <w:rPr>
          <w:rFonts w:ascii="Times New Roman" w:hAnsi="Times New Roman"/>
          <w:sz w:val="28"/>
          <w:szCs w:val="28"/>
          <w:lang w:eastAsia="ru-RU"/>
        </w:rPr>
        <w:t>Экранные материалы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слайды, </w:t>
      </w:r>
      <w:r>
        <w:rPr>
          <w:rFonts w:ascii="Times New Roman" w:hAnsi="Times New Roman"/>
          <w:sz w:val="28"/>
          <w:szCs w:val="28"/>
          <w:lang w:eastAsia="ru-RU"/>
        </w:rPr>
        <w:t>серии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отдельных кадров, посвященных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нужной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теме.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Например, «Птицы», «Животные», «Лекарственные растения».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По статичности они напоминают дидактические картинки.</w:t>
      </w:r>
    </w:p>
    <w:p w:rsidR="00462F00" w:rsidRDefault="00462F00" w:rsidP="00312745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презентации – </w:t>
      </w:r>
      <w:r w:rsidRPr="00196093">
        <w:rPr>
          <w:rFonts w:ascii="Times New Roman" w:hAnsi="Times New Roman"/>
          <w:sz w:val="28"/>
          <w:szCs w:val="28"/>
          <w:lang w:eastAsia="ru-RU"/>
        </w:rPr>
        <w:t xml:space="preserve"> обучающие заставки с красивыми, яркими картинками, помогающие рассказать детям об окружающем мире. </w:t>
      </w:r>
      <w:r w:rsidRPr="003E43D2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3E43D2">
        <w:rPr>
          <w:rFonts w:ascii="Times New Roman" w:hAnsi="Times New Roman"/>
          <w:sz w:val="28"/>
          <w:szCs w:val="28"/>
          <w:lang w:eastAsia="ru-RU"/>
        </w:rPr>
        <w:t xml:space="preserve"> создания чаще всего применяется анимация и весёлая музыка, тем самым они очень привлекают детей. Нам взрослым достаточно послушать устное объяснение, затем включить логическое мышление, и станет понятен весь смысл информации. Детям же подходит поговорка «лучше один раз </w:t>
      </w:r>
      <w:r>
        <w:rPr>
          <w:rFonts w:ascii="Times New Roman" w:hAnsi="Times New Roman"/>
          <w:sz w:val="28"/>
          <w:szCs w:val="28"/>
          <w:lang w:eastAsia="ru-RU"/>
        </w:rPr>
        <w:t>увидеть, чем сто раз услышать». Например, «Вода – это жизнь», «Натюрморт», «Правила поведения на природе», «Растения луга» [1</w:t>
      </w:r>
      <w:r w:rsidRPr="00134627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, «Обитатели водоемов» [1</w:t>
      </w:r>
      <w:r w:rsidRPr="00134627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другие.</w:t>
      </w:r>
    </w:p>
    <w:p w:rsidR="00462F00" w:rsidRPr="000A45C6" w:rsidRDefault="00462F00" w:rsidP="00312745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0A45C6"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0A45C6">
        <w:rPr>
          <w:rFonts w:ascii="Times New Roman" w:hAnsi="Times New Roman"/>
          <w:sz w:val="28"/>
          <w:szCs w:val="28"/>
          <w:lang w:eastAsia="ru-RU"/>
        </w:rPr>
        <w:t xml:space="preserve"> экологические игры включаю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0A45C6">
        <w:rPr>
          <w:rFonts w:ascii="Times New Roman" w:hAnsi="Times New Roman"/>
          <w:sz w:val="28"/>
          <w:szCs w:val="28"/>
          <w:lang w:eastAsia="ru-RU"/>
        </w:rPr>
        <w:t xml:space="preserve"> как в содержание занятий, так и в свободную деятельность.</w:t>
      </w:r>
    </w:p>
    <w:p w:rsidR="00462F00" w:rsidRDefault="00462F00" w:rsidP="00312745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0A45C6">
        <w:rPr>
          <w:rFonts w:ascii="Times New Roman" w:hAnsi="Times New Roman"/>
          <w:sz w:val="28"/>
          <w:szCs w:val="28"/>
          <w:lang w:eastAsia="ru-RU"/>
        </w:rPr>
        <w:t xml:space="preserve"> «Виртуальные экскурсии» дают возможность посетить недоступные места, совершить уникальное путешествие.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Например, «Поход в лес», «Путешествие на луг» и т.д. </w:t>
      </w:r>
      <w:r w:rsidRPr="000A45C6">
        <w:rPr>
          <w:rFonts w:ascii="Times New Roman" w:hAnsi="Times New Roman"/>
          <w:sz w:val="28"/>
          <w:szCs w:val="28"/>
          <w:lang w:eastAsia="ru-RU"/>
        </w:rPr>
        <w:t xml:space="preserve"> Роль виртуальных экскурсий велика, так как ребенок может являться активным участником событий данной экскурсии.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Они, конечно, не заменят непосредственного пребывания ребёнка в естественной природной среде, но позволят получить новые впечатления об окружающем мире.</w:t>
      </w:r>
    </w:p>
    <w:p w:rsidR="00462F00" w:rsidRDefault="00462F00" w:rsidP="00312745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Просмотры детских </w:t>
      </w:r>
      <w:r>
        <w:rPr>
          <w:rFonts w:ascii="Times New Roman" w:hAnsi="Times New Roman"/>
          <w:sz w:val="28"/>
          <w:szCs w:val="28"/>
          <w:lang w:eastAsia="ru-RU"/>
        </w:rPr>
        <w:t>мультипликационных фильмов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экологической направленности с последующим обсуждением и продуктивной деятельностью детей (рисование, лепка, аппликация, сочинение собственных сказок и оформление авторских книг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Pr="002708EC">
        <w:rPr>
          <w:rFonts w:ascii="Times New Roman" w:hAnsi="Times New Roman"/>
          <w:sz w:val="28"/>
          <w:szCs w:val="28"/>
          <w:lang w:eastAsia="ru-RU"/>
        </w:rPr>
        <w:t>).</w:t>
      </w:r>
    </w:p>
    <w:p w:rsidR="00462F00" w:rsidRDefault="00462F00" w:rsidP="007D35EB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Практика  показала, что при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E43D2">
        <w:rPr>
          <w:rFonts w:ascii="Times New Roman" w:hAnsi="Times New Roman"/>
          <w:sz w:val="28"/>
          <w:szCs w:val="28"/>
          <w:lang w:eastAsia="ru-RU"/>
        </w:rPr>
        <w:t>использовании компьютерных технологий возрастает интере</w:t>
      </w:r>
      <w:r>
        <w:rPr>
          <w:rFonts w:ascii="Times New Roman" w:hAnsi="Times New Roman"/>
          <w:sz w:val="28"/>
          <w:szCs w:val="28"/>
          <w:lang w:eastAsia="ru-RU"/>
        </w:rPr>
        <w:t xml:space="preserve">с детей к занятиям, повышается уровень познавательных </w:t>
      </w:r>
      <w:r w:rsidRPr="003E43D2">
        <w:rPr>
          <w:rFonts w:ascii="Times New Roman" w:hAnsi="Times New Roman"/>
          <w:sz w:val="28"/>
          <w:szCs w:val="28"/>
          <w:lang w:eastAsia="ru-RU"/>
        </w:rPr>
        <w:t xml:space="preserve">возможностей. 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Развивающие игры, </w:t>
      </w:r>
      <w:proofErr w:type="spellStart"/>
      <w:r w:rsidRPr="002708EC"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2708EC">
        <w:rPr>
          <w:rFonts w:ascii="Times New Roman" w:hAnsi="Times New Roman"/>
          <w:sz w:val="28"/>
          <w:szCs w:val="28"/>
          <w:lang w:eastAsia="ru-RU"/>
        </w:rPr>
        <w:t xml:space="preserve"> презентации с использованием ИКТ помогают формировать этику взаимодействия маленького человека с окружающим миром, систематизируют и углубляют экологические знания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2708EC">
        <w:rPr>
          <w:rFonts w:ascii="Times New Roman" w:hAnsi="Times New Roman"/>
          <w:sz w:val="28"/>
          <w:szCs w:val="28"/>
          <w:lang w:eastAsia="ru-RU"/>
        </w:rPr>
        <w:t>.</w:t>
      </w:r>
    </w:p>
    <w:p w:rsidR="00462F00" w:rsidRDefault="00462F00" w:rsidP="007D35EB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Образовательный процесс не возможен без тесного сотрудничества с семьёй. Поэтому м</w:t>
      </w:r>
      <w:r w:rsidRPr="002708EC">
        <w:rPr>
          <w:rFonts w:ascii="Times New Roman" w:hAnsi="Times New Roman"/>
          <w:sz w:val="28"/>
          <w:szCs w:val="28"/>
          <w:lang w:eastAsia="ru-RU"/>
        </w:rPr>
        <w:t>ы создаем условия для полноценного и своевременного развития ребенка, ориентируясь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взаимодействие с родителями. В своей работе с законными представителями воспитанников мы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воспитываем новое поколение с</w:t>
      </w:r>
      <w:r>
        <w:rPr>
          <w:rFonts w:ascii="Times New Roman" w:hAnsi="Times New Roman"/>
          <w:sz w:val="28"/>
          <w:szCs w:val="28"/>
          <w:lang w:eastAsia="ru-RU"/>
        </w:rPr>
        <w:t xml:space="preserve"> уже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новым экологическим сознанием. Решая задачу преемственности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 дошкольного образования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и семьи,</w:t>
      </w:r>
      <w:r>
        <w:rPr>
          <w:rFonts w:ascii="Times New Roman" w:hAnsi="Times New Roman"/>
          <w:sz w:val="28"/>
          <w:szCs w:val="28"/>
          <w:lang w:eastAsia="ru-RU"/>
        </w:rPr>
        <w:t xml:space="preserve"> у нас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появилась необходимость применения информационно-коммуникативных технологий в процессе взаимодействия педагога с родителями.</w:t>
      </w:r>
    </w:p>
    <w:p w:rsidR="00462F00" w:rsidRDefault="00462F00" w:rsidP="00557673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 работа представлена такими формами:</w:t>
      </w:r>
    </w:p>
    <w:p w:rsidR="00462F00" w:rsidRPr="002708EC" w:rsidRDefault="00462F00" w:rsidP="00557673">
      <w:pPr>
        <w:tabs>
          <w:tab w:val="left" w:pos="1753"/>
        </w:tabs>
        <w:spacing w:after="0" w:line="240" w:lineRule="auto"/>
        <w:ind w:right="2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r w:rsidRPr="002708EC">
        <w:rPr>
          <w:rFonts w:ascii="Times New Roman" w:hAnsi="Times New Roman"/>
          <w:sz w:val="28"/>
          <w:szCs w:val="28"/>
          <w:lang w:eastAsia="ru-RU"/>
        </w:rPr>
        <w:t>Интернет-ресурсы (размещение на сайте учреждения</w:t>
      </w:r>
      <w:r w:rsidRPr="00DB48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дошкольного образования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конспектов, консультаций, опыта работы).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«Экологическая безопасность детей дошкольного возраста», «Земля наш общий дом».</w:t>
      </w:r>
    </w:p>
    <w:p w:rsidR="00462F00" w:rsidRPr="002708EC" w:rsidRDefault="00462F00" w:rsidP="00557673">
      <w:pPr>
        <w:spacing w:after="0" w:line="240" w:lineRule="auto"/>
        <w:ind w:left="-52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Создание презентаций в программе </w:t>
      </w:r>
      <w:proofErr w:type="spellStart"/>
      <w:proofErr w:type="gramStart"/>
      <w:r w:rsidRPr="002708E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708EC">
        <w:rPr>
          <w:rFonts w:ascii="Times New Roman" w:hAnsi="Times New Roman"/>
          <w:sz w:val="28"/>
          <w:szCs w:val="28"/>
          <w:lang w:eastAsia="ru-RU"/>
        </w:rPr>
        <w:t>owerРoint</w:t>
      </w:r>
      <w:proofErr w:type="spellEnd"/>
      <w:r w:rsidRPr="002708EC">
        <w:rPr>
          <w:rFonts w:ascii="Times New Roman" w:hAnsi="Times New Roman"/>
          <w:sz w:val="28"/>
          <w:szCs w:val="28"/>
          <w:lang w:eastAsia="ru-RU"/>
        </w:rPr>
        <w:t xml:space="preserve"> для педагогической компетенции у родителей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Родители, по согласованию с педагогом, при обсуждении совместных проектов создают домашние презентации по темам текущих групповых экологических проектов, где дети являются главными участниками. Например, к проектам: «Зимующие птицы», «Капелька», дети совместно с родителями составляли презентации «Пернатый друг», «Безопасность в природе» и т.д.; серию видеороликов «Полезные продукты» с представлением полезного продукта самим ребенком.</w:t>
      </w:r>
    </w:p>
    <w:p w:rsidR="00462F00" w:rsidRPr="002708EC" w:rsidRDefault="00462F00" w:rsidP="00557673">
      <w:pPr>
        <w:spacing w:after="0" w:line="240" w:lineRule="auto"/>
        <w:ind w:left="-52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Организация итоговых выставок, фото выставок с использованием слайд-шоу </w:t>
      </w:r>
      <w:r>
        <w:rPr>
          <w:rFonts w:ascii="Times New Roman" w:hAnsi="Times New Roman"/>
          <w:sz w:val="28"/>
          <w:szCs w:val="28"/>
          <w:lang w:eastAsia="ru-RU"/>
        </w:rPr>
        <w:t>детских работ. («Осенние фантазии», «Голубь мира», «Зимушка-зима» и др.).</w:t>
      </w:r>
    </w:p>
    <w:p w:rsidR="00462F00" w:rsidRPr="002708EC" w:rsidRDefault="00462F00" w:rsidP="00557673">
      <w:pPr>
        <w:spacing w:after="0" w:line="240" w:lineRule="auto"/>
        <w:ind w:left="-52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708EC">
        <w:rPr>
          <w:rFonts w:ascii="Times New Roman" w:hAnsi="Times New Roman"/>
          <w:sz w:val="28"/>
          <w:szCs w:val="28"/>
          <w:lang w:eastAsia="ru-RU"/>
        </w:rPr>
        <w:t>Создание</w:t>
      </w:r>
      <w:r w:rsidRPr="002708EC">
        <w:rPr>
          <w:rFonts w:ascii="Times New Roman" w:hAnsi="Times New Roman"/>
          <w:sz w:val="28"/>
          <w:szCs w:val="28"/>
          <w:lang w:eastAsia="ru-RU"/>
        </w:rPr>
        <w:tab/>
        <w:t>консультаций</w:t>
      </w:r>
      <w:r>
        <w:rPr>
          <w:rFonts w:ascii="Times New Roman" w:hAnsi="Times New Roman"/>
          <w:sz w:val="28"/>
          <w:szCs w:val="28"/>
          <w:lang w:eastAsia="ru-RU"/>
        </w:rPr>
        <w:tab/>
        <w:t>для</w:t>
      </w:r>
      <w:r>
        <w:rPr>
          <w:rFonts w:ascii="Times New Roman" w:hAnsi="Times New Roman"/>
          <w:sz w:val="28"/>
          <w:szCs w:val="28"/>
          <w:lang w:eastAsia="ru-RU"/>
        </w:rPr>
        <w:tab/>
        <w:t>родителей,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8EC">
        <w:rPr>
          <w:rFonts w:ascii="Times New Roman" w:hAnsi="Times New Roman"/>
          <w:sz w:val="28"/>
          <w:szCs w:val="28"/>
          <w:lang w:eastAsia="ru-RU"/>
        </w:rPr>
        <w:t>оформления экологических праздников и викторин.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(«По осеннему лесочку».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«Праздник урожая», «Зимние забавы», «Прогулка в зимнем лесу» и т.д.)</w:t>
      </w:r>
      <w:proofErr w:type="gramEnd"/>
    </w:p>
    <w:p w:rsidR="00462F00" w:rsidRDefault="00462F00" w:rsidP="00557673">
      <w:pPr>
        <w:spacing w:after="0" w:line="240" w:lineRule="auto"/>
        <w:ind w:left="-52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2708EC">
        <w:rPr>
          <w:rFonts w:ascii="Times New Roman" w:hAnsi="Times New Roman"/>
          <w:sz w:val="28"/>
          <w:szCs w:val="28"/>
          <w:lang w:eastAsia="ru-RU"/>
        </w:rPr>
        <w:t>Родительские собрания, мастер - класс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с демонстрац</w:t>
      </w:r>
      <w:r>
        <w:rPr>
          <w:rFonts w:ascii="Times New Roman" w:hAnsi="Times New Roman"/>
          <w:sz w:val="28"/>
          <w:szCs w:val="28"/>
          <w:lang w:eastAsia="ru-RU"/>
        </w:rPr>
        <w:t>ией презентаций по экологическому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воспитанию</w:t>
      </w:r>
      <w:r w:rsidRPr="002708EC">
        <w:rPr>
          <w:rFonts w:ascii="Times New Roman" w:hAnsi="Times New Roman"/>
          <w:sz w:val="28"/>
          <w:szCs w:val="28"/>
          <w:lang w:eastAsia="ru-RU"/>
        </w:rPr>
        <w:t>.</w:t>
      </w:r>
    </w:p>
    <w:p w:rsidR="00462F00" w:rsidRDefault="00462F00" w:rsidP="0088590F">
      <w:pPr>
        <w:spacing w:after="0" w:line="240" w:lineRule="auto"/>
        <w:ind w:left="-52" w:firstLine="7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8EC">
        <w:rPr>
          <w:rFonts w:ascii="Times New Roman" w:hAnsi="Times New Roman"/>
          <w:sz w:val="28"/>
          <w:szCs w:val="28"/>
          <w:lang w:eastAsia="ru-RU"/>
        </w:rPr>
        <w:t xml:space="preserve">В помощь родителям оформляется информационный стенд экологического содержания «Добро пожаловать в экологию», где помещаются консультации, стихи, загадки, приметы, словесные игры для разучивания и занятий с детьми дома. </w:t>
      </w:r>
      <w:r>
        <w:rPr>
          <w:rFonts w:ascii="Times New Roman" w:hAnsi="Times New Roman"/>
          <w:sz w:val="28"/>
          <w:szCs w:val="28"/>
          <w:lang w:eastAsia="ru-RU"/>
        </w:rPr>
        <w:t>Материалы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информационном уголке, разработанные и оформленные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 с использованием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ИКТ, позволяю</w:t>
      </w:r>
      <w:r w:rsidRPr="002708EC">
        <w:rPr>
          <w:rFonts w:ascii="Times New Roman" w:hAnsi="Times New Roman"/>
          <w:sz w:val="28"/>
          <w:szCs w:val="28"/>
          <w:lang w:eastAsia="ru-RU"/>
        </w:rPr>
        <w:t>т нам не только привлечь внимание родителей, но и вызвать их на общение.</w:t>
      </w:r>
    </w:p>
    <w:p w:rsidR="00462F00" w:rsidRDefault="00462F00" w:rsidP="0088590F">
      <w:pPr>
        <w:spacing w:after="0" w:line="240" w:lineRule="auto"/>
        <w:ind w:left="-52" w:firstLine="7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8EC">
        <w:rPr>
          <w:rFonts w:ascii="Times New Roman" w:hAnsi="Times New Roman"/>
          <w:sz w:val="28"/>
          <w:szCs w:val="28"/>
          <w:lang w:eastAsia="ru-RU"/>
        </w:rPr>
        <w:t xml:space="preserve">Воспитание у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дошкольного возраста 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способности воспринимать красоту и любить природу - одна из главных задач </w:t>
      </w:r>
      <w:r>
        <w:rPr>
          <w:rFonts w:ascii="Times New Roman" w:hAnsi="Times New Roman"/>
          <w:sz w:val="28"/>
          <w:szCs w:val="28"/>
          <w:lang w:eastAsia="ru-RU"/>
        </w:rPr>
        <w:t>учреждения дошкольного образования</w:t>
      </w:r>
      <w:r w:rsidRPr="002708EC">
        <w:rPr>
          <w:rFonts w:ascii="Times New Roman" w:hAnsi="Times New Roman"/>
          <w:sz w:val="28"/>
          <w:szCs w:val="28"/>
          <w:lang w:eastAsia="ru-RU"/>
        </w:rPr>
        <w:t xml:space="preserve">. А для этого нам, взрослым, нужно подавать пример доброго отношения ко всему живому на Земле, непрерывно насыщать ребёнка эмоциями и впечатлениями, и, конечно же, использовать умные игры и пособия. </w:t>
      </w:r>
    </w:p>
    <w:p w:rsidR="00462F00" w:rsidRDefault="00462F00" w:rsidP="0088590F">
      <w:pPr>
        <w:spacing w:after="0" w:line="240" w:lineRule="auto"/>
        <w:ind w:left="-52" w:firstLine="7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8C1">
        <w:rPr>
          <w:rFonts w:ascii="Times New Roman" w:hAnsi="Times New Roman"/>
          <w:sz w:val="28"/>
          <w:szCs w:val="28"/>
          <w:lang w:eastAsia="ru-RU"/>
        </w:rPr>
        <w:t xml:space="preserve">Таким образом, хотим еще раз подчеркнуть, что современные компьютерные технологии позволяют ребенку выразить себя, шире раскрыть свои возможности в рамках освоения </w:t>
      </w:r>
      <w:r>
        <w:rPr>
          <w:rFonts w:ascii="Times New Roman" w:hAnsi="Times New Roman"/>
          <w:sz w:val="28"/>
          <w:szCs w:val="28"/>
          <w:lang w:eastAsia="ru-RU"/>
        </w:rPr>
        <w:t>учебной программы дошкольного образования</w:t>
      </w:r>
      <w:r w:rsidRPr="007548C1">
        <w:rPr>
          <w:rFonts w:ascii="Times New Roman" w:hAnsi="Times New Roman"/>
          <w:sz w:val="28"/>
          <w:szCs w:val="28"/>
          <w:lang w:eastAsia="ru-RU"/>
        </w:rPr>
        <w:t xml:space="preserve">. Ребёнок становится ищущим, жаждущим знаний, неутомимым, творческим, настойчивым и трудолюбивым. </w:t>
      </w:r>
    </w:p>
    <w:p w:rsidR="00462F00" w:rsidRDefault="00462F00" w:rsidP="00AA2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F00" w:rsidRDefault="00462F00" w:rsidP="00AA2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ЛИТЕРАТУРА:</w:t>
      </w:r>
    </w:p>
    <w:p w:rsidR="00462F00" w:rsidRPr="00772EA9" w:rsidRDefault="00462F00" w:rsidP="00772EA9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</w:t>
      </w:r>
      <w:r w:rsidRPr="00134627">
        <w:rPr>
          <w:rFonts w:ascii="Times New Roman" w:hAnsi="Times New Roman"/>
          <w:sz w:val="28"/>
          <w:szCs w:val="28"/>
        </w:rPr>
        <w:t>нформационные ресурсы национального образовательного портала (</w:t>
      </w:r>
      <w:hyperlink r:id="rId5" w:history="1">
        <w:r w:rsidRPr="001346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http://adu.by/ru/</w:t>
        </w:r>
      </w:hyperlink>
      <w:r w:rsidRPr="00134627">
        <w:rPr>
          <w:rFonts w:ascii="Times New Roman" w:hAnsi="Times New Roman"/>
          <w:sz w:val="28"/>
          <w:szCs w:val="28"/>
        </w:rPr>
        <w:t xml:space="preserve"> Электронное обучение / </w:t>
      </w:r>
      <w:r w:rsidRPr="00134627">
        <w:rPr>
          <w:rFonts w:ascii="Times New Roman" w:hAnsi="Times New Roman"/>
          <w:spacing w:val="-20"/>
          <w:sz w:val="28"/>
          <w:szCs w:val="28"/>
        </w:rPr>
        <w:t xml:space="preserve">Дошкольное образование / </w:t>
      </w:r>
      <w:hyperlink r:id="rId6" w:history="1">
        <w:r w:rsidRPr="00134627">
          <w:rPr>
            <w:rStyle w:val="a4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http://e-vedy.adu.by/course/index.php?categoryid=112</w:t>
        </w:r>
      </w:hyperlink>
      <w:r w:rsidRPr="00134627">
        <w:rPr>
          <w:rFonts w:ascii="Times New Roman" w:hAnsi="Times New Roman"/>
          <w:spacing w:val="-20"/>
          <w:sz w:val="28"/>
          <w:szCs w:val="28"/>
        </w:rPr>
        <w:t>).</w:t>
      </w:r>
      <w:r w:rsidRPr="00134627">
        <w:rPr>
          <w:rStyle w:val="a4"/>
          <w:rFonts w:ascii="Times New Roman" w:hAnsi="Times New Roman"/>
          <w:color w:val="auto"/>
          <w:spacing w:val="-20"/>
          <w:sz w:val="28"/>
          <w:szCs w:val="28"/>
          <w:u w:val="none"/>
        </w:rPr>
        <w:t xml:space="preserve"> </w:t>
      </w:r>
      <w:hyperlink r:id="rId7" w:history="1">
        <w:r w:rsidRPr="00134627">
          <w:rPr>
            <w:rStyle w:val="a4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Раздел «Электронные</w:t>
        </w:r>
        <w:r w:rsidRPr="001346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образовательные ресурсы»</w:t>
        </w:r>
      </w:hyperlink>
      <w:r>
        <w:rPr>
          <w:rStyle w:val="a4"/>
          <w:rFonts w:ascii="Times New Roman" w:hAnsi="Times New Roman"/>
          <w:color w:val="auto"/>
          <w:spacing w:val="-20"/>
          <w:sz w:val="28"/>
          <w:szCs w:val="28"/>
          <w:u w:val="none"/>
        </w:rPr>
        <w:t>.</w:t>
      </w:r>
    </w:p>
    <w:p w:rsidR="00462F00" w:rsidRPr="00134627" w:rsidRDefault="00462F00" w:rsidP="0013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62F00" w:rsidRPr="00134627" w:rsidSect="0088590F">
          <w:pgSz w:w="11910" w:h="16840"/>
          <w:pgMar w:top="1134" w:right="567" w:bottom="1134" w:left="1134" w:header="0" w:footer="907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165CFF">
        <w:rPr>
          <w:rFonts w:ascii="Times New Roman" w:hAnsi="Times New Roman"/>
          <w:sz w:val="28"/>
          <w:szCs w:val="28"/>
          <w:lang w:eastAsia="ru-RU"/>
        </w:rPr>
        <w:t>Прудских</w:t>
      </w:r>
      <w:proofErr w:type="spellEnd"/>
      <w:r w:rsidRPr="00165CFF">
        <w:rPr>
          <w:rFonts w:ascii="Times New Roman" w:hAnsi="Times New Roman"/>
          <w:sz w:val="28"/>
          <w:szCs w:val="28"/>
          <w:lang w:eastAsia="ru-RU"/>
        </w:rPr>
        <w:t xml:space="preserve"> Э.В, </w:t>
      </w:r>
      <w:proofErr w:type="spellStart"/>
      <w:r w:rsidRPr="00165CFF">
        <w:rPr>
          <w:rFonts w:ascii="Times New Roman" w:hAnsi="Times New Roman"/>
          <w:sz w:val="28"/>
          <w:szCs w:val="28"/>
          <w:lang w:eastAsia="ru-RU"/>
        </w:rPr>
        <w:t>Дурнева</w:t>
      </w:r>
      <w:proofErr w:type="spellEnd"/>
      <w:r w:rsidRPr="00165CFF">
        <w:rPr>
          <w:rFonts w:ascii="Times New Roman" w:hAnsi="Times New Roman"/>
          <w:sz w:val="28"/>
          <w:szCs w:val="28"/>
          <w:lang w:eastAsia="ru-RU"/>
        </w:rPr>
        <w:t xml:space="preserve"> М.В., Зуйкова Г.В. Формирование экологической культуры дошкольников через информационно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CFF">
        <w:rPr>
          <w:rFonts w:ascii="Times New Roman" w:hAnsi="Times New Roman"/>
          <w:sz w:val="28"/>
          <w:szCs w:val="28"/>
          <w:lang w:eastAsia="ru-RU"/>
        </w:rPr>
        <w:t xml:space="preserve">- коммуникационные технологии [Текст] // Актуальные задачи педагогики: материалы VII </w:t>
      </w:r>
      <w:proofErr w:type="spellStart"/>
      <w:r w:rsidRPr="00165CFF">
        <w:rPr>
          <w:rFonts w:ascii="Times New Roman" w:hAnsi="Times New Roman"/>
          <w:sz w:val="28"/>
          <w:szCs w:val="28"/>
          <w:lang w:eastAsia="ru-RU"/>
        </w:rPr>
        <w:t>междунар</w:t>
      </w:r>
      <w:proofErr w:type="spellEnd"/>
      <w:r w:rsidRPr="00165CF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5CFF">
        <w:rPr>
          <w:rFonts w:ascii="Times New Roman" w:hAnsi="Times New Roman"/>
          <w:sz w:val="28"/>
          <w:szCs w:val="28"/>
          <w:lang w:eastAsia="ru-RU"/>
        </w:rPr>
        <w:t>науч</w:t>
      </w:r>
      <w:proofErr w:type="spellEnd"/>
      <w:r w:rsidRPr="00165CF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65CFF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 w:rsidRPr="00165CFF">
        <w:rPr>
          <w:rFonts w:ascii="Times New Roman" w:hAnsi="Times New Roman"/>
          <w:sz w:val="28"/>
          <w:szCs w:val="28"/>
          <w:lang w:eastAsia="ru-RU"/>
        </w:rPr>
        <w:t>. — Чита: Молодой ученый, 2016. — С. 53-</w:t>
      </w:r>
    </w:p>
    <w:p w:rsidR="00462F00" w:rsidRPr="003E43D2" w:rsidRDefault="00462F00" w:rsidP="00AA595F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/>
          <w:lang w:eastAsia="ru-RU"/>
        </w:rPr>
        <w:sectPr w:rsidR="00462F00" w:rsidRPr="003E43D2" w:rsidSect="0088590F">
          <w:pgSz w:w="11910" w:h="16840"/>
          <w:pgMar w:top="760" w:right="567" w:bottom="1180" w:left="620" w:header="0" w:footer="905" w:gutter="0"/>
          <w:cols w:space="720"/>
        </w:sectPr>
      </w:pPr>
    </w:p>
    <w:p w:rsidR="00462F00" w:rsidRPr="001C7BB1" w:rsidRDefault="00462F00" w:rsidP="00AA595F">
      <w:pPr>
        <w:widowControl w:val="0"/>
        <w:autoSpaceDE w:val="0"/>
        <w:autoSpaceDN w:val="0"/>
        <w:spacing w:after="0" w:line="240" w:lineRule="auto"/>
        <w:ind w:right="49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62F00" w:rsidRPr="001C7BB1" w:rsidSect="008859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540"/>
    <w:multiLevelType w:val="hybridMultilevel"/>
    <w:tmpl w:val="E6005302"/>
    <w:lvl w:ilvl="0" w:tplc="E0E8CAFA">
      <w:numFmt w:val="bullet"/>
      <w:lvlText w:val="•"/>
      <w:lvlJc w:val="left"/>
      <w:pPr>
        <w:ind w:left="232" w:hanging="284"/>
      </w:pPr>
      <w:rPr>
        <w:rFonts w:ascii="Arial" w:eastAsia="Times New Roman" w:hAnsi="Arial" w:hint="default"/>
        <w:w w:val="100"/>
        <w:sz w:val="28"/>
      </w:rPr>
    </w:lvl>
    <w:lvl w:ilvl="1" w:tplc="73A4FE3C">
      <w:numFmt w:val="bullet"/>
      <w:lvlText w:val="•"/>
      <w:lvlJc w:val="left"/>
      <w:pPr>
        <w:ind w:left="1282" w:hanging="284"/>
      </w:pPr>
    </w:lvl>
    <w:lvl w:ilvl="2" w:tplc="F5EAD364">
      <w:numFmt w:val="bullet"/>
      <w:lvlText w:val="•"/>
      <w:lvlJc w:val="left"/>
      <w:pPr>
        <w:ind w:left="2325" w:hanging="284"/>
      </w:pPr>
    </w:lvl>
    <w:lvl w:ilvl="3" w:tplc="6200095C">
      <w:numFmt w:val="bullet"/>
      <w:lvlText w:val="•"/>
      <w:lvlJc w:val="left"/>
      <w:pPr>
        <w:ind w:left="3367" w:hanging="284"/>
      </w:pPr>
    </w:lvl>
    <w:lvl w:ilvl="4" w:tplc="8D72F9B6">
      <w:numFmt w:val="bullet"/>
      <w:lvlText w:val="•"/>
      <w:lvlJc w:val="left"/>
      <w:pPr>
        <w:ind w:left="4410" w:hanging="284"/>
      </w:pPr>
    </w:lvl>
    <w:lvl w:ilvl="5" w:tplc="40B6D2C2">
      <w:numFmt w:val="bullet"/>
      <w:lvlText w:val="•"/>
      <w:lvlJc w:val="left"/>
      <w:pPr>
        <w:ind w:left="5453" w:hanging="284"/>
      </w:pPr>
    </w:lvl>
    <w:lvl w:ilvl="6" w:tplc="FA6CACBA">
      <w:numFmt w:val="bullet"/>
      <w:lvlText w:val="•"/>
      <w:lvlJc w:val="left"/>
      <w:pPr>
        <w:ind w:left="6495" w:hanging="284"/>
      </w:pPr>
    </w:lvl>
    <w:lvl w:ilvl="7" w:tplc="FE640742">
      <w:numFmt w:val="bullet"/>
      <w:lvlText w:val="•"/>
      <w:lvlJc w:val="left"/>
      <w:pPr>
        <w:ind w:left="7538" w:hanging="284"/>
      </w:pPr>
    </w:lvl>
    <w:lvl w:ilvl="8" w:tplc="C786D476">
      <w:numFmt w:val="bullet"/>
      <w:lvlText w:val="•"/>
      <w:lvlJc w:val="left"/>
      <w:pPr>
        <w:ind w:left="8581" w:hanging="284"/>
      </w:pPr>
    </w:lvl>
  </w:abstractNum>
  <w:abstractNum w:abstractNumId="1">
    <w:nsid w:val="2810286B"/>
    <w:multiLevelType w:val="multilevel"/>
    <w:tmpl w:val="A7DA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06021D"/>
    <w:multiLevelType w:val="hybridMultilevel"/>
    <w:tmpl w:val="9D58B5A4"/>
    <w:lvl w:ilvl="0" w:tplc="C1E88DE0">
      <w:numFmt w:val="bullet"/>
      <w:lvlText w:val=""/>
      <w:lvlJc w:val="left"/>
      <w:pPr>
        <w:ind w:left="232" w:hanging="200"/>
      </w:pPr>
      <w:rPr>
        <w:w w:val="100"/>
      </w:rPr>
    </w:lvl>
    <w:lvl w:ilvl="1" w:tplc="57A8196C">
      <w:numFmt w:val="bullet"/>
      <w:lvlText w:val="•"/>
      <w:lvlJc w:val="left"/>
      <w:pPr>
        <w:ind w:left="1282" w:hanging="200"/>
      </w:pPr>
    </w:lvl>
    <w:lvl w:ilvl="2" w:tplc="A9AE0FD4">
      <w:numFmt w:val="bullet"/>
      <w:lvlText w:val="•"/>
      <w:lvlJc w:val="left"/>
      <w:pPr>
        <w:ind w:left="2325" w:hanging="200"/>
      </w:pPr>
    </w:lvl>
    <w:lvl w:ilvl="3" w:tplc="9F062D14">
      <w:numFmt w:val="bullet"/>
      <w:lvlText w:val="•"/>
      <w:lvlJc w:val="left"/>
      <w:pPr>
        <w:ind w:left="3367" w:hanging="200"/>
      </w:pPr>
    </w:lvl>
    <w:lvl w:ilvl="4" w:tplc="BEDA4244">
      <w:numFmt w:val="bullet"/>
      <w:lvlText w:val="•"/>
      <w:lvlJc w:val="left"/>
      <w:pPr>
        <w:ind w:left="4410" w:hanging="200"/>
      </w:pPr>
    </w:lvl>
    <w:lvl w:ilvl="5" w:tplc="770430D0">
      <w:numFmt w:val="bullet"/>
      <w:lvlText w:val="•"/>
      <w:lvlJc w:val="left"/>
      <w:pPr>
        <w:ind w:left="5453" w:hanging="200"/>
      </w:pPr>
    </w:lvl>
    <w:lvl w:ilvl="6" w:tplc="0B02BB44">
      <w:numFmt w:val="bullet"/>
      <w:lvlText w:val="•"/>
      <w:lvlJc w:val="left"/>
      <w:pPr>
        <w:ind w:left="6495" w:hanging="200"/>
      </w:pPr>
    </w:lvl>
    <w:lvl w:ilvl="7" w:tplc="B6DA620A">
      <w:numFmt w:val="bullet"/>
      <w:lvlText w:val="•"/>
      <w:lvlJc w:val="left"/>
      <w:pPr>
        <w:ind w:left="7538" w:hanging="200"/>
      </w:pPr>
    </w:lvl>
    <w:lvl w:ilvl="8" w:tplc="7C0E9F28">
      <w:numFmt w:val="bullet"/>
      <w:lvlText w:val="•"/>
      <w:lvlJc w:val="left"/>
      <w:pPr>
        <w:ind w:left="8581" w:hanging="200"/>
      </w:pPr>
    </w:lvl>
  </w:abstractNum>
  <w:abstractNum w:abstractNumId="3">
    <w:nsid w:val="391F1B43"/>
    <w:multiLevelType w:val="hybridMultilevel"/>
    <w:tmpl w:val="1DDA7D70"/>
    <w:lvl w:ilvl="0" w:tplc="8DD802C0">
      <w:numFmt w:val="bullet"/>
      <w:lvlText w:val="•"/>
      <w:lvlJc w:val="left"/>
      <w:pPr>
        <w:ind w:left="232" w:hanging="284"/>
      </w:pPr>
      <w:rPr>
        <w:rFonts w:ascii="Times New Roman" w:eastAsia="Times New Roman" w:hAnsi="Times New Roman" w:hint="default"/>
        <w:w w:val="100"/>
        <w:sz w:val="28"/>
      </w:rPr>
    </w:lvl>
    <w:lvl w:ilvl="1" w:tplc="F68AC34E">
      <w:numFmt w:val="bullet"/>
      <w:lvlText w:val="•"/>
      <w:lvlJc w:val="left"/>
      <w:pPr>
        <w:ind w:left="1282" w:hanging="284"/>
      </w:pPr>
    </w:lvl>
    <w:lvl w:ilvl="2" w:tplc="07B402E2">
      <w:numFmt w:val="bullet"/>
      <w:lvlText w:val="•"/>
      <w:lvlJc w:val="left"/>
      <w:pPr>
        <w:ind w:left="2325" w:hanging="284"/>
      </w:pPr>
    </w:lvl>
    <w:lvl w:ilvl="3" w:tplc="01D2586A">
      <w:numFmt w:val="bullet"/>
      <w:lvlText w:val="•"/>
      <w:lvlJc w:val="left"/>
      <w:pPr>
        <w:ind w:left="3367" w:hanging="284"/>
      </w:pPr>
    </w:lvl>
    <w:lvl w:ilvl="4" w:tplc="5BB811E4">
      <w:numFmt w:val="bullet"/>
      <w:lvlText w:val="•"/>
      <w:lvlJc w:val="left"/>
      <w:pPr>
        <w:ind w:left="4410" w:hanging="284"/>
      </w:pPr>
    </w:lvl>
    <w:lvl w:ilvl="5" w:tplc="A5F0657A">
      <w:numFmt w:val="bullet"/>
      <w:lvlText w:val="•"/>
      <w:lvlJc w:val="left"/>
      <w:pPr>
        <w:ind w:left="5453" w:hanging="284"/>
      </w:pPr>
    </w:lvl>
    <w:lvl w:ilvl="6" w:tplc="797A9908">
      <w:numFmt w:val="bullet"/>
      <w:lvlText w:val="•"/>
      <w:lvlJc w:val="left"/>
      <w:pPr>
        <w:ind w:left="6495" w:hanging="284"/>
      </w:pPr>
    </w:lvl>
    <w:lvl w:ilvl="7" w:tplc="3258A2CA">
      <w:numFmt w:val="bullet"/>
      <w:lvlText w:val="•"/>
      <w:lvlJc w:val="left"/>
      <w:pPr>
        <w:ind w:left="7538" w:hanging="284"/>
      </w:pPr>
    </w:lvl>
    <w:lvl w:ilvl="8" w:tplc="ABB81CBC">
      <w:numFmt w:val="bullet"/>
      <w:lvlText w:val="•"/>
      <w:lvlJc w:val="left"/>
      <w:pPr>
        <w:ind w:left="8581" w:hanging="284"/>
      </w:pPr>
    </w:lvl>
  </w:abstractNum>
  <w:abstractNum w:abstractNumId="4">
    <w:nsid w:val="3A871322"/>
    <w:multiLevelType w:val="hybridMultilevel"/>
    <w:tmpl w:val="98AC8AC8"/>
    <w:lvl w:ilvl="0" w:tplc="1CDED406">
      <w:numFmt w:val="bullet"/>
      <w:lvlText w:val="•"/>
      <w:lvlJc w:val="left"/>
      <w:pPr>
        <w:ind w:left="232" w:hanging="284"/>
      </w:pPr>
      <w:rPr>
        <w:rFonts w:ascii="Times New Roman" w:eastAsia="Times New Roman" w:hAnsi="Times New Roman" w:hint="default"/>
        <w:w w:val="100"/>
        <w:sz w:val="28"/>
      </w:rPr>
    </w:lvl>
    <w:lvl w:ilvl="1" w:tplc="719008A0">
      <w:numFmt w:val="bullet"/>
      <w:lvlText w:val="•"/>
      <w:lvlJc w:val="left"/>
      <w:pPr>
        <w:ind w:left="1282" w:hanging="284"/>
      </w:pPr>
    </w:lvl>
    <w:lvl w:ilvl="2" w:tplc="5B647F5E">
      <w:numFmt w:val="bullet"/>
      <w:lvlText w:val="•"/>
      <w:lvlJc w:val="left"/>
      <w:pPr>
        <w:ind w:left="2325" w:hanging="284"/>
      </w:pPr>
    </w:lvl>
    <w:lvl w:ilvl="3" w:tplc="CC488238">
      <w:numFmt w:val="bullet"/>
      <w:lvlText w:val="•"/>
      <w:lvlJc w:val="left"/>
      <w:pPr>
        <w:ind w:left="3367" w:hanging="284"/>
      </w:pPr>
    </w:lvl>
    <w:lvl w:ilvl="4" w:tplc="378EABF6">
      <w:numFmt w:val="bullet"/>
      <w:lvlText w:val="•"/>
      <w:lvlJc w:val="left"/>
      <w:pPr>
        <w:ind w:left="4410" w:hanging="284"/>
      </w:pPr>
    </w:lvl>
    <w:lvl w:ilvl="5" w:tplc="9AA09A16">
      <w:numFmt w:val="bullet"/>
      <w:lvlText w:val="•"/>
      <w:lvlJc w:val="left"/>
      <w:pPr>
        <w:ind w:left="5453" w:hanging="284"/>
      </w:pPr>
    </w:lvl>
    <w:lvl w:ilvl="6" w:tplc="ECAE7304">
      <w:numFmt w:val="bullet"/>
      <w:lvlText w:val="•"/>
      <w:lvlJc w:val="left"/>
      <w:pPr>
        <w:ind w:left="6495" w:hanging="284"/>
      </w:pPr>
    </w:lvl>
    <w:lvl w:ilvl="7" w:tplc="D2907AFA">
      <w:numFmt w:val="bullet"/>
      <w:lvlText w:val="•"/>
      <w:lvlJc w:val="left"/>
      <w:pPr>
        <w:ind w:left="7538" w:hanging="284"/>
      </w:pPr>
    </w:lvl>
    <w:lvl w:ilvl="8" w:tplc="46B28AD0">
      <w:numFmt w:val="bullet"/>
      <w:lvlText w:val="•"/>
      <w:lvlJc w:val="left"/>
      <w:pPr>
        <w:ind w:left="8581" w:hanging="284"/>
      </w:pPr>
    </w:lvl>
  </w:abstractNum>
  <w:abstractNum w:abstractNumId="5">
    <w:nsid w:val="6E173F59"/>
    <w:multiLevelType w:val="hybridMultilevel"/>
    <w:tmpl w:val="E4B82C1E"/>
    <w:lvl w:ilvl="0" w:tplc="DF56712E">
      <w:numFmt w:val="bullet"/>
      <w:lvlText w:val="•"/>
      <w:lvlJc w:val="left"/>
      <w:pPr>
        <w:ind w:left="232" w:hanging="284"/>
      </w:pPr>
      <w:rPr>
        <w:rFonts w:ascii="Arial" w:eastAsia="Times New Roman" w:hAnsi="Arial" w:hint="default"/>
        <w:w w:val="100"/>
        <w:sz w:val="28"/>
      </w:rPr>
    </w:lvl>
    <w:lvl w:ilvl="1" w:tplc="673030DE">
      <w:numFmt w:val="bullet"/>
      <w:lvlText w:val="•"/>
      <w:lvlJc w:val="left"/>
      <w:pPr>
        <w:ind w:left="1282" w:hanging="284"/>
      </w:pPr>
    </w:lvl>
    <w:lvl w:ilvl="2" w:tplc="21BEEC0C">
      <w:numFmt w:val="bullet"/>
      <w:lvlText w:val="•"/>
      <w:lvlJc w:val="left"/>
      <w:pPr>
        <w:ind w:left="2325" w:hanging="284"/>
      </w:pPr>
    </w:lvl>
    <w:lvl w:ilvl="3" w:tplc="16366BF4">
      <w:numFmt w:val="bullet"/>
      <w:lvlText w:val="•"/>
      <w:lvlJc w:val="left"/>
      <w:pPr>
        <w:ind w:left="3367" w:hanging="284"/>
      </w:pPr>
    </w:lvl>
    <w:lvl w:ilvl="4" w:tplc="CCC0A04C">
      <w:numFmt w:val="bullet"/>
      <w:lvlText w:val="•"/>
      <w:lvlJc w:val="left"/>
      <w:pPr>
        <w:ind w:left="4410" w:hanging="284"/>
      </w:pPr>
    </w:lvl>
    <w:lvl w:ilvl="5" w:tplc="F51237D6">
      <w:numFmt w:val="bullet"/>
      <w:lvlText w:val="•"/>
      <w:lvlJc w:val="left"/>
      <w:pPr>
        <w:ind w:left="5453" w:hanging="284"/>
      </w:pPr>
    </w:lvl>
    <w:lvl w:ilvl="6" w:tplc="7220BD38">
      <w:numFmt w:val="bullet"/>
      <w:lvlText w:val="•"/>
      <w:lvlJc w:val="left"/>
      <w:pPr>
        <w:ind w:left="6495" w:hanging="284"/>
      </w:pPr>
    </w:lvl>
    <w:lvl w:ilvl="7" w:tplc="BACE02AA">
      <w:numFmt w:val="bullet"/>
      <w:lvlText w:val="•"/>
      <w:lvlJc w:val="left"/>
      <w:pPr>
        <w:ind w:left="7538" w:hanging="284"/>
      </w:pPr>
    </w:lvl>
    <w:lvl w:ilvl="8" w:tplc="6D28F430">
      <w:numFmt w:val="bullet"/>
      <w:lvlText w:val="•"/>
      <w:lvlJc w:val="left"/>
      <w:pPr>
        <w:ind w:left="8581" w:hanging="284"/>
      </w:pPr>
    </w:lvl>
  </w:abstractNum>
  <w:abstractNum w:abstractNumId="6">
    <w:nsid w:val="728D5F6D"/>
    <w:multiLevelType w:val="hybridMultilevel"/>
    <w:tmpl w:val="4302F788"/>
    <w:lvl w:ilvl="0" w:tplc="C478D428">
      <w:start w:val="1"/>
      <w:numFmt w:val="decimal"/>
      <w:lvlText w:val="%1.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188FC44">
      <w:numFmt w:val="bullet"/>
      <w:lvlText w:val="•"/>
      <w:lvlJc w:val="left"/>
      <w:pPr>
        <w:ind w:left="1158" w:hanging="212"/>
      </w:pPr>
    </w:lvl>
    <w:lvl w:ilvl="2" w:tplc="53488170">
      <w:numFmt w:val="bullet"/>
      <w:lvlText w:val="•"/>
      <w:lvlJc w:val="left"/>
      <w:pPr>
        <w:ind w:left="2216" w:hanging="212"/>
      </w:pPr>
    </w:lvl>
    <w:lvl w:ilvl="3" w:tplc="20582546">
      <w:numFmt w:val="bullet"/>
      <w:lvlText w:val="•"/>
      <w:lvlJc w:val="left"/>
      <w:pPr>
        <w:ind w:left="3275" w:hanging="212"/>
      </w:pPr>
    </w:lvl>
    <w:lvl w:ilvl="4" w:tplc="454A8464">
      <w:numFmt w:val="bullet"/>
      <w:lvlText w:val="•"/>
      <w:lvlJc w:val="left"/>
      <w:pPr>
        <w:ind w:left="4333" w:hanging="212"/>
      </w:pPr>
    </w:lvl>
    <w:lvl w:ilvl="5" w:tplc="4EBE3BD2">
      <w:numFmt w:val="bullet"/>
      <w:lvlText w:val="•"/>
      <w:lvlJc w:val="left"/>
      <w:pPr>
        <w:ind w:left="5392" w:hanging="212"/>
      </w:pPr>
    </w:lvl>
    <w:lvl w:ilvl="6" w:tplc="604006C4">
      <w:numFmt w:val="bullet"/>
      <w:lvlText w:val="•"/>
      <w:lvlJc w:val="left"/>
      <w:pPr>
        <w:ind w:left="6450" w:hanging="212"/>
      </w:pPr>
    </w:lvl>
    <w:lvl w:ilvl="7" w:tplc="0900A3A6">
      <w:numFmt w:val="bullet"/>
      <w:lvlText w:val="•"/>
      <w:lvlJc w:val="left"/>
      <w:pPr>
        <w:ind w:left="7508" w:hanging="212"/>
      </w:pPr>
    </w:lvl>
    <w:lvl w:ilvl="8" w:tplc="AB1CC7A6">
      <w:numFmt w:val="bullet"/>
      <w:lvlText w:val="•"/>
      <w:lvlJc w:val="left"/>
      <w:pPr>
        <w:ind w:left="8567" w:hanging="212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B1"/>
    <w:rsid w:val="000316C1"/>
    <w:rsid w:val="000A45C6"/>
    <w:rsid w:val="00134627"/>
    <w:rsid w:val="001446D5"/>
    <w:rsid w:val="00165CFF"/>
    <w:rsid w:val="00181361"/>
    <w:rsid w:val="00196093"/>
    <w:rsid w:val="0019696F"/>
    <w:rsid w:val="001A6648"/>
    <w:rsid w:val="001C7BB1"/>
    <w:rsid w:val="001F4574"/>
    <w:rsid w:val="0021280A"/>
    <w:rsid w:val="00262BA3"/>
    <w:rsid w:val="002708EC"/>
    <w:rsid w:val="00280D2F"/>
    <w:rsid w:val="00284296"/>
    <w:rsid w:val="002A426E"/>
    <w:rsid w:val="00312745"/>
    <w:rsid w:val="003154C7"/>
    <w:rsid w:val="003E43D2"/>
    <w:rsid w:val="00457779"/>
    <w:rsid w:val="00462F00"/>
    <w:rsid w:val="004961B8"/>
    <w:rsid w:val="004C4CEE"/>
    <w:rsid w:val="00557673"/>
    <w:rsid w:val="00573AD8"/>
    <w:rsid w:val="005C3265"/>
    <w:rsid w:val="007548C1"/>
    <w:rsid w:val="007622EC"/>
    <w:rsid w:val="00772EA9"/>
    <w:rsid w:val="007B240B"/>
    <w:rsid w:val="007D35EB"/>
    <w:rsid w:val="00834FB8"/>
    <w:rsid w:val="0088590F"/>
    <w:rsid w:val="0093436E"/>
    <w:rsid w:val="00977F47"/>
    <w:rsid w:val="00993EF1"/>
    <w:rsid w:val="00A60AEF"/>
    <w:rsid w:val="00A828B4"/>
    <w:rsid w:val="00AA21A4"/>
    <w:rsid w:val="00AA595F"/>
    <w:rsid w:val="00B34E0B"/>
    <w:rsid w:val="00B52752"/>
    <w:rsid w:val="00B5496C"/>
    <w:rsid w:val="00BB61D4"/>
    <w:rsid w:val="00BB7A02"/>
    <w:rsid w:val="00BE3868"/>
    <w:rsid w:val="00C36582"/>
    <w:rsid w:val="00C8599B"/>
    <w:rsid w:val="00D84620"/>
    <w:rsid w:val="00DB482D"/>
    <w:rsid w:val="00E10203"/>
    <w:rsid w:val="00EA40C7"/>
    <w:rsid w:val="00F25007"/>
    <w:rsid w:val="00F54BFE"/>
    <w:rsid w:val="00F55BC7"/>
    <w:rsid w:val="00F64A8F"/>
    <w:rsid w:val="00F702D6"/>
    <w:rsid w:val="00F8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868"/>
    <w:pPr>
      <w:ind w:left="720"/>
      <w:contextualSpacing/>
    </w:pPr>
  </w:style>
  <w:style w:type="character" w:styleId="a4">
    <w:name w:val="Hyperlink"/>
    <w:basedOn w:val="a0"/>
    <w:uiPriority w:val="99"/>
    <w:rsid w:val="0013462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vedy.adu.by/course/index.php?categoryid=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vedy.adu.by/course/index.php?categoryid=112" TargetMode="External"/><Relationship Id="rId5" Type="http://schemas.openxmlformats.org/officeDocument/2006/relationships/hyperlink" Target="http://adu.by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1613</Words>
  <Characters>9198</Characters>
  <Application>Microsoft Office Word</Application>
  <DocSecurity>0</DocSecurity>
  <Lines>76</Lines>
  <Paragraphs>21</Paragraphs>
  <ScaleCrop>false</ScaleCrop>
  <Company>Home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2020-04-07T08:30:00Z</cp:lastPrinted>
  <dcterms:created xsi:type="dcterms:W3CDTF">2020-03-29T15:54:00Z</dcterms:created>
  <dcterms:modified xsi:type="dcterms:W3CDTF">2020-04-13T14:58:00Z</dcterms:modified>
</cp:coreProperties>
</file>