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5F" w:rsidRPr="00A31C5F" w:rsidRDefault="00CC5C9C" w:rsidP="00B414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ДЗЯРЖАЎНАЯ УСТАНОВА АДУКАЦЫІ</w:t>
      </w:r>
    </w:p>
    <w:p w:rsidR="00A31C5F" w:rsidRPr="005D42A5" w:rsidRDefault="00CC5C9C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«ЯСЛ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САД №12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СВЕТЛ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A31C5F"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ГОРСКА»</w:t>
      </w:r>
    </w:p>
    <w:p w:rsidR="00A31C5F" w:rsidRPr="005D42A5" w:rsidRDefault="00A31C5F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31C5F" w:rsidRPr="005D42A5" w:rsidRDefault="00A31C5F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31C5F" w:rsidRPr="005D42A5" w:rsidRDefault="00A31C5F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B4246" w:rsidRPr="005D42A5" w:rsidRDefault="00DB4246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B4246" w:rsidRPr="005D42A5" w:rsidRDefault="00DB4246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31C5F" w:rsidRPr="005D42A5" w:rsidRDefault="00A31C5F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31C5F" w:rsidRPr="005D42A5" w:rsidRDefault="00A31C5F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31C5F" w:rsidRPr="005D42A5" w:rsidRDefault="00A31C5F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31C5F" w:rsidRPr="005D42A5" w:rsidRDefault="00A31C5F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31C5F" w:rsidRPr="005D42A5" w:rsidRDefault="00CC5C9C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A31C5F"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="00A31C5F"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ПЕДАГ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A31C5F"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</w:t>
      </w:r>
      <w:r w:rsidR="00A31C5F"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 Д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A31C5F"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ЙНА</w:t>
      </w:r>
      <w:r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</w:t>
      </w:r>
    </w:p>
    <w:p w:rsidR="00DB4246" w:rsidRDefault="00A31C5F" w:rsidP="00DB42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DB42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ВЫКАРЫСТА</w:t>
      </w:r>
      <w:r w:rsidR="00DB4246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ННЕ ДЫДАКТЫЧНЫХ ГУЛЬНЯЎ </w:t>
      </w:r>
    </w:p>
    <w:p w:rsidR="00DB4246" w:rsidRDefault="00DB4246" w:rsidP="00DB42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УРАЗВІЦЦІ МАЎЛЕНЧЫХ ЗНОСІН </w:t>
      </w:r>
    </w:p>
    <w:p w:rsidR="00A31C5F" w:rsidRPr="00640EDB" w:rsidRDefault="00DB4246" w:rsidP="00DB4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ДЗЯЦЕЙ СТАРЭЙШАГА ДАШКОЛЬНАГА ЎЗРОСТУ</w:t>
      </w:r>
      <w:r w:rsidR="00A31C5F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1C5F" w:rsidRPr="00640EDB" w:rsidRDefault="00A31C5F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C5F" w:rsidRPr="00640EDB" w:rsidRDefault="00A31C5F" w:rsidP="00A31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5F" w:rsidRPr="00640EDB" w:rsidRDefault="00A31C5F" w:rsidP="00A31C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5F" w:rsidRPr="00640EDB" w:rsidRDefault="00A31C5F" w:rsidP="00A31C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5F" w:rsidRPr="00640EDB" w:rsidRDefault="00A31C5F" w:rsidP="00A31C5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5F" w:rsidRPr="00640EDB" w:rsidRDefault="00DB4246" w:rsidP="00A31C5F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Баркоўская Надзея Віктараўна</w:t>
      </w:r>
      <w:r w:rsidR="00A31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1C5F" w:rsidRPr="00DB4246" w:rsidRDefault="00610B18" w:rsidP="00A31C5F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DB42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ыхавацельдашкольнай адукацыі</w:t>
      </w:r>
    </w:p>
    <w:p w:rsidR="005943C0" w:rsidRDefault="005943C0" w:rsidP="00A31C5F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(29) 6176678</w:t>
      </w:r>
    </w:p>
    <w:p w:rsidR="00A31C5F" w:rsidRPr="00DB4246" w:rsidRDefault="00DB4246" w:rsidP="00A31C5F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svtdu</w:t>
      </w:r>
      <w:r w:rsidRPr="005D42A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31C5F" w:rsidRPr="00DB424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31C5F" w:rsidRPr="00640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31C5F" w:rsidRPr="00DB4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A31C5F" w:rsidRPr="005D42A5" w:rsidRDefault="00A31C5F" w:rsidP="00A31C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46" w:rsidRPr="005D42A5" w:rsidRDefault="00DB4246" w:rsidP="00A31C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46" w:rsidRPr="005D42A5" w:rsidRDefault="00DB4246" w:rsidP="00A31C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46" w:rsidRPr="005D42A5" w:rsidRDefault="00DB4246" w:rsidP="00A31C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46" w:rsidRPr="005D42A5" w:rsidRDefault="00DB4246" w:rsidP="00A31C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8B" w:rsidRPr="00C3745C" w:rsidRDefault="009C6793" w:rsidP="005D4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Родная мова адыгрывае ўнікальную рол</w:t>
      </w:r>
      <w:r w:rsidR="00E31B4C"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ю ў станаўленні асобы чалавека</w:t>
      </w:r>
      <w:r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Маўленне, як адзін з самых важных сродкаў чалавечага пазнання, служыць асноўным каналам спасціжэння чалавекам каштоўнасцяў духоўнай культуры, а таксама неабходнай умовай выхавання і навучання</w:t>
      </w:r>
      <w:r w:rsidR="00F958E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E7A1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E24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7D2997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,с.3</w:t>
      </w:r>
      <w:r w:rsidR="007D2997"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997" w:rsidRPr="00C3745C" w:rsidRDefault="009C6793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18E6"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ашкольны ўзрост з</w:t>
      </w:r>
      <w:r w:rsidR="00032107"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518E6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яўляецца самым спрыяльным перыядам для актыўнага маўленчага развіцця дзяцей.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518E6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Менавіта ў гэты час адбываецца фарміраванне вуснай мовы і навыкаў маўленчых зносін</w:t>
      </w:r>
      <w:r w:rsidR="00DB30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Развіццё і фарміраванне маўлення ў дашкольным дзяцінстве закладвае асновы паспяховага навучання ў школе</w:t>
      </w:r>
      <w:r w:rsidR="00F958E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E24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[2</w:t>
      </w:r>
      <w:r w:rsidR="007D2997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,с.8].</w:t>
      </w:r>
    </w:p>
    <w:p w:rsidR="00812F8B" w:rsidRPr="00C3745C" w:rsidRDefault="009A62DE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A36EE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днак дзіця, якое жыве ў грамадст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ве, дзе актыўна функцыянуюць дзве дзяржа</w:t>
      </w:r>
      <w:r w:rsidR="002A2B71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ўныя мовы (руская і беларуская)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сутыкаецца з праблемай двухмоўя. Гэта азначае, што акрамя мовы, на якой размаўляюць бацькі і суседзі, а таксама вядзецца адукацыйны працэс ва ўстанове дашкольнай адукацыі, маленькі чалавек на працягу свайго жыцця павінен засвоіць другую мову</w:t>
      </w:r>
      <w:r w:rsidR="002E7A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[3</w:t>
      </w:r>
      <w:r w:rsid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7D2997" w:rsidRPr="00A31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D2997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FE24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7D2997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].</w:t>
      </w:r>
    </w:p>
    <w:p w:rsidR="00812F8B" w:rsidRPr="00C3745C" w:rsidRDefault="001B3858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Найчасцей роднай м</w:t>
      </w:r>
      <w:r w:rsidR="002A2B71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овай дзеці авалодваюць не ў сям</w:t>
      </w:r>
      <w:r w:rsidR="005943C0" w:rsidRPr="005943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і не ў працэсе актыўных зносін з блізкімі людзьмі,</w:t>
      </w:r>
      <w:r w:rsid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 ва ўмовах спецыяльна арганіза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ванай дзейн</w:t>
      </w:r>
      <w:r w:rsidR="007D2997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асці </w:t>
      </w:r>
      <w:r w:rsid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7D2997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дашкольнай установе, у якой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C5460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ствараецца такое моўнае асяроддзе, якое спрыяе гарманічнаму развіцці дзіцяці, інакш кажучы, характэрызуецца аптымальным развіваючым патэнцыялам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E24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[4</w:t>
      </w:r>
      <w:r w:rsidR="007D2997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с.3</w:t>
      </w:r>
      <w:r w:rsidR="007D2997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]</w:t>
      </w:r>
      <w:r w:rsidR="008C5460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7D15C8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Каб зрабіць развіццё маўленчых зносін цікавым відам дзейнасці, актуальным застаецца выкарыстанне дыдактычных гульняў  у адукацыйным працэсе. Таму што гульня выступае асноўным відам дзейнасці для дзіцяці, сродкам спасціжэння рэчаіснасці, натуральным і даступным шляхам авалодання тымі ці іншымі ведамі, уменнямі,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D15C8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навыкамі.</w:t>
      </w:r>
    </w:p>
    <w:p w:rsidR="004253EF" w:rsidRPr="00C3745C" w:rsidRDefault="00DA275E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Выбраная </w:t>
      </w:r>
      <w:r w:rsidR="009C679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тэма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</w:t>
      </w:r>
      <w:r w:rsid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Выкарыста</w:t>
      </w:r>
      <w:r w:rsidR="00C31DD0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нне дыдактычных</w:t>
      </w:r>
      <w:r w:rsidR="009D34B2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гульня</w:t>
      </w:r>
      <w:r w:rsidR="00C31DD0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у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31DD0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развіцці маўленчых зносін у дзяцей старэйшага дашкольнага ўзросту</w:t>
      </w:r>
      <w:r w:rsidR="009D34B2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” </w:t>
      </w:r>
      <w:r w:rsidR="009C679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5943C0" w:rsidRPr="005943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="009C679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яўляецца актуальнай</w:t>
      </w:r>
      <w:r w:rsidR="00C31DD0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так як </w:t>
      </w:r>
      <w:r w:rsidR="005D42A5"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C31DD0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рускамоўным дзіцячым садзе дзіця размаўляе штодзённа з бацькамі, сябрамі, роднымі на рускай мове і толькі 25 хвілін у тыдзень, на </w:t>
      </w:r>
      <w:r w:rsidR="00C31DD0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занятку па развіцці беларускага маўлення выхаванцы размаўляюць на беларускай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E7A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[5</w:t>
      </w:r>
      <w:r w:rsidR="00DB30FA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2E7A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с.4</w:t>
      </w:r>
      <w:r w:rsidR="00DB30FA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].</w:t>
      </w:r>
    </w:p>
    <w:p w:rsidR="004253EF" w:rsidRPr="00C3745C" w:rsidRDefault="002856DD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Мэта </w:t>
      </w:r>
      <w:r w:rsidR="009C679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рабо</w:t>
      </w:r>
      <w:r w:rsidR="001407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ты – </w:t>
      </w:r>
      <w:r w:rsidR="00E6793C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выкарыстанне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31DD0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дыдактычных гульняў як сродка</w:t>
      </w:r>
      <w:r w:rsidR="009C679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развіцця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B30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маўленчых зносін</w:t>
      </w:r>
      <w:r w:rsidR="00C31DD0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 </w:t>
      </w:r>
      <w:r w:rsidR="009C679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дзяцей старэйшага дашкольнага ўзро</w:t>
      </w:r>
      <w:r w:rsidR="0020344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сту.</w:t>
      </w:r>
    </w:p>
    <w:p w:rsidR="004253EF" w:rsidRPr="00C3745C" w:rsidRDefault="009C6793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Для дасягнення пастаўленай</w:t>
      </w:r>
      <w:r w:rsidR="00A54F10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мэты  </w:t>
      </w:r>
      <w:r w:rsidR="000B6316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былі вызначаны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наступныя задачы:</w:t>
      </w:r>
    </w:p>
    <w:p w:rsidR="004253EF" w:rsidRDefault="00957C90" w:rsidP="009B527B">
      <w:pPr>
        <w:pStyle w:val="a8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="00E91CB5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тварыць неабходныя ўмовы</w:t>
      </w:r>
      <w:r w:rsidR="00FA6B7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 развіцця </w:t>
      </w:r>
      <w:r w:rsidR="005943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маўленчых зносін</w:t>
      </w:r>
      <w:r w:rsidR="003D05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</w:t>
      </w:r>
      <w:r w:rsidR="00E91CB5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дзяцей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старэйшага дашкольнага ўзросту </w:t>
      </w:r>
      <w:r w:rsidR="005D42A5" w:rsidRPr="005D42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сродкам дыдактычнай гульні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957C90" w:rsidRPr="009B527B" w:rsidRDefault="00250233" w:rsidP="005D42A5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садзе</w:t>
      </w:r>
      <w:r w:rsidR="001046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йнічаць практычнаму авалодванню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77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навыкамі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77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размаўлення </w:t>
      </w:r>
      <w:r w:rsidR="009B527B"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беларускай мове</w:t>
      </w:r>
      <w:r w:rsidR="00957C90"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957C90" w:rsidRPr="009B527B" w:rsidRDefault="009B527B" w:rsidP="009B527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распрацаваць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выкарыстаць на практыцы цы</w:t>
      </w:r>
      <w:r w:rsidR="00957C90"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кл </w:t>
      </w:r>
      <w:r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дыдак</w:t>
      </w:r>
      <w:r w:rsidR="001046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ычных гульняў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выхаванцамі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старэйшага дошкольнага</w:t>
      </w:r>
      <w:r w:rsidR="003D05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</w:t>
      </w:r>
      <w:r w:rsidR="00610B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зросту па разві</w:t>
      </w:r>
      <w:r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ццю </w:t>
      </w:r>
      <w:r w:rsidR="00957C90" w:rsidRPr="009B52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маўленчых зносін;</w:t>
      </w:r>
    </w:p>
    <w:p w:rsidR="004253EF" w:rsidRPr="00341B4C" w:rsidRDefault="00B41443" w:rsidP="00341B4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сфарміраваць пачатковыя </w:t>
      </w:r>
      <w:r w:rsidRPr="00341B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самастойныя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моўныя зносіны на роднай мове 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дзяцей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старэйшага дашкольнага ўзросту.</w:t>
      </w:r>
    </w:p>
    <w:p w:rsidR="00E91CB5" w:rsidRPr="00C3745C" w:rsidRDefault="004559BF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Якасць арганізацы</w:t>
      </w:r>
      <w:r w:rsidR="0072404F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педагагічнай дзейнасці знаходзіцца ў залежнасці ад некалькіх </w:t>
      </w:r>
      <w:r w:rsidR="00341B4C" w:rsidRPr="00341B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моў:</w:t>
      </w:r>
    </w:p>
    <w:p w:rsidR="004559BF" w:rsidRPr="00C3745C" w:rsidRDefault="004559BF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валоданне і выкарыстанне сучаснага праграмна-метадычнага забеспячэння;</w:t>
      </w:r>
    </w:p>
    <w:p w:rsidR="004559BF" w:rsidRPr="00C3745C" w:rsidRDefault="004559BF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планаванасці;</w:t>
      </w:r>
    </w:p>
    <w:p w:rsidR="004559BF" w:rsidRPr="00C3745C" w:rsidRDefault="00A76B9C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76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адпаведнасць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B30FA" w:rsidRPr="001407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акаляючага асяроддзя</w:t>
      </w:r>
      <w:r w:rsidR="004559BF" w:rsidRPr="001407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2997" w:rsidRPr="00C3745C" w:rsidRDefault="004559BF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Работа пачалася з </w:t>
      </w:r>
      <w:r w:rsidR="00DB30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вывучэння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навукова-метадычнай літаратуры і знаёмства з пр</w:t>
      </w:r>
      <w:r w:rsidR="000B6982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ацамі навукоўцаў, што дазволіла </w:t>
      </w:r>
      <w:r w:rsidR="00A31C5F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вылучыць своеасаблівасці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31C5F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7D2997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этапы работы, </w:t>
      </w:r>
      <w:r w:rsidR="000B6982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7D2997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ыпрацаваць стратэгію дзейнасці </w:t>
      </w:r>
      <w:r w:rsidR="00A31C5F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7D2997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распрацаваць пе</w:t>
      </w:r>
      <w:r w:rsidR="00F67A0E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="00A31C5F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спектыў</w:t>
      </w:r>
      <w:r w:rsidR="007D2997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нае планаванне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D2997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 </w:t>
      </w:r>
      <w:r w:rsidR="00A31C5F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выкарыстанню дыдактычных гульняў з улікам сезону, тэмы тыдня і ў</w:t>
      </w:r>
      <w:r w:rsid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зроставым патрабаванням (д</w:t>
      </w:r>
      <w:r w:rsidR="00F67A0E" w:rsidRPr="00A31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адатак 1).</w:t>
      </w:r>
    </w:p>
    <w:p w:rsidR="004253EF" w:rsidRPr="00C3745C" w:rsidRDefault="006A4799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Адначасова праводзілася работа па стварэнню ў групе неабходных умоў для фарміравання ў дзяцей устойлівай цікавасці і жадання размаўляць па-беларуску.</w:t>
      </w:r>
    </w:p>
    <w:p w:rsidR="006A4799" w:rsidRPr="00F20DE5" w:rsidRDefault="006A4799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Стварэнне “Кутка роднага краю” было накіравана на </w:t>
      </w:r>
      <w:r w:rsidR="00BE7D8C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пашырэнне </w:t>
      </w:r>
      <w:r w:rsidR="00A31C5F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слоўні</w:t>
      </w:r>
      <w:r w:rsidR="0020220A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 д</w:t>
      </w:r>
      <w:r w:rsidR="00A31C5F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зяцей, фарміраванне цікавасці</w:t>
      </w:r>
      <w:r w:rsidR="00BE7D8C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павагі </w:t>
      </w:r>
      <w:r w:rsidR="00237EC8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 роднай мовы.</w:t>
      </w:r>
      <w:r w:rsidR="00D04250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ім </w:t>
      </w:r>
      <w:r w:rsidR="00A31C5F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ра</w:t>
      </w:r>
      <w:r w:rsidR="003D68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змяшчаліся народныя цацкі (жывё</w:t>
      </w:r>
      <w:r w:rsidR="00A31C5F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лы, птушкі, лялькіз </w:t>
      </w:r>
      <w:r w:rsidR="0020220A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</w:t>
      </w:r>
      <w:r w:rsidR="00A31C5F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20220A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ных мат</w:t>
      </w:r>
      <w:r w:rsidR="00A31C5F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r w:rsidR="0020220A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ры</w:t>
      </w:r>
      <w:r w:rsidR="00A31C5F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ялаў</w:t>
      </w:r>
      <w:r w:rsidR="0020220A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), т</w:t>
      </w:r>
      <w:r w:rsidR="00A31C5F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эматычныя альбомы, у які</w:t>
      </w:r>
      <w:r w:rsidR="007A6B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 так</w:t>
      </w:r>
      <w:r w:rsidR="0020220A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</w:t>
      </w:r>
      <w:r w:rsidR="00A31C5F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былі сабраныя малюнкі</w:t>
      </w:r>
      <w:r w:rsidR="002B079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жывё</w:t>
      </w:r>
      <w:r w:rsidR="0020220A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 </w:t>
      </w:r>
      <w:r w:rsidR="00A31C5F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птушак Беларусі, яе расліны, архі</w:t>
      </w:r>
      <w:r w:rsidR="0020220A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тэктура </w:t>
      </w:r>
      <w:r w:rsidR="00A31C5F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іі</w:t>
      </w:r>
      <w:r w:rsidR="0020220A" w:rsidRPr="00F20D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нш.</w:t>
      </w:r>
    </w:p>
    <w:p w:rsidR="0077378A" w:rsidRPr="0099676F" w:rsidRDefault="0020220A" w:rsidP="003D05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Разам з “Кутком 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роднага краю” сумесна з бацькам</w:t>
      </w:r>
      <w:r w:rsidR="00DB30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выхванцаў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ыла створана г</w:t>
      </w:r>
      <w:r w:rsidR="000453C1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ульнятэка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Гэта куточак у гру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пе,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якім рамяшчалі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цацкі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гульн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адпаведнасці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з се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онам 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тэмай тыдня. Напрыкад: восенню па тэме “</w:t>
      </w:r>
      <w:r w:rsidR="0077378A" w:rsidRPr="0099676F">
        <w:rPr>
          <w:rFonts w:ascii="Times New Roman" w:hAnsi="Times New Roman" w:cs="Times New Roman"/>
          <w:sz w:val="28"/>
          <w:szCs w:val="28"/>
          <w:lang w:val="be-BY" w:eastAsia="ru-RU"/>
        </w:rPr>
        <w:t>Садавіна і агародніна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”, “Праца дарослых” у гульнятэцы 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аймал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свае месцы 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дыдактычныя 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гульн</w:t>
      </w:r>
      <w:r w:rsidR="00F20DE5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“У садзе – агародзе”, “</w:t>
      </w:r>
      <w:r w:rsidR="0077378A" w:rsidRPr="0099676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Садавіна </w:t>
      </w:r>
      <w:r w:rsidR="0099676F" w:rsidRPr="0099676F">
        <w:rPr>
          <w:rFonts w:ascii="Times New Roman" w:hAnsi="Times New Roman" w:cs="Times New Roman"/>
          <w:sz w:val="28"/>
          <w:szCs w:val="28"/>
          <w:lang w:val="be-BY" w:eastAsia="ru-RU"/>
        </w:rPr>
        <w:t>-</w:t>
      </w:r>
      <w:r w:rsidR="0077378A" w:rsidRPr="0099676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агародніна</w:t>
      </w:r>
      <w:r w:rsidR="003D05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”, “Чацвё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рты л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шн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”, “Лато”, “Дам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но” 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77378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нш.</w:t>
      </w:r>
    </w:p>
    <w:p w:rsidR="000453C1" w:rsidRPr="0099676F" w:rsidRDefault="0077378A" w:rsidP="00996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Сфарм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раваная к</w:t>
      </w:r>
      <w:r w:rsidR="000453C1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артатэка 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дыдактычных </w:t>
      </w:r>
      <w:r w:rsidR="000453C1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гульняў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вол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 якасна арган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заваць работу па разв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цц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ленчых </w:t>
      </w:r>
      <w:r w:rsidR="00FF733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нос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="00FF733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таму што 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FF733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 гульн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FF733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был</w:t>
      </w:r>
      <w:r w:rsidR="0099676F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FF733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размеркаваны 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610B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тры групы (д</w:t>
      </w:r>
      <w:r w:rsidR="00FF733A"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адатак 2,3,4):</w:t>
      </w:r>
    </w:p>
    <w:p w:rsidR="00FF733A" w:rsidRPr="00C3745C" w:rsidRDefault="00FF733A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гульні з прадметамі ;</w:t>
      </w:r>
    </w:p>
    <w:p w:rsidR="00FF733A" w:rsidRPr="00C3745C" w:rsidRDefault="00FF733A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настольныя</w:t>
      </w:r>
      <w:r w:rsidR="005F4C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друкаваныя гульні;</w:t>
      </w:r>
    </w:p>
    <w:p w:rsidR="00FF733A" w:rsidRPr="00C3745C" w:rsidRDefault="00FF733A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слоўныя гульні.</w:t>
      </w:r>
    </w:p>
    <w:p w:rsidR="00032107" w:rsidRPr="00C3745C" w:rsidRDefault="00FF733A" w:rsidP="00C374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Развіццё </w:t>
      </w:r>
      <w:r w:rsidR="0067263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маўленчых зносін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63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дзіцяці адбываецца </w:t>
      </w:r>
      <w:r w:rsidR="00032107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 цеснай узаемасувязі з засваеннем фанетычнага боку, слоўнікавага складу і граматычнага ладу мовы. 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="00032107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гэтай аснове адбываецца развіццё яго маўлення: разуменне сэнсу слова і абагачэнне слоўніка, засваенне сістэмы моўных паняццяў і заканамернасцяў, словаўтварэння, авалодванне гукавой культурай маўлення, фармаванне звязнага маўлення.</w:t>
      </w:r>
    </w:p>
    <w:p w:rsidR="00833814" w:rsidRDefault="0099676F" w:rsidP="00C217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 як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дзеці не мелі дастатковага для зносін запасу слоў, які ўключаеў сябе ўсе часціны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мовы, а а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сноўнае месца ў дзіцячым слоўніку займалі назоўнікі, абазнаючыя прадметы і з’явы бліжэйшага асяроддзя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работа пачалася з </w:t>
      </w:r>
      <w:r w:rsidR="0015254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самага простага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67263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гульняў</w:t>
      </w:r>
      <w:r w:rsidR="001E598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прадметамі.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 іх правядзенні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выкарыстоўвал</w:t>
      </w:r>
      <w:r w:rsidR="007C44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</w:t>
      </w:r>
      <w:r w:rsidR="001407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цацкі,</w:t>
      </w:r>
      <w:r w:rsidR="001E598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рэальныя п</w:t>
      </w:r>
      <w:r w:rsidR="00FF47D5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радмет</w:t>
      </w:r>
      <w:r w:rsidR="00C154E9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="00DB30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муляжы</w:t>
      </w:r>
      <w:r w:rsidR="00C154E9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A6DAE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гульнях з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прадметамі 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“Скажы па-беларуску”, “Назаві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колер”, “Будзь уважлівы” і інш</w:t>
      </w:r>
      <w:r w:rsidR="007501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дзеці выконвалі заданні, якія патрабавалі</w:t>
      </w:r>
      <w:r w:rsidR="003A6DAE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свядома</w:t>
      </w:r>
      <w:r w:rsidR="006050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га запамінання назваў прадметаў і </w:t>
      </w:r>
      <w:r w:rsidR="003A6DAE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знаходжання патрэбнага прадмета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1407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Далей выхаванцы павінны былі не толькі знайсці парэбны прадмет, але і паспрабаваць на</w:t>
      </w:r>
      <w:r w:rsidR="00263C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1407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ваць яго </w:t>
      </w:r>
      <w:r w:rsidR="001407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правільна па-беларуску. </w:t>
      </w:r>
      <w:r w:rsidR="006050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Спача</w:t>
      </w:r>
      <w:r w:rsidR="008338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 w:rsidR="006050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="008338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работалі </w:t>
      </w:r>
      <w:r w:rsidR="000F3217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605020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просты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мі </w:t>
      </w:r>
      <w:r w:rsidR="000F3217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групам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050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</w:t>
      </w:r>
      <w:r w:rsidR="00C217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ў: “Птушкі”, “Жывелы”, “Расліны”, “</w:t>
      </w:r>
      <w:r w:rsidR="00263C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Посуд</w:t>
      </w:r>
      <w:r w:rsidR="00C217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”, улічваючы тэму тыдня.</w:t>
      </w:r>
    </w:p>
    <w:p w:rsidR="00BB312B" w:rsidRDefault="003A6DAE" w:rsidP="00BB3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 ўвядзенні новай</w:t>
      </w:r>
      <w:r w:rsid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тэматычнай групы слоў  ствараліся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праблемныя сітуац</w:t>
      </w:r>
      <w:r w:rsid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ыі, якія выклікалі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дзяцей усвядомленае жаданне даведацца, як гэта называецца па-беларуску. Напры</w:t>
      </w:r>
      <w:r w:rsidR="00BB3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клад, у цацачным </w:t>
      </w:r>
      <w:r w:rsidR="002F41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аддзеле “Супермаркета”</w:t>
      </w:r>
      <w:r w:rsidR="00BB3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працавала лялька Алеся, якая прадавала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цацкі толькі таму, хто правільна назаве іх па-беларуску</w:t>
      </w:r>
      <w:r w:rsidR="00957C9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з </w:t>
      </w:r>
      <w:r w:rsidR="00DB30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дапамогай дыдактычных гульняў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</w:t>
      </w:r>
      <w:r w:rsidR="00957C9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Назаві правільна”,</w:t>
      </w:r>
      <w:r w:rsidR="00BB312B"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BB312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памыліся”</w:t>
      </w:r>
      <w:r w:rsidR="00BB312B"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41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дзеці замацоўвалі назвы прадметаў.</w:t>
      </w:r>
    </w:p>
    <w:p w:rsidR="007C57B4" w:rsidRPr="00C3745C" w:rsidRDefault="001E5983" w:rsidP="00BB3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Каштоўнасць гэтых гульняў </w:t>
      </w:r>
      <w:r w:rsidR="003A6DAE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была 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тым, што з іх дапа</w:t>
      </w:r>
      <w:r w:rsidR="00B70D3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могаю дзе</w:t>
      </w:r>
      <w:r w:rsidR="00BB3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знаёміліся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назвамі</w:t>
      </w:r>
      <w:r w:rsidR="00AB0BE1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прадметаў</w:t>
      </w:r>
      <w:r w:rsidR="00416A6F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BB3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вучыліся</w:t>
      </w:r>
      <w:r w:rsidR="0054304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адрозніваць і называць часткі прадметаў (часткі цела жывёлаў, чалавека; часткі ў прадметаў поб</w:t>
      </w:r>
      <w:r w:rsidR="002F41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ыту; рукавы і кішэні ў сукенак </w:t>
      </w:r>
      <w:r w:rsidR="00957C9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г.д.), кантрастныя памеры прадметаў, некаторыя колеры, формы, смакавыя прыметы,</w:t>
      </w:r>
      <w:r w:rsidR="0054304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фізічныя я</w:t>
      </w:r>
      <w:r w:rsidR="00AB0BE1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касці (халодны, гладкі) і дзянні</w:t>
      </w:r>
      <w:r w:rsidR="0054304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(б</w:t>
      </w:r>
      <w:r w:rsidR="00BB3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="0054304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ецца, рвецца). </w:t>
      </w:r>
    </w:p>
    <w:p w:rsidR="00BB312B" w:rsidRDefault="00BB312B" w:rsidP="002F41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дапамогай дыдактычных гульяў з прадметамі д</w:t>
      </w:r>
      <w:r w:rsidR="0054304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зеці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пачалі</w:t>
      </w:r>
      <w:r w:rsidR="00AB0BE1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разуме</w:t>
      </w:r>
      <w:r w:rsidR="00F41217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</w:t>
      </w:r>
      <w:r w:rsidR="00AB0BE1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 і ўспрымаць беларускія словы,</w:t>
      </w:r>
      <w:r w:rsid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дасканальвалі</w:t>
      </w:r>
      <w:r w:rsidR="0054304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свой слоўні</w:t>
      </w:r>
      <w:r w:rsidR="005D167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кавы запас, </w:t>
      </w:r>
      <w:r w:rsidR="009F0C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сфарміравалася</w:t>
      </w:r>
      <w:r w:rsidR="0054304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цікавасць да слоўнай дзейнасці.</w:t>
      </w:r>
    </w:p>
    <w:p w:rsidR="00BF2D0E" w:rsidRPr="00C3745C" w:rsidRDefault="00BF2D0E" w:rsidP="00BB3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Многія дыдактычныя гу</w:t>
      </w:r>
      <w:r w:rsidR="00BB3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льні не мелі дакладна вызначанага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сюжэт</w:t>
      </w:r>
      <w:r w:rsidR="00F35C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</w:t>
      </w:r>
      <w:r w:rsidR="00BB3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гульня заключалася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вырашэнні пэўнай задачы. Але і ў</w:t>
      </w:r>
      <w:r w:rsidR="00BB3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</w:t>
      </w:r>
      <w:r w:rsidR="00FD1B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акіх гульнях змест канцэнтраваўся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ведах дзяце</w:t>
      </w:r>
      <w:r w:rsidR="00FD1B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 пра навакольны свет і звязваўся</w:t>
      </w:r>
      <w:r w:rsidR="00BB3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задачамі развіцця маўленнчых зносін</w:t>
      </w:r>
      <w:r w:rsidR="00FD1B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 цацка спрыяла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павышэнню разумовай і слоўнікавай актыўнасці выхаванцаў. </w:t>
      </w:r>
    </w:p>
    <w:p w:rsidR="008C45BF" w:rsidRDefault="00FD1BB4" w:rsidP="008C45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наступным этапе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63C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8E5B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выкарыстанне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настольна-друкаваных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гуль</w:t>
      </w:r>
      <w:r w:rsidR="005160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яў, у</w:t>
      </w:r>
      <w:r w:rsidR="00C02C25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лічваючы блізкасць руска</w:t>
      </w:r>
      <w:r w:rsid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 і беларускай моў, апора рабілася</w:t>
      </w:r>
      <w:r w:rsidR="00C02C25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пэ</w:t>
      </w:r>
      <w:r w:rsid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ўны слоўнікавы запас выхаванцаў. Новыя словы ўводзіліся</w:t>
      </w:r>
      <w:r w:rsidR="00C02C25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дапамогай тлумачэння, </w:t>
      </w:r>
      <w:r w:rsid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але </w:t>
      </w:r>
      <w:r w:rsidR="00C02C25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без паказу адпаведнага прадмета або малюнка. Гэта ў першую чаргу т</w:t>
      </w:r>
      <w:r w:rsid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ычылась тых прадметаў або з’</w:t>
      </w:r>
      <w:r w:rsidR="00C02C25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яў, як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ія дзецям </w:t>
      </w:r>
      <w:r w:rsid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былі 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жо знаёмыя</w:t>
      </w:r>
      <w:r w:rsid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рускаймове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але </w:t>
      </w:r>
      <w:r w:rsidR="00C02C25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невядома </w:t>
      </w:r>
      <w:r w:rsid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ім </w:t>
      </w:r>
      <w:r w:rsidR="00C02C25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назва прадмета на беларускай. Дзеці, зразум</w:t>
      </w:r>
      <w:r w:rsid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еўшы тлумачэнне, самі знаходзілі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C4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адпаведны малюнак</w:t>
      </w:r>
      <w:r w:rsidR="00C02C25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сярод іншых.</w:t>
      </w:r>
    </w:p>
    <w:p w:rsidR="008C45BF" w:rsidRPr="00C3745C" w:rsidRDefault="008C45BF" w:rsidP="004B52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З дапамогай настольна-друкаваных гульняў </w:t>
      </w:r>
      <w:r w:rsidR="004B526C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“Дзіцячы сад”, “Хатнія жывёлы”, “Посуд”, “Наш кр</w:t>
      </w:r>
      <w:r w:rsidR="004B52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ай”, “Мэбля”, “Поры года” </w:t>
      </w:r>
      <w:r w:rsidR="005807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актыўна 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водзілі</w:t>
      </w:r>
      <w:r w:rsidR="006558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слоўнік выхаванцаў прыметнікі, </w:t>
      </w:r>
      <w:r w:rsidR="0067263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займеннікі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дзеясловы, пры гэтым выкарыс</w:t>
      </w:r>
      <w:r w:rsidR="004B52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 w:rsidR="006558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оўвалась</w:t>
      </w:r>
      <w:r w:rsidR="00B13D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B52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тлумачэнне і 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неаднаразова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е паўтарэнне. </w:t>
      </w:r>
      <w:r w:rsidR="00C217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лічвалася </w:t>
      </w:r>
      <w:r w:rsidR="00C217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тое, што дзеці разумелі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беларускае маўленне, </w:t>
      </w:r>
      <w:r w:rsidR="004B52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ўвядзенне</w:t>
      </w:r>
      <w:r w:rsidR="004B52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новага слова не заўсёды азначала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азнаямленне з новым паняццем</w:t>
      </w:r>
      <w:r w:rsidR="004B52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так як 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яно </w:t>
      </w:r>
      <w:r w:rsid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4B52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жо было вядома дзецям на рускай мове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F855A9" w:rsidRDefault="00CD5975" w:rsidP="00B16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Далей, з мэтай ускладнення, пра</w:t>
      </w:r>
      <w:r w:rsidR="00F855A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</w:t>
      </w:r>
      <w:r w:rsidR="006558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ягвалася работа над словамі.У слоўнік дзяцей уводзіліся</w:t>
      </w:r>
      <w:r w:rsidR="0065581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словы </w:t>
      </w:r>
      <w:r w:rsidR="008F2FA4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якія азначаюць якасці (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салодкі, кіслы</w:t>
      </w:r>
      <w:r w:rsidR="008F2FA4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вялікі</w:t>
      </w:r>
      <w:r w:rsidR="008F2FA4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добры, цяжкі і інш.)</w:t>
      </w:r>
      <w:r w:rsidR="008F2FA4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разнастайныя матэрыялы (метал, пластмаса, шкло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г.д.). </w:t>
      </w:r>
      <w:r w:rsidR="00F855A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Уводзіліся элементарныя паняцці</w:t>
      </w:r>
      <w:r w:rsidR="008F2FA4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катэгорый інструменты, посуд, агародніна, транспарт, дзікія і хатнія жывёлы, пералётныя птушкі і г.д.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сродкамі</w:t>
      </w:r>
      <w:r w:rsidR="005D167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настольна-друкаваных</w:t>
      </w:r>
      <w:r w:rsidR="009C7C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дыдадктычных гульняў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“Хто больш”, 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“Знайдзі пару”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8F2FA4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8F2FA4"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2FA4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 дзе жыве”,”</w:t>
      </w:r>
      <w:r w:rsidR="008F2FA4"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055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з чаго зроблена”.</w:t>
      </w:r>
      <w:r w:rsidR="008F2FA4"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243" w:rsidRDefault="00F855A9" w:rsidP="00C562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Адначасова в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ырашаючы  задачу па </w:t>
      </w:r>
      <w:r w:rsidR="002E74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CD59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збагачэнню слоўніка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C562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дапамогай спецыяльных настольна-друк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аваных гульняў і практыкаванняў “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Назаві колькі”, “Няма каго?” </w:t>
      </w:r>
      <w:r w:rsidR="00C562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“Чые дзеткі”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дзяцей фарміраліся асноўныя граматычныя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адзіночны і  множны лік асобных назоўнікаў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(садавіна, крупы),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дапасаванне прыметнікаў да некаторых назоўнікаў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(доўгі цень,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вясёлы гармонік),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прыналежных прыметнікаў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(вышэйшы за, лепшы за), вінавальны і родны склон назоўнікаў, памян</w:t>
      </w:r>
      <w:r w:rsidR="00F35C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шальна-ласкальныя суфіксы, цяперашні і мінулы час дзеясловаў, загадны</w:t>
      </w:r>
      <w:r w:rsidR="00FF66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лад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дзеці параўноўваюць словы і выразы ў блізкародных мовах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(бел</w:t>
      </w:r>
      <w:r w:rsidR="00C562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арускай і рускай), што дапамагала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ім дыферэнцыяваць дзве мовы, асэнсоўваць беларускую мову як родную.</w:t>
      </w:r>
    </w:p>
    <w:p w:rsidR="00AD2E0A" w:rsidRDefault="0000344E" w:rsidP="00AD2E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034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Выкарыстанне </w:t>
      </w:r>
      <w:r w:rsidR="000431E8" w:rsidRPr="000034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настольна-друкаваных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гульняў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дазволіла ў адпавяднай 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пасляд</w:t>
      </w:r>
      <w:r w:rsidR="00C23D4F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оўнасці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фарміраваць 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дзяцей уменне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змяняць словы па фо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рмах, спалучаць іх паміж сабой, дапамагчы дзецям 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фарміраваць 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оўнае абагульненне і </w:t>
      </w:r>
      <w:r w:rsidR="0085495B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замацаванне засвоенай заканамернасці.</w:t>
      </w:r>
    </w:p>
    <w:p w:rsidR="00AD2E0A" w:rsidRPr="00C3745C" w:rsidRDefault="001E5983" w:rsidP="00BC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Слоўныя гульні </w:t>
      </w:r>
      <w:r w:rsidR="00D66A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найбольш складаны тып дыдакты</w:t>
      </w:r>
      <w:r w:rsidR="0000344E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чнай гульні, </w:t>
      </w:r>
      <w:r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пабудаваны на словах і дзеяннях удзельнік</w:t>
      </w:r>
      <w:r w:rsidR="00AD2E0A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аў</w:t>
      </w:r>
      <w:r w:rsidR="00F745F0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AD2E0A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 іх дапамогай </w:t>
      </w:r>
      <w:r w:rsid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 толькі </w:t>
      </w:r>
      <w:r w:rsidR="00AD2E0A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працяг</w:t>
      </w:r>
      <w:r w:rsidR="00DB23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валася</w:t>
      </w:r>
      <w:r w:rsidR="00AD2E0A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работа па</w:t>
      </w:r>
      <w:r w:rsidR="00BC47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пашырэнні слоўніка выхаванцаў і </w:t>
      </w:r>
      <w:r w:rsidR="00AD2E0A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замацавання маўленчых выказван</w:t>
      </w:r>
      <w:r w:rsidR="00BC47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няў розных грамат</w:t>
      </w:r>
      <w:r w:rsidR="004424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ычных структур, але і далучаліся</w:t>
      </w:r>
      <w:r w:rsidR="00BC47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задачы па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выхаванні гукавой культуры мовы</w:t>
      </w:r>
      <w:r w:rsidR="00BC47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C47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Гуляючы 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BC47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слоўныя гульні </w:t>
      </w:r>
      <w:r w:rsidR="00BC4777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”Будзь уважлівым”, “Паймай гук”, “Назаві правільна”</w:t>
      </w:r>
      <w:r w:rsidR="00BC47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гульнявая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дзейнасць 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накіроўвалась 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развіццё слыхавога ўспрымання, моўнага слыху і авалоданне асаблівасцямі вымаўлення бе</w:t>
      </w:r>
      <w:r w:rsidR="00BC47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ларускіх гукаў.</w:t>
      </w:r>
    </w:p>
    <w:p w:rsidR="00435241" w:rsidRDefault="00BC4777" w:rsidP="00BC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Праз гульні “Скажы як я”, “Паўтары гук”, “Папугай”</w:t>
      </w:r>
      <w:r w:rsidR="004352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выхаванцам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352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вучыліся 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вымаўляць </w:t>
      </w:r>
      <w:r w:rsidR="00435241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артыкуляцыйна 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складаныя гукі: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дж,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дз, ц,</w:t>
      </w:r>
      <w:r w:rsid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ч,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р, гукаспалучэнне</w:t>
      </w:r>
      <w:r w:rsidR="004352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шч</w:t>
      </w:r>
      <w:r w:rsidR="004352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параўноўваць </w:t>
      </w:r>
      <w:r w:rsidR="004352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іх 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вымаўленне </w:t>
      </w:r>
      <w:r w:rsidR="004352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беларускай і рускай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352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мове.</w:t>
      </w:r>
    </w:p>
    <w:p w:rsidR="007544F4" w:rsidRDefault="007544F4" w:rsidP="00754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Далей, з дапамогай словавых гульняў “Так ці не так”, “Будзь уважлівы”, “Перакладчык” пераходзілі да работы са словамі падобнымі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 гучанні (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зверёк-звярок, ночь-ноч і г.д.), </w:t>
      </w:r>
      <w:r w:rsidR="00AD2E0A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якія супадаюць або падобныя па вымаўленні, але маюць рознае лексічнае значэнне (неделя – нядзеля, диван- дыван і г.д.).</w:t>
      </w:r>
    </w:p>
    <w:p w:rsidR="001C4D78" w:rsidRDefault="00F35C63" w:rsidP="007E4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Цікавай атрымлівалась</w:t>
      </w:r>
      <w:r w:rsidR="007544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спецыяльна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544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арганізавана</w:t>
      </w:r>
      <w:r w:rsidR="007E4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="007544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дзейнасць, пабудаваная на сло</w:t>
      </w:r>
      <w:r w:rsidR="007E4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ўн</w:t>
      </w:r>
      <w:r w:rsidR="007544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ых гульнях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E4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7E4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адатак </w:t>
      </w:r>
      <w:r w:rsidR="002E7A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5,7</w:t>
      </w:r>
      <w:r w:rsidR="007E4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). </w:t>
      </w:r>
      <w:r w:rsid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іх дапамогай на занятках па развіцці маўленчых зносін д</w:t>
      </w:r>
      <w:r w:rsidR="0054480F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зеці </w:t>
      </w:r>
      <w:r w:rsid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вырашалі</w:t>
      </w:r>
      <w:r w:rsidR="001E5983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разнастайныя задачы</w:t>
      </w:r>
      <w:r w:rsid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Гуляючы 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гульні </w:t>
      </w:r>
      <w:r w:rsidR="00F33B8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F33B83"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3B83" w:rsidRP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Магазін</w:t>
      </w:r>
      <w:r w:rsidR="00F33B8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F33B83" w:rsidRP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F33B83" w:rsidRPr="00C374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“Хто больш убачыць і назаве”, “</w:t>
      </w:r>
      <w:r w:rsidR="00F33B83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Фарбы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” </w:t>
      </w:r>
      <w:r w:rsidR="00086BE2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 дапамогай дарослага </w:t>
      </w:r>
      <w:r w:rsid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апісвалі прадметы, вылучалі</w:t>
      </w:r>
      <w:r w:rsidR="001E5983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іх характэрныя п</w:t>
      </w:r>
      <w:r w:rsid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рыметы. Гульні “</w:t>
      </w:r>
      <w:r w:rsidR="00F33B83" w:rsidRP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Адгадай!</w:t>
      </w:r>
      <w:r w:rsid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”, “Вяселыя загадкі”, 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“Так ці не?”, “</w:t>
      </w:r>
      <w:r w:rsidR="00C2174D" w:rsidRPr="00C217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Бывае – не бывае”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дазвалялі дзецям адгадва</w:t>
      </w:r>
      <w:r w:rsidR="007E4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</w:t>
      </w:r>
      <w:r w:rsid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 рэчы па апісанн</w:t>
      </w:r>
      <w:r w:rsidR="007E4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F33B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 </w:t>
      </w:r>
      <w:r w:rsidR="00F33B83" w:rsidRPr="00C217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знаходзіць</w:t>
      </w:r>
      <w:r w:rsidR="001E5983" w:rsidRPr="00C217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прыметы падабенства і адрознення</w:t>
      </w:r>
      <w:r w:rsidR="007E4F91" w:rsidRPr="00C217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7E4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Замацаванне </w:t>
      </w:r>
      <w:r w:rsidR="007E4F91" w:rsidRPr="00C217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умення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E4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групаваць</w:t>
      </w:r>
      <w:r w:rsidR="007E4F91" w:rsidRPr="00AD2E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прадметы па розных уласцівасцях, прыметах</w:t>
      </w:r>
      <w:r w:rsidR="007E4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 тэме “Прафесіі”, “Пара года”, адбывалася праз словавыя гульні “</w:t>
      </w:r>
      <w:r w:rsidR="007E4F91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Каму што патрэбнае?”,</w:t>
      </w:r>
      <w:r w:rsidR="006558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</w:t>
      </w:r>
      <w:r w:rsidR="007E4F91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Назаві адным словам”</w:t>
      </w:r>
      <w:r w:rsidR="007E4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5271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Эфектыўным было і выкарыстанне на занятках усіх тыпаў гульняў.</w:t>
      </w:r>
    </w:p>
    <w:p w:rsidR="000528C0" w:rsidRDefault="005271F2" w:rsidP="007E4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 н</w:t>
      </w:r>
      <w:r w:rsidR="001C4D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занятку “Угосці да Несцеркі” у д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яцей актывізаваўся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слоўнік</w:t>
      </w:r>
      <w:r w:rsidR="001C4D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тэму: “Дзікія – да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машнія жывелы і іх дзіцяняты” п</w:t>
      </w:r>
      <w:r w:rsidR="001C4D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раз дыдактычную гульню 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прадметамі “Цудоўны куфэрак”</w:t>
      </w:r>
      <w:r w:rsidR="001C4D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Гуляючы ў настол</w:t>
      </w:r>
      <w:r w:rsidR="009C7C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ьна-друкаваную гульню “Скажы на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адварот” пераадольвалі</w:t>
      </w:r>
      <w:r w:rsidR="001C4D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цяжка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сці </w:t>
      </w:r>
      <w:r w:rsidR="001C4D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</w:t>
      </w:r>
      <w:r w:rsidR="003F3F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тання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дзяцей 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антонімаў</w:t>
      </w:r>
      <w:r w:rsidR="001C4D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беларускай мове. 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дзякуючы словавым гульням “Пакажы як”, “Ідзі, ідзі дожджык”, адпрацоўвалася правільна</w:t>
      </w:r>
      <w:r w:rsidR="00A508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 гучанне беларускіх гукаў – г  і дз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вырашаючы 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праблему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ымаўленн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некаторых беларускіх гукаў</w:t>
      </w:r>
      <w:r w:rsid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(д</w:t>
      </w:r>
      <w:r w:rsidR="002E7A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адатак 6)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32632" w:rsidRPr="000528C0" w:rsidRDefault="00832632" w:rsidP="007E4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Выкарысто</w:t>
      </w:r>
      <w:r w:rsidR="00C8086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ўваліся дыдыкычныя гульні штодзё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нна і ў нерэгламентаванай дзейнасці. У індывідуальнай рабоце з выхаванцамі, якія не зразумел</w:t>
      </w:r>
      <w:r w:rsidR="00F35C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9131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ці адсутнічалі, замацоўваліся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271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веды праз гульні з прадметамі.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271F2" w:rsidRP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той жа тэме з дзецьмі, якія зразумелі, замацоўваўся матэрыял ужо у сло</w:t>
      </w:r>
      <w:r w:rsidR="00F35C63" w:rsidRP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F35C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="005271F2" w:rsidRP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ых гульнях.</w:t>
      </w:r>
      <w:r w:rsid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Напрыклад</w:t>
      </w:r>
      <w:r w:rsidR="00AC2E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B33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гульня “Каму што трэба” з аднымі выхаванцамі праводзілася з прадметамі. Дзеці адшук</w:t>
      </w:r>
      <w:r w:rsidR="003F3F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валі неабходную рэч і называлі </w:t>
      </w:r>
      <w:r w:rsidR="009B33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яе спачатку па-русску, </w:t>
      </w:r>
      <w:r w:rsidR="003F3F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</w:t>
      </w:r>
      <w:r w:rsidR="009B33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тым – па-беларуску. А  з другімі</w:t>
      </w:r>
      <w:r w:rsidR="003F3F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</w:t>
      </w:r>
      <w:r w:rsidR="009B33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праз слоўную гульню, дзе 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9B33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жо дзеці самастойна назвалі па-беларуску рэчы і прылады, неабходныя кожнай прафесіі.</w:t>
      </w:r>
    </w:p>
    <w:p w:rsidR="00C2174D" w:rsidRPr="00C3745C" w:rsidRDefault="00B47DCA" w:rsidP="00B47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Дыдактычная гульня</w:t>
      </w:r>
      <w:r w:rsidR="00C2174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="00C2174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яўляюцца </w:t>
      </w:r>
      <w:r w:rsidR="005160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эфектыўным сродкам</w:t>
      </w:r>
      <w:r w:rsidR="00C2174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фарм</w:t>
      </w:r>
      <w:r w:rsidR="005160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іра</w:t>
      </w:r>
      <w:r w:rsidR="00C2174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вання 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C2174D" w:rsidRPr="00B414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мення</w:t>
      </w:r>
      <w:r w:rsidR="00C2174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ўспрымаць беларускую мову,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жаданне ведаць</w:t>
      </w:r>
      <w:r w:rsidR="00C217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размаўляць </w:t>
      </w:r>
      <w:r w:rsidR="00C2174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роднай мове.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Таму што пр</w:t>
      </w:r>
      <w:r w:rsidR="00C2174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аз гульню значна лягчэй зразумець дзецям няпростыя законы мовы, а значыць навучыцца яе паважаць, любіць, берагчы.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Якасна</w:t>
      </w:r>
      <w:r w:rsidR="00C2174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арганізаваная дыдактычная гульня даводзіць разумовую і эмацыянальную актыўнасць дзяцей да такога ўзроўню, якога ніколі не бывае пры звычайным навучанні, бо яна аб’ядноўвае мэту, дзеянне, вынік, мабілізуе веды і ўвагу, прыцягвае да ўдзелу нават пасіўных дзяцей.</w:t>
      </w:r>
    </w:p>
    <w:p w:rsidR="00B47DCA" w:rsidRDefault="00B47DCA" w:rsidP="00B47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Так, дзякуючы дыдактычным гульням атрымалася не толькі  прабудзіць цікавасць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дзяцей да вывучэння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роднай мовы, але і сфарміраваць пачатковыя моўныя зносіны, каторыя пры спрыяльных ўмовах пераўтварацца ва ўстойлівыя навыкі.</w:t>
      </w:r>
    </w:p>
    <w:p w:rsidR="00BC74DA" w:rsidRDefault="003B0D67" w:rsidP="00BC7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Наяўнасць</w:t>
      </w:r>
      <w:r w:rsidR="00B47D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неабходнага акаляючага асяродзя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сродкамі стварэння “Куткароднага краю”, 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ульнятэкі і картатэкі дыдактычных гульняў </w:t>
      </w:r>
      <w:r w:rsidRPr="009967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дазволіла якасна арганізаваць работу па развіцці маўленчых зносін, таму што </w:t>
      </w:r>
      <w:r w:rsidR="004C6D45" w:rsidRPr="004C6D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9C7C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весь матэрыял быў заўсё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ды даступны дзецям, адпавядаў тэме тыдня і </w:t>
      </w:r>
      <w:r w:rsidR="004C6D45" w:rsidRPr="004C6D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зроставым па</w:t>
      </w:r>
      <w:r w:rsidR="009C7C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рабаванням.</w:t>
      </w:r>
    </w:p>
    <w:p w:rsidR="00524972" w:rsidRDefault="00C23C36" w:rsidP="00524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З дапамогай</w:t>
      </w:r>
      <w:r w:rsidR="003B0D67"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дыдактычных гульняў</w:t>
      </w:r>
      <w:r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прадметамі </w:t>
      </w:r>
      <w:r w:rsidR="004C6D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BC74DA"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дзяцей </w:t>
      </w:r>
      <w:r w:rsid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было </w:t>
      </w:r>
      <w:r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фарміравана</w:t>
      </w:r>
      <w:r w:rsidR="003608B5"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уменне разумець мову выхавальніка, адказваць на пытанні</w:t>
      </w:r>
      <w:r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Настольна-друкаваныя дыдактычныя гульні  дапамаглі </w:t>
      </w:r>
      <w:r w:rsidR="004C6D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збагаці</w:t>
      </w:r>
      <w:r w:rsidR="003608B5"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 пасіўны і актыўны слоўнік дзяцей</w:t>
      </w:r>
      <w:r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с</w:t>
      </w:r>
      <w:r w:rsidR="003608B5"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фарміраваць уменне разумець </w:t>
      </w:r>
      <w:r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выкарыстоўваць </w:t>
      </w:r>
      <w:r w:rsidR="003608B5"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маўленчыя выказванні розных граматычных структур.</w:t>
      </w:r>
      <w:r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Гуляючы </w:t>
      </w:r>
      <w:r w:rsidR="004C6D45" w:rsidRPr="004C6D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сло</w:t>
      </w:r>
      <w:r w:rsidR="009869B6" w:rsidRPr="000528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9869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ны</w:t>
      </w:r>
      <w:r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гульні дзеці </w:t>
      </w:r>
      <w:r w:rsidR="009C7C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навучыліся</w:t>
      </w:r>
      <w:r w:rsidR="00BC74DA"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правільна вымаўляць спецыфічныя беларускія гукі,  рускія і беларускія словы, падобныя</w:t>
      </w:r>
      <w:r w:rsidR="003608B5" w:rsidRPr="00BC74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 гучанні.</w:t>
      </w:r>
    </w:p>
    <w:p w:rsidR="00524972" w:rsidRDefault="004C6D45" w:rsidP="00524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дзяцей пры навуча</w:t>
      </w:r>
      <w:r w:rsidR="00524972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нні роднай мове сфарміравана ўстойлівая цікавасць і станоўчыя адносіны да беларускай мовы, прысутнічае жа</w:t>
      </w:r>
      <w:r w:rsidR="003F3F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данне ёй авалодаць. Акрамя таго, у выхаванцаў развівал</w:t>
      </w:r>
      <w:r w:rsidR="003F3F6D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3F3F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</w:t>
      </w:r>
      <w:r w:rsidR="00524972"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пазнавальныя і моўныя здольнасці, памяць, увага, маўленчая актыўнасць, назіральнасць адносна моўных з’яў, параўноўваючы рускія і беларускія словы, фразы, выразы</w:t>
      </w:r>
      <w:r w:rsidR="005249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24972" w:rsidRDefault="00BC74DA" w:rsidP="00524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Дыдактычныя гульні - </w:t>
      </w:r>
      <w:r w:rsidRPr="00C374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аптымальнае асяроддзе для стымулявання дзіцяці для ўступлення ў дыялог, для жадання наладзіць кантакт, праявіць ініцыятыву ў адносінах да аднагодкаў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выкарыстоўваючы родную мову.</w:t>
      </w:r>
    </w:p>
    <w:p w:rsidR="00F92B85" w:rsidRPr="00524972" w:rsidRDefault="005271F2" w:rsidP="00524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249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5249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асягнутыя вынікі – толькі першы крок у развіц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</w:t>
      </w:r>
      <w:r w:rsidR="005249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маўленчых зносін. Пашырэнне моўных магчымасцей дзяцей неабходна працягваць праз выкарыстанне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дыдактычных гульняў</w:t>
      </w:r>
      <w:r w:rsidRPr="005249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пры развіцці звязнага маўлення, якое вызывае </w:t>
      </w:r>
      <w:r w:rsidR="004C6D45" w:rsidRPr="004C6D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5249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дзяцей цяжкасці пр</w:t>
      </w:r>
      <w:r w:rsidR="004C6D45" w:rsidRPr="004C6D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5249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складанні сказаў, невялікіх апавяданняў, пры пераказе.</w:t>
      </w:r>
    </w:p>
    <w:p w:rsidR="00755C65" w:rsidRPr="00B16EF6" w:rsidRDefault="00755C65" w:rsidP="00C3745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</w:p>
    <w:p w:rsidR="004132E6" w:rsidRPr="00C3745C" w:rsidRDefault="004132E6" w:rsidP="00C3745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val="be-BY" w:eastAsia="ru-RU"/>
        </w:rPr>
      </w:pPr>
    </w:p>
    <w:p w:rsidR="00C11EDD" w:rsidRDefault="00C11EDD" w:rsidP="000034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11EDD" w:rsidRDefault="00C11EDD" w:rsidP="000034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11EDD" w:rsidRDefault="00C11EDD" w:rsidP="000034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11EDD" w:rsidRDefault="00C11EDD" w:rsidP="000034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11EDD" w:rsidRDefault="00C11EDD" w:rsidP="000034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11EDD" w:rsidRDefault="00C11EDD" w:rsidP="000034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6793" w:rsidRPr="0000344E" w:rsidRDefault="00AC2E10" w:rsidP="000034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034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Спіс літаратуры</w:t>
      </w:r>
    </w:p>
    <w:p w:rsidR="008259A6" w:rsidRPr="008259A6" w:rsidRDefault="008259A6" w:rsidP="008259A6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25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Учебная программа дошкольного образования</w:t>
      </w:r>
      <w:r w:rsidRPr="008259A6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 </w:t>
      </w:r>
      <w:r w:rsidRPr="00825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8259A6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Республики Беларусь. – Минск</w:t>
      </w:r>
      <w:r w:rsidRPr="008259A6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Нац</w:t>
      </w:r>
      <w:r w:rsidR="009C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ональный</w:t>
      </w:r>
      <w:r w:rsidR="003E4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C7C6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тут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2012. –416</w:t>
      </w:r>
      <w:r w:rsidRPr="008259A6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 </w:t>
      </w:r>
      <w:r w:rsidR="003E4C5F">
        <w:rPr>
          <w:rFonts w:ascii="Times New Roman" w:eastAsia="MS Mincho" w:hAnsi="MS Mincho" w:cs="Times New Roman"/>
          <w:color w:val="000000"/>
          <w:sz w:val="28"/>
          <w:szCs w:val="28"/>
          <w:lang w:val="be-BY" w:eastAsia="ru-RU"/>
        </w:rPr>
        <w:t xml:space="preserve"> 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8259A6" w:rsidRPr="008259A6" w:rsidRDefault="008259A6" w:rsidP="008259A6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25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Дубініна, Д.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М. Свет вакол мяне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вучэб. дапаможнік для выхаванцаў старшых груп (ад пяці да шасці гадоў) устаноў дашк. адукацыі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/ Д.М.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Дубініна.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— 11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softHyphen/>
        <w:t>е выд.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— Мінск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Нац. ін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softHyphen/>
        <w:t>т адукацыі, 2016.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—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64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с.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іл.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—</w:t>
      </w:r>
      <w:r w:rsidRPr="008259A6">
        <w:rPr>
          <w:rFonts w:ascii="MS Mincho" w:eastAsia="MS Mincho" w:hAnsi="MS Mincho" w:cs="MS Mincho" w:hint="eastAsia"/>
          <w:color w:val="000000"/>
          <w:sz w:val="28"/>
          <w:szCs w:val="28"/>
          <w:lang w:val="be-BY" w:eastAsia="ru-RU"/>
        </w:rPr>
        <w:t> 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(ВМК «Мае першыя ўрокі»).</w:t>
      </w:r>
    </w:p>
    <w:p w:rsidR="008259A6" w:rsidRDefault="008259A6" w:rsidP="008259A6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25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Методыка развіцця роднай мовы: вучэб. дапаможнік / Н.С. Старжынская, Дз.М. Дубініна.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825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2е выд., выпр.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825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Мінск: Выш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эйшая</w:t>
      </w:r>
      <w:r w:rsidRPr="00825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ола</w:t>
      </w:r>
      <w:r w:rsidRPr="00825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2008.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Pr="00825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</w:t>
      </w:r>
      <w:r w:rsidRPr="00825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 с.</w:t>
      </w:r>
    </w:p>
    <w:p w:rsidR="008259A6" w:rsidRPr="008259A6" w:rsidRDefault="008259A6" w:rsidP="008259A6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25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Старжынская, Н.С. Развіццё беларускага маўлення дашкольнікаў ад 4 да 7 гадоў:</w:t>
      </w:r>
      <w:r w:rsidRPr="00825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вучэб.-метад. дапам. для педагогаў устаноў дашкольнай адукацыі з рус. мовай навучання / Н.С.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Старжынская, Д.М.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Дубініна. – Мінск: Нац. ін-т адукацыі, 2016. – 184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с.</w:t>
      </w:r>
    </w:p>
    <w:p w:rsidR="008259A6" w:rsidRPr="008259A6" w:rsidRDefault="008259A6" w:rsidP="008259A6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25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Старжынская, Н.С. Развіццё беларускага маўлення дашкольнікаў ад 5 да 7 гадоў:</w:t>
      </w:r>
      <w:r w:rsidRPr="00825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вучэб. нагляд. дапам. для педагогаў устаноў дашк. адукацыі з рус. мовай навучання / Н.С.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Старжынская, Д.М.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Дубініна. – Мінск: Нац. ін-т адукацыі, 2016. – 40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с.: іл.</w:t>
      </w:r>
    </w:p>
    <w:p w:rsidR="00C967EE" w:rsidRPr="008259A6" w:rsidRDefault="008259A6" w:rsidP="008259A6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25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Шылько, Т.М. Скажы па-беларуску / Т.М. Шылько.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825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Мінск, 2000.</w:t>
      </w:r>
      <w:r w:rsidRPr="008259A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– </w:t>
      </w:r>
      <w:r w:rsidRPr="00825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55 с.</w:t>
      </w:r>
    </w:p>
    <w:p w:rsidR="00133CBD" w:rsidRPr="008259A6" w:rsidRDefault="00133CBD" w:rsidP="008259A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val="be-BY" w:eastAsia="ru-RU"/>
        </w:rPr>
      </w:pPr>
    </w:p>
    <w:p w:rsidR="00934A19" w:rsidRPr="008259A6" w:rsidRDefault="00934A19" w:rsidP="00825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val="be-BY" w:eastAsia="ru-RU"/>
        </w:rPr>
      </w:pPr>
    </w:p>
    <w:p w:rsidR="00934A19" w:rsidRPr="008259A6" w:rsidRDefault="00934A19" w:rsidP="00825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val="be-BY" w:eastAsia="ru-RU"/>
        </w:rPr>
      </w:pPr>
    </w:p>
    <w:p w:rsidR="00133CBD" w:rsidRPr="008259A6" w:rsidRDefault="00133CBD" w:rsidP="00825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val="be-BY" w:eastAsia="ru-RU"/>
        </w:rPr>
      </w:pPr>
    </w:p>
    <w:p w:rsidR="00133CBD" w:rsidRPr="008259A6" w:rsidRDefault="00133CBD" w:rsidP="00825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val="be-BY" w:eastAsia="ru-RU"/>
        </w:rPr>
      </w:pPr>
      <w:bookmarkStart w:id="0" w:name="_GoBack"/>
      <w:bookmarkEnd w:id="0"/>
    </w:p>
    <w:p w:rsidR="00C31DD0" w:rsidRDefault="00C31DD0" w:rsidP="00C31D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1"/>
          <w:szCs w:val="21"/>
          <w:lang w:val="be-BY" w:eastAsia="ru-RU"/>
        </w:rPr>
      </w:pPr>
    </w:p>
    <w:p w:rsidR="00C31DD0" w:rsidRDefault="00C31DD0" w:rsidP="00C31D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1"/>
          <w:szCs w:val="21"/>
          <w:lang w:val="be-BY" w:eastAsia="ru-RU"/>
        </w:rPr>
      </w:pPr>
    </w:p>
    <w:p w:rsidR="00C31DD0" w:rsidRDefault="00C31DD0" w:rsidP="00C31D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1"/>
          <w:szCs w:val="21"/>
          <w:lang w:val="be-BY" w:eastAsia="ru-RU"/>
        </w:rPr>
      </w:pPr>
    </w:p>
    <w:p w:rsidR="00816811" w:rsidRDefault="00816811" w:rsidP="008F3F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1"/>
          <w:szCs w:val="21"/>
          <w:lang w:val="be-BY" w:eastAsia="ru-RU"/>
        </w:rPr>
      </w:pPr>
    </w:p>
    <w:p w:rsidR="00B80879" w:rsidRDefault="00B80879" w:rsidP="005249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val="be-BY" w:eastAsia="ru-RU"/>
        </w:rPr>
      </w:pPr>
    </w:p>
    <w:p w:rsidR="00B80879" w:rsidRPr="00B80879" w:rsidRDefault="003E4C5F" w:rsidP="00B8087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                                                                                                             </w:t>
      </w:r>
      <w:r w:rsidR="00B80879"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адатак 1</w:t>
      </w:r>
      <w:r w:rsid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6049B2" w:rsidRPr="006049B2" w:rsidRDefault="00B80879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049B2">
        <w:rPr>
          <w:rFonts w:ascii="Times New Roman" w:hAnsi="Times New Roman" w:cs="Times New Roman"/>
          <w:sz w:val="28"/>
          <w:szCs w:val="28"/>
          <w:lang w:val="be-BY" w:eastAsia="ru-RU"/>
        </w:rPr>
        <w:t>Фрагмент</w:t>
      </w:r>
    </w:p>
    <w:p w:rsidR="006049B2" w:rsidRPr="006049B2" w:rsidRDefault="00B80879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049B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перспектыўнага плана </w:t>
      </w:r>
      <w:r w:rsidR="00EF1B01">
        <w:rPr>
          <w:rFonts w:ascii="Times New Roman" w:hAnsi="Times New Roman" w:cs="Times New Roman"/>
          <w:sz w:val="28"/>
          <w:szCs w:val="28"/>
          <w:lang w:val="be-BY" w:eastAsia="ru-RU"/>
        </w:rPr>
        <w:t>выкарыста</w:t>
      </w:r>
      <w:r w:rsidR="006049B2" w:rsidRPr="006049B2">
        <w:rPr>
          <w:rFonts w:ascii="Times New Roman" w:hAnsi="Times New Roman" w:cs="Times New Roman"/>
          <w:sz w:val="28"/>
          <w:szCs w:val="28"/>
          <w:lang w:val="be-BY" w:eastAsia="ru-RU"/>
        </w:rPr>
        <w:t>ння дыдактычных гульняў</w:t>
      </w:r>
    </w:p>
    <w:p w:rsidR="00B80879" w:rsidRDefault="00B80879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049B2">
        <w:rPr>
          <w:rFonts w:ascii="Times New Roman" w:hAnsi="Times New Roman" w:cs="Times New Roman"/>
          <w:sz w:val="28"/>
          <w:szCs w:val="28"/>
          <w:lang w:val="be-BY" w:eastAsia="ru-RU"/>
        </w:rPr>
        <w:t>у групе</w:t>
      </w:r>
      <w:r w:rsidR="006049B2" w:rsidRPr="006049B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для дзяцей ад 5 да 6 гадоў</w:t>
      </w:r>
    </w:p>
    <w:p w:rsidR="006049B2" w:rsidRPr="006049B2" w:rsidRDefault="006049B2" w:rsidP="006049B2">
      <w:pPr>
        <w:pStyle w:val="aa"/>
        <w:jc w:val="center"/>
        <w:rPr>
          <w:rFonts w:ascii="Times New Roman" w:hAnsi="Times New Roman" w:cs="Times New Roman"/>
          <w:lang w:val="be-BY" w:eastAsia="ru-RU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709"/>
        <w:gridCol w:w="1560"/>
        <w:gridCol w:w="3260"/>
        <w:gridCol w:w="3123"/>
        <w:gridCol w:w="1662"/>
      </w:tblGrid>
      <w:tr w:rsidR="00B80879" w:rsidRPr="006049B2" w:rsidTr="003F60F0">
        <w:tc>
          <w:tcPr>
            <w:tcW w:w="709" w:type="dxa"/>
            <w:vMerge w:val="restart"/>
            <w:textDirection w:val="btLr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ВЕРАСЕНЬ</w:t>
            </w: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Тэма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Дыдактычная гульні з прадметамі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Настольна - друкаваныя гульні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Слоўныя гульні</w:t>
            </w:r>
          </w:p>
        </w:tc>
      </w:tr>
      <w:tr w:rsidR="00B80879" w:rsidRPr="006049B2" w:rsidTr="006049B2">
        <w:tc>
          <w:tcPr>
            <w:tcW w:w="709" w:type="dxa"/>
            <w:vMerge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Садавіна і агародніна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“Пакажы і назаві”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“Што дзе расце?”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C11ED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="00C11EDD" w:rsidRPr="00C11EDD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Пазнай</w:t>
            </w:r>
            <w:r w:rsidR="003E4C5F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па апісанню”</w:t>
            </w:r>
          </w:p>
        </w:tc>
      </w:tr>
      <w:tr w:rsidR="00B80879" w:rsidRPr="006049B2" w:rsidTr="006049B2">
        <w:trPr>
          <w:trHeight w:val="1498"/>
        </w:trPr>
        <w:tc>
          <w:tcPr>
            <w:tcW w:w="709" w:type="dxa"/>
            <w:vMerge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Адзенне і абутак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="00C11EDD" w:rsidRPr="00C11EDD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</w:t>
            </w:r>
            <w:r w:rsidRPr="00C11EDD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што</w:t>
            </w: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апранута лялька”</w:t>
            </w:r>
          </w:p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“Беларускі нацыянальны касцюм”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“Гардэроб для сям</w:t>
            </w:r>
            <w:r w:rsidRPr="00604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і” </w:t>
            </w:r>
          </w:p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“Магазін адзення”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“Што тут лішняе?”</w:t>
            </w:r>
          </w:p>
        </w:tc>
      </w:tr>
      <w:tr w:rsidR="00B80879" w:rsidRPr="006049B2" w:rsidTr="006049B2">
        <w:trPr>
          <w:trHeight w:val="598"/>
        </w:trPr>
        <w:tc>
          <w:tcPr>
            <w:tcW w:w="709" w:type="dxa"/>
            <w:vMerge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Прафесіі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“Назаві прафесію”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“Каму што патрэбна?”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“Хто што робіць?”</w:t>
            </w:r>
          </w:p>
        </w:tc>
      </w:tr>
      <w:tr w:rsidR="00B80879" w:rsidRPr="006049B2" w:rsidTr="006049B2">
        <w:tc>
          <w:tcPr>
            <w:tcW w:w="709" w:type="dxa"/>
            <w:vMerge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Восень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“Хто падбярэ больш слоў?”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“Працягні ланцужок”</w:t>
            </w:r>
          </w:p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“Складзі карцінку”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“Калі гэта бывае?”</w:t>
            </w:r>
          </w:p>
        </w:tc>
      </w:tr>
      <w:tr w:rsidR="00B80879" w:rsidRPr="006049B2" w:rsidTr="006049B2">
        <w:tc>
          <w:tcPr>
            <w:tcW w:w="709" w:type="dxa"/>
            <w:vMerge w:val="restart"/>
            <w:textDirection w:val="btLr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КАСТРЫЧНІК</w:t>
            </w: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Транспарт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“Скажы па – беларуску”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“Едзе, ляціць, плыве”</w:t>
            </w:r>
          </w:p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“Для чаго патрэбны машыны?”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“Будзь уважлівы”</w:t>
            </w:r>
          </w:p>
        </w:tc>
      </w:tr>
      <w:tr w:rsidR="00B80879" w:rsidRPr="006049B2" w:rsidTr="006049B2">
        <w:tc>
          <w:tcPr>
            <w:tcW w:w="709" w:type="dxa"/>
            <w:vMerge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Грыбы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“Грыбы”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“Збяры грыбы ў кошык”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“Ядомае – не ядомае”</w:t>
            </w:r>
          </w:p>
        </w:tc>
      </w:tr>
      <w:tr w:rsidR="00B80879" w:rsidRPr="006049B2" w:rsidTr="006049B2">
        <w:tc>
          <w:tcPr>
            <w:tcW w:w="709" w:type="dxa"/>
            <w:vMerge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Расліны лесу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“Хуткія вочкі”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“Адкуль лісток?”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“Што тут лішняе?”</w:t>
            </w:r>
          </w:p>
        </w:tc>
      </w:tr>
      <w:tr w:rsidR="00B80879" w:rsidRPr="006049B2" w:rsidTr="006049B2">
        <w:tc>
          <w:tcPr>
            <w:tcW w:w="709" w:type="dxa"/>
            <w:vMerge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Мэбля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“Адзін ці многа”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“Чацверты лішні”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“Я назаву – ты пакажы”</w:t>
            </w:r>
          </w:p>
        </w:tc>
      </w:tr>
      <w:tr w:rsidR="00B80879" w:rsidRPr="006049B2" w:rsidTr="006049B2">
        <w:trPr>
          <w:trHeight w:val="981"/>
        </w:trPr>
        <w:tc>
          <w:tcPr>
            <w:tcW w:w="709" w:type="dxa"/>
            <w:vMerge w:val="restart"/>
            <w:textDirection w:val="btLr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ЛІСТАПАД</w:t>
            </w: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Птушкі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“Птушкі”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“Назаві адным словам”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“Што ўмеюць птушкі?”</w:t>
            </w:r>
          </w:p>
        </w:tc>
      </w:tr>
      <w:tr w:rsidR="00B80879" w:rsidRPr="006049B2" w:rsidTr="006049B2">
        <w:trPr>
          <w:trHeight w:val="996"/>
        </w:trPr>
        <w:tc>
          <w:tcPr>
            <w:tcW w:w="709" w:type="dxa"/>
            <w:vMerge/>
            <w:textDirection w:val="btLr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Посуд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“Посуд”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“Прымаем гасцей”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“Для чаго што патрэбна?”</w:t>
            </w:r>
          </w:p>
        </w:tc>
      </w:tr>
      <w:tr w:rsidR="00B80879" w:rsidRPr="006049B2" w:rsidTr="006049B2">
        <w:trPr>
          <w:trHeight w:val="481"/>
        </w:trPr>
        <w:tc>
          <w:tcPr>
            <w:tcW w:w="709" w:type="dxa"/>
            <w:vMerge/>
            <w:textDirection w:val="btLr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Свойскія жывёлы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“Свойскія жывёлы”</w:t>
            </w:r>
          </w:p>
        </w:tc>
        <w:tc>
          <w:tcPr>
            <w:tcW w:w="3123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="003429CD" w:rsidRPr="003429CD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Пазнай</w:t>
            </w: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па сілуэту”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“Чорны кот”</w:t>
            </w:r>
          </w:p>
        </w:tc>
      </w:tr>
      <w:tr w:rsidR="00B80879" w:rsidRPr="006049B2" w:rsidTr="006049B2">
        <w:trPr>
          <w:trHeight w:val="481"/>
        </w:trPr>
        <w:tc>
          <w:tcPr>
            <w:tcW w:w="709" w:type="dxa"/>
            <w:vMerge/>
            <w:textDirection w:val="btLr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60" w:type="dxa"/>
            <w:vAlign w:val="center"/>
          </w:tcPr>
          <w:p w:rsidR="00B80879" w:rsidRPr="006049B2" w:rsidRDefault="00B80879" w:rsidP="006049B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Дзікія жывёлы</w:t>
            </w:r>
          </w:p>
        </w:tc>
        <w:tc>
          <w:tcPr>
            <w:tcW w:w="3260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“Дзікія жывёлы”</w:t>
            </w:r>
          </w:p>
        </w:tc>
        <w:tc>
          <w:tcPr>
            <w:tcW w:w="3123" w:type="dxa"/>
            <w:vAlign w:val="center"/>
          </w:tcPr>
          <w:p w:rsidR="00B80879" w:rsidRPr="006049B2" w:rsidRDefault="003429CD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“Пазнай</w:t>
            </w:r>
            <w:r w:rsidR="00B80879"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па сілуэту”</w:t>
            </w:r>
          </w:p>
        </w:tc>
        <w:tc>
          <w:tcPr>
            <w:tcW w:w="1662" w:type="dxa"/>
            <w:vAlign w:val="center"/>
          </w:tcPr>
          <w:p w:rsidR="00B80879" w:rsidRPr="006049B2" w:rsidRDefault="00B80879" w:rsidP="006049B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6049B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“Назаві адным словам”</w:t>
            </w:r>
          </w:p>
        </w:tc>
      </w:tr>
    </w:tbl>
    <w:p w:rsidR="00B80879" w:rsidRPr="00B80879" w:rsidRDefault="00B80879" w:rsidP="00B8087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val="be-BY" w:eastAsia="ru-RU"/>
        </w:rPr>
      </w:pPr>
    </w:p>
    <w:p w:rsidR="00B80879" w:rsidRPr="00B80879" w:rsidRDefault="00B80879" w:rsidP="00B8087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val="be-BY" w:eastAsia="ru-RU"/>
        </w:rPr>
      </w:pPr>
    </w:p>
    <w:p w:rsidR="00B80879" w:rsidRPr="00B80879" w:rsidRDefault="00B80879" w:rsidP="00B80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049B2" w:rsidRDefault="003E4C5F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                                                                                                     </w:t>
      </w:r>
      <w:r w:rsidR="006049B2"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6049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адатак 2</w:t>
      </w:r>
      <w:r w:rsidR="006049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6049B2" w:rsidRPr="006049B2" w:rsidRDefault="006049B2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049B2">
        <w:rPr>
          <w:rFonts w:ascii="Times New Roman" w:hAnsi="Times New Roman" w:cs="Times New Roman"/>
          <w:sz w:val="28"/>
          <w:szCs w:val="28"/>
          <w:lang w:val="be-BY" w:eastAsia="ru-RU"/>
        </w:rPr>
        <w:t>Фрагмент катратэкі дыдактычных гульняў з прадметамі</w:t>
      </w:r>
    </w:p>
    <w:p w:rsidR="00B80879" w:rsidRPr="006049B2" w:rsidRDefault="006049B2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049B2">
        <w:rPr>
          <w:rFonts w:ascii="Times New Roman" w:hAnsi="Times New Roman" w:cs="Times New Roman"/>
          <w:sz w:val="28"/>
          <w:szCs w:val="28"/>
          <w:lang w:val="be-BY" w:eastAsia="ru-RU"/>
        </w:rPr>
        <w:t>на ўзбагачэння слоўніка.</w:t>
      </w:r>
    </w:p>
    <w:p w:rsidR="00B80879" w:rsidRPr="001020C4" w:rsidRDefault="001020C4" w:rsidP="001020C4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“Назаві правільна”</w:t>
      </w: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Мэта:  узбагачэнне слоўнікавага  запасу дзяцей.</w:t>
      </w: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Ход: выхавальнік паказвае дзецям малюнкі і просіць іх назваць.</w:t>
      </w:r>
    </w:p>
    <w:p w:rsidR="00B80879" w:rsidRPr="001020C4" w:rsidRDefault="001020C4" w:rsidP="001020C4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“Адгадай канец слова</w:t>
      </w:r>
      <w:r w:rsidR="00B80879" w:rsidRPr="001020C4">
        <w:rPr>
          <w:rFonts w:ascii="Times New Roman" w:hAnsi="Times New Roman" w:cs="Times New Roman"/>
          <w:b/>
          <w:sz w:val="28"/>
          <w:szCs w:val="28"/>
          <w:lang w:val="be-BY" w:eastAsia="ru-RU"/>
        </w:rPr>
        <w:t>”</w:t>
      </w: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Мэта: фарміраванне ўменне дадумываць словы; развіццё памяці.</w:t>
      </w: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Ход: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Выхавальнік хавае прадметны малюнак, а дзецям парпануе пачатак гэтага слова. Дзеці павінны адгадаць яго. Прыклад: Лі(са).</w:t>
      </w:r>
    </w:p>
    <w:p w:rsidR="00B80879" w:rsidRPr="001020C4" w:rsidRDefault="001020C4" w:rsidP="001020C4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“ Што тут няправільна?”</w:t>
      </w: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Мэта: актывізацыя слоўнікавага запасу дзяцей; выхаванне павагі, кемлівасці.</w:t>
      </w: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sz w:val="28"/>
          <w:szCs w:val="28"/>
          <w:lang w:eastAsia="ru-RU"/>
        </w:rPr>
        <w:t>Ход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: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20C4">
        <w:rPr>
          <w:rFonts w:ascii="Times New Roman" w:hAnsi="Times New Roman" w:cs="Times New Roman"/>
          <w:sz w:val="28"/>
          <w:szCs w:val="28"/>
          <w:lang w:eastAsia="ru-RU"/>
        </w:rPr>
        <w:t>На малюнках намал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1020C4">
        <w:rPr>
          <w:rFonts w:ascii="Times New Roman" w:hAnsi="Times New Roman" w:cs="Times New Roman"/>
          <w:sz w:val="28"/>
          <w:szCs w:val="28"/>
          <w:lang w:eastAsia="ru-RU"/>
        </w:rPr>
        <w:t>ваны розныя прадметы. Выхавальнік пытаецца: кароткія ногі ў гусі, вераб</w:t>
      </w:r>
      <w:r w:rsidR="00FE2407">
        <w:rPr>
          <w:rFonts w:ascii="Times New Roman" w:hAnsi="Times New Roman" w:cs="Times New Roman"/>
          <w:sz w:val="28"/>
          <w:szCs w:val="28"/>
          <w:lang w:val="be-BY" w:eastAsia="ru-RU"/>
        </w:rPr>
        <w:t>’</w:t>
      </w:r>
      <w:r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я, чайкі, качкі, чаплі, пугача. Дзеці павінны даць правільны адказ і знайсці </w:t>
      </w:r>
      <w:r w:rsidR="00FE2407" w:rsidRPr="00FE2407">
        <w:rPr>
          <w:rFonts w:ascii="Times New Roman" w:hAnsi="Times New Roman" w:cs="Times New Roman"/>
          <w:sz w:val="28"/>
          <w:szCs w:val="28"/>
          <w:lang w:val="be-BY" w:eastAsia="ru-RU"/>
        </w:rPr>
        <w:t>ў</w:t>
      </w:r>
      <w:r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 сябе на малюнку чаплю.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Доўгая шыя ў бусла, чаплі, лебедзя, голуба, гусі, жураўля. Малая дзюба ў вераб</w:t>
      </w:r>
      <w:r w:rsidR="00FE2407">
        <w:rPr>
          <w:rFonts w:ascii="Times New Roman" w:hAnsi="Times New Roman" w:cs="Times New Roman"/>
          <w:sz w:val="28"/>
          <w:szCs w:val="28"/>
          <w:lang w:val="be-BY" w:eastAsia="ru-RU"/>
        </w:rPr>
        <w:t>’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я, ластаўкі, сінічкі, шпака, голуба, бусла, курыцы.</w:t>
      </w:r>
    </w:p>
    <w:p w:rsidR="00B80879" w:rsidRPr="001020C4" w:rsidRDefault="001020C4" w:rsidP="001020C4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“ Так ці не так ?”</w:t>
      </w: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Мэта: развіццё ў дзяцей увагі, назіральнасці, актывізацыя слоўніка дзяцей.</w:t>
      </w: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Ход: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Выхавальнік называе сказ, а дзецям неабходна</w:t>
      </w:r>
      <w:r w:rsidRPr="001020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выгнаць</w:t>
      </w:r>
      <w:r w:rsidRPr="001020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непатрэбныя словы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(Хутка бегаюць: воўк, конь, чарапаха, алень.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Прыгожы хвост у павы, пеўня, лісы, мядзведзя, вавёркі.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На возеры плаваюць гусі, качкі, пеўні, лебедзі.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У нашых лясах водзяцца ласі, дзікі, рысі, мядзведзі, кенгуру, ваўкі.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Добры зрок у 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>арла, у сабакі, у ката, у крата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)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B80879" w:rsidRPr="001020C4" w:rsidRDefault="001020C4" w:rsidP="001020C4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“Назаві адным словам”</w:t>
      </w: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Мэта:</w:t>
      </w:r>
      <w:r w:rsidR="003E4C5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уменне выкарыстоўваць абагульняючыя словы.</w:t>
      </w: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Ход: выхавальнік прапануе выбраць малюнкі і назваць іх адным словам.</w:t>
      </w: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B80879" w:rsidRPr="001020C4" w:rsidRDefault="00B8087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E4C5F" w:rsidRDefault="003E4C5F" w:rsidP="006049B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049B2" w:rsidRDefault="003E4C5F" w:rsidP="006049B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                                                                                                  </w:t>
      </w:r>
      <w:r w:rsidR="006049B2"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6049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адатак 3</w:t>
      </w:r>
      <w:r w:rsidR="006049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6049B2" w:rsidRPr="006049B2" w:rsidRDefault="006049B2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049B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Фрагмент катратэкі дыдактычных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настольна-друкаваных </w:t>
      </w:r>
      <w:r w:rsidRPr="006049B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гульняў </w:t>
      </w:r>
    </w:p>
    <w:p w:rsidR="00B80879" w:rsidRPr="006049B2" w:rsidRDefault="006049B2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развіццё граматычных структур</w:t>
      </w:r>
    </w:p>
    <w:p w:rsidR="00B80879" w:rsidRP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80879" w:rsidRPr="001020C4" w:rsidRDefault="001020C4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 Які, якая, якое”</w:t>
      </w:r>
    </w:p>
    <w:p w:rsidR="00B80879" w:rsidRP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Мэта: фарміраванне ўмення дзяцей правільна падбіраць да назойніка прыметнік і спалучаць яго ў родзе і ліку.</w:t>
      </w:r>
    </w:p>
    <w:p w:rsidR="00B80879" w:rsidRP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Ход: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Выхавальнік </w:t>
      </w:r>
      <w:r w:rsidR="00FE24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паказва</w:t>
      </w: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 на малюнках прадметы, дзеці называюць прадмет і падбіраюць прыметы да прадмета, ставячы пытанні: які? якая? якія? Прыклад: Сок (які?) салодкі, кіслы,… Хлеб (які?) мяккі, свежы, смачны, духмяны і г.д.</w:t>
      </w:r>
    </w:p>
    <w:p w:rsidR="00B80879" w:rsidRP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1020C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Адзін, многа”</w:t>
      </w:r>
    </w:p>
    <w:p w:rsidR="00B80879" w:rsidRPr="00B80879" w:rsidRDefault="009411E4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Мэта: фарміраванне</w:t>
      </w:r>
      <w:r w:rsidR="00B80879"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ўмення  адрозніваць гукі ы-і,  правільна ўжываць словы ў множным ліку.</w:t>
      </w:r>
    </w:p>
    <w:p w:rsidR="00B80879" w:rsidRP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 w:rsidRPr="00B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малюнках намаляваны прадметы ў адзіночным і множным ліку. Выхавальнік называе прадмет у адзіночным ліку, а ўсе дзеці 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B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множным, шукаючы ў сябе малюнкі, якія падыходзяць да названага слова. Нап</w:t>
      </w:r>
      <w:r w:rsidR="003E4C5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рыклад, выхавальнік гаворыць р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ужа</w:t>
      </w:r>
      <w:r w:rsidR="003E4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дзеці р</w:t>
      </w:r>
      <w:r w:rsidR="003E4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уж</w:t>
      </w:r>
      <w:r w:rsidRPr="00B80879">
        <w:rPr>
          <w:rFonts w:ascii="Times New Roman" w:eastAsia="Times New Roman" w:hAnsi="Times New Roman" w:cs="Times New Roman"/>
          <w:sz w:val="28"/>
          <w:szCs w:val="28"/>
          <w:lang w:eastAsia="ru-RU"/>
        </w:rPr>
        <w:t>ы і паказваюць малюнак</w:t>
      </w:r>
    </w:p>
    <w:p w:rsidR="00B80879" w:rsidRPr="001020C4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020C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“Адгадай, чыя цацка”.</w:t>
      </w:r>
    </w:p>
    <w:p w:rsidR="00B80879" w:rsidRP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Мэта: фарміраванне ўмення ўтвараць прыналежныя прыметнікі.</w:t>
      </w:r>
    </w:p>
    <w:p w:rsidR="00B80879" w:rsidRP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Ход: Выхавальнік пытаецца ў дзяцей чыя цацка (Наташына, Коліна, Дзянісава).</w:t>
      </w:r>
    </w:p>
    <w:p w:rsidR="00B80879" w:rsidRP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020C4" w:rsidRPr="00B80879" w:rsidRDefault="001020C4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049B2" w:rsidRDefault="006049B2" w:rsidP="006049B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049B2" w:rsidRDefault="004F5195" w:rsidP="006049B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                                                                                                           </w:t>
      </w:r>
      <w:r w:rsidR="006049B2"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6049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адатак 4</w:t>
      </w:r>
      <w:r w:rsidR="006049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6049B2" w:rsidRPr="006049B2" w:rsidRDefault="006049B2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049B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Фрагмент катратэкі дыдактычных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словавых </w:t>
      </w:r>
      <w:r w:rsidRPr="006049B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гульняў </w:t>
      </w:r>
    </w:p>
    <w:p w:rsidR="00B80879" w:rsidRPr="006049B2" w:rsidRDefault="006049B2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развіццё</w:t>
      </w: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гукавой культуры мовы</w:t>
      </w:r>
    </w:p>
    <w:p w:rsidR="00B80879" w:rsidRP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80879" w:rsidRPr="001020C4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020C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  <w:r w:rsidRPr="0010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020C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Дапамажы Айбаліту”</w:t>
      </w:r>
    </w:p>
    <w:p w:rsidR="00B80879" w:rsidRP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Мэта: развіццё ўвагі, памяці, мыслення.</w:t>
      </w:r>
    </w:p>
    <w:p w:rsidR="001020C4" w:rsidRPr="001020C4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Ход:</w:t>
      </w:r>
      <w:r w:rsidR="004F51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Дапамажыце доктару Айбаліту сабраць рэчы</w:t>
      </w:r>
      <w:r w:rsidR="004F51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У чамадан трэба пакласці рэчы</w:t>
      </w: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 назве якіх ёсць гу</w:t>
      </w:r>
      <w:r w:rsidRPr="00B80879">
        <w:rPr>
          <w:rFonts w:ascii="Times New Roman" w:eastAsia="Times New Roman" w:hAnsi="Times New Roman" w:cs="Times New Roman"/>
          <w:sz w:val="28"/>
          <w:szCs w:val="28"/>
          <w:lang w:eastAsia="ru-RU"/>
        </w:rPr>
        <w:t>к ш.</w:t>
      </w:r>
    </w:p>
    <w:p w:rsidR="00B80879" w:rsidRPr="001020C4" w:rsidRDefault="001020C4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“Хто як гаворыць”</w:t>
      </w:r>
    </w:p>
    <w:p w:rsidR="00B80879" w:rsidRPr="00B80879" w:rsidRDefault="00B80879" w:rsidP="00B808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Мэта: развіццё ўвагі, кемлівасці, маўленчага апарату, выхаванне павагі да жывёл.</w:t>
      </w:r>
    </w:p>
    <w:p w:rsidR="00661586" w:rsidRDefault="00B80879" w:rsidP="0066158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Ход: Выхавальнік паказвае малюнкі і задае пытанні, а дзеці адказваюць: Як ные камар? </w:t>
      </w:r>
      <w:r w:rsidRPr="00B80879">
        <w:rPr>
          <w:rFonts w:ascii="Times New Roman" w:eastAsia="Times New Roman" w:hAnsi="Times New Roman" w:cs="Times New Roman"/>
          <w:sz w:val="28"/>
          <w:szCs w:val="28"/>
          <w:lang w:eastAsia="ru-RU"/>
        </w:rPr>
        <w:t>(Н-н-н). Як гудзе жук? (Ж-ж-ж). Як шыпіць змяя? (Ш-ш-ш). Як гыркае сабака? (Р-р-р). Як фыркае кот? (Ф-ф-ф). Як звіняць камары? (З-з-з).</w:t>
      </w:r>
    </w:p>
    <w:p w:rsidR="00B80879" w:rsidRPr="00661586" w:rsidRDefault="001020C4" w:rsidP="0066158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01B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</w:t>
      </w:r>
      <w:r w:rsidR="00201B4F" w:rsidRPr="00201B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Злаві</w:t>
      </w:r>
      <w:r w:rsidR="004F519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гук”</w:t>
      </w:r>
    </w:p>
    <w:p w:rsidR="00B80879" w:rsidRPr="00B80879" w:rsidRDefault="00B80879" w:rsidP="00B80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Мэта: развіццё ўвагі, мыслення.</w:t>
      </w:r>
    </w:p>
    <w:p w:rsidR="00B80879" w:rsidRPr="00B80879" w:rsidRDefault="00B80879" w:rsidP="00B80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8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Ход: Выхавальнік называе дзецям вядомыя ім словы, а яны павінны пачуць у іх заданны гук.</w:t>
      </w:r>
    </w:p>
    <w:p w:rsidR="00B80879" w:rsidRDefault="003429CD" w:rsidP="00B80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201B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Будзільнік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</w:p>
    <w:p w:rsidR="003429CD" w:rsidRDefault="003429CD" w:rsidP="00B80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Мэта: замацоўваць вымаўленне гука Р.</w:t>
      </w:r>
    </w:p>
    <w:p w:rsidR="003429CD" w:rsidRPr="001A3EF7" w:rsidRDefault="003429CD" w:rsidP="00B80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Ход: Усе дзеці </w:t>
      </w:r>
      <w:r w:rsidR="001A3E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кладуцца спаць</w:t>
      </w:r>
      <w:r w:rsidR="001A3E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”. Адно дзіця</w:t>
      </w:r>
      <w:r w:rsidR="004F51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A3E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-“будзільнік”. Выхавацель гаворыць, а якой гадзіне трэба пабудзіць дзяцей, і пачынае лічыць. Калі яна вымаўляе вызначаны для пад</w:t>
      </w:r>
      <w:r w:rsidR="001A3EF7" w:rsidRPr="001A3E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="001A3E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ёму час, “будзільнік” пачынае званіць:</w:t>
      </w:r>
      <w:r w:rsidR="004F51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A3E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р-р-ррр…Усе дзеці ўстаюць.</w:t>
      </w:r>
    </w:p>
    <w:p w:rsidR="00B80879" w:rsidRPr="00B80879" w:rsidRDefault="00B80879" w:rsidP="00B8087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val="be-BY" w:eastAsia="ru-RU"/>
        </w:rPr>
      </w:pPr>
    </w:p>
    <w:p w:rsidR="00B80879" w:rsidRPr="00B80879" w:rsidRDefault="00B80879" w:rsidP="00B8087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be-BY" w:eastAsia="ru-RU"/>
        </w:rPr>
      </w:pPr>
    </w:p>
    <w:p w:rsidR="00661586" w:rsidRDefault="00661586" w:rsidP="006049B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F5195" w:rsidRDefault="004F5195" w:rsidP="006049B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24972" w:rsidRPr="00661586" w:rsidRDefault="004F5195" w:rsidP="006049B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                                                                                                      </w:t>
      </w:r>
      <w:r w:rsidR="00524972" w:rsidRPr="003D05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6049B2" w:rsidRPr="006615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адатак 5</w:t>
      </w:r>
    </w:p>
    <w:p w:rsidR="006049B2" w:rsidRPr="00661586" w:rsidRDefault="006049B2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>Фрагмент</w:t>
      </w:r>
    </w:p>
    <w:p w:rsidR="00EF1B01" w:rsidRPr="00661586" w:rsidRDefault="006049B2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Pr="003D0594">
        <w:rPr>
          <w:rFonts w:ascii="Times New Roman" w:hAnsi="Times New Roman" w:cs="Times New Roman"/>
          <w:sz w:val="28"/>
          <w:szCs w:val="28"/>
          <w:lang w:val="be-BY" w:eastAsia="ru-RU"/>
        </w:rPr>
        <w:t>анятк</w:t>
      </w: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3D059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для дзяцей </w:t>
      </w:r>
      <w:r w:rsidR="00EF1B01" w:rsidRPr="0066158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па адукацыйнай вобласці </w:t>
      </w:r>
    </w:p>
    <w:p w:rsidR="00EF1B01" w:rsidRPr="00661586" w:rsidRDefault="00EF1B01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>“Развіцце маўлення і культура маўленчых зносін”</w:t>
      </w:r>
    </w:p>
    <w:p w:rsidR="006049B2" w:rsidRPr="00661586" w:rsidRDefault="00EF1B01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для дзяцей </w:t>
      </w:r>
      <w:r w:rsidR="006049B2" w:rsidRPr="00661586">
        <w:rPr>
          <w:rFonts w:ascii="Times New Roman" w:hAnsi="Times New Roman" w:cs="Times New Roman"/>
          <w:sz w:val="28"/>
          <w:szCs w:val="28"/>
          <w:lang w:eastAsia="ru-RU"/>
        </w:rPr>
        <w:t>старэйшага дашкольнага ўзросту</w:t>
      </w:r>
    </w:p>
    <w:p w:rsidR="001020C4" w:rsidRPr="00661586" w:rsidRDefault="001020C4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>(з выкарыстаннем дыдактычных гульняў)</w:t>
      </w:r>
    </w:p>
    <w:p w:rsidR="006049B2" w:rsidRPr="00661586" w:rsidRDefault="006049B2" w:rsidP="006049B2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524972" w:rsidRPr="001020C4" w:rsidRDefault="00524972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b/>
          <w:sz w:val="28"/>
          <w:szCs w:val="28"/>
          <w:lang w:val="be-BY" w:eastAsia="ru-RU"/>
        </w:rPr>
        <w:t>Тэма:”</w:t>
      </w:r>
      <w:r w:rsidRPr="001020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Беларускае адзенне.”</w:t>
      </w:r>
    </w:p>
    <w:p w:rsidR="00524972" w:rsidRPr="001020C4" w:rsidRDefault="00524972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b/>
          <w:sz w:val="28"/>
          <w:szCs w:val="28"/>
          <w:lang w:val="be-BY" w:eastAsia="ru-RU"/>
        </w:rPr>
        <w:t>Праграмны змест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:</w:t>
      </w:r>
      <w:r w:rsidR="001020C4">
        <w:rPr>
          <w:rFonts w:ascii="Times New Roman" w:hAnsi="Times New Roman" w:cs="Times New Roman"/>
          <w:sz w:val="28"/>
          <w:szCs w:val="28"/>
          <w:lang w:val="be-BY" w:eastAsia="ru-RU"/>
        </w:rPr>
        <w:t>п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азнаёміць дзяцей з нацыянальным беларускім касцюмам,яго каляровым сп</w:t>
      </w:r>
      <w:r w:rsidR="001020C4">
        <w:rPr>
          <w:rFonts w:ascii="Times New Roman" w:hAnsi="Times New Roman" w:cs="Times New Roman"/>
          <w:sz w:val="28"/>
          <w:szCs w:val="28"/>
          <w:lang w:val="be-BY" w:eastAsia="ru-RU"/>
        </w:rPr>
        <w:t>алучэннем праз гульні і танцы; р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азвіваць цікавасць да вуснай народнай т</w:t>
      </w:r>
      <w:r w:rsidR="001020C4">
        <w:rPr>
          <w:rFonts w:ascii="Times New Roman" w:hAnsi="Times New Roman" w:cs="Times New Roman"/>
          <w:sz w:val="28"/>
          <w:szCs w:val="28"/>
          <w:lang w:val="be-BY" w:eastAsia="ru-RU"/>
        </w:rPr>
        <w:t>ворчасці,  дзіцячую творчасць; у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весці ў актыўн</w:t>
      </w:r>
      <w:r w:rsidR="001020C4">
        <w:rPr>
          <w:rFonts w:ascii="Times New Roman" w:hAnsi="Times New Roman" w:cs="Times New Roman"/>
          <w:sz w:val="28"/>
          <w:szCs w:val="28"/>
          <w:lang w:val="be-BY" w:eastAsia="ru-RU"/>
        </w:rPr>
        <w:t>ы слоўнік дзяцей назвы адзення; в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ыхоўваць цікавасць да беларускай спадчыны.</w:t>
      </w:r>
    </w:p>
    <w:p w:rsidR="00524972" w:rsidRDefault="00524972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b/>
          <w:sz w:val="28"/>
          <w:szCs w:val="28"/>
          <w:lang w:val="be-BY" w:eastAsia="ru-RU"/>
        </w:rPr>
        <w:t>Матэрыял: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беларускі нацыянальны касцюм, насенне ільну, лён, кудзеля,  сілуэт лялькі з паперы, рознакаляровыя кавалачкі паперы геаметрычнай формы, сілуэты адзення для лялькі.</w:t>
      </w:r>
    </w:p>
    <w:p w:rsidR="001020C4" w:rsidRDefault="00DE6AB9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F1B01">
        <w:rPr>
          <w:rFonts w:ascii="Times New Roman" w:hAnsi="Times New Roman" w:cs="Times New Roman"/>
          <w:b/>
          <w:sz w:val="28"/>
          <w:szCs w:val="28"/>
          <w:lang w:val="be-BY" w:eastAsia="ru-RU"/>
        </w:rPr>
        <w:t>Слоўнікавая</w:t>
      </w:r>
      <w:r w:rsidR="001020C4" w:rsidRPr="00EF1B01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работа:</w:t>
      </w:r>
      <w:r w:rsidR="001020C4" w:rsidRPr="001020C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гарсэт</w:t>
      </w:r>
      <w:r w:rsidR="001020C4">
        <w:rPr>
          <w:rFonts w:ascii="Times New Roman" w:hAnsi="Times New Roman" w:cs="Times New Roman"/>
          <w:sz w:val="28"/>
          <w:szCs w:val="28"/>
          <w:lang w:val="be-BY" w:eastAsia="ru-RU"/>
        </w:rPr>
        <w:t>,</w:t>
      </w:r>
      <w:r w:rsidR="001020C4" w:rsidRPr="001020C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спадніца, кашуля, андарак, пярэд</w:t>
      </w:r>
      <w:r w:rsidR="001020C4">
        <w:rPr>
          <w:rFonts w:ascii="Times New Roman" w:hAnsi="Times New Roman" w:cs="Times New Roman"/>
          <w:sz w:val="28"/>
          <w:szCs w:val="28"/>
          <w:lang w:val="be-BY" w:eastAsia="ru-RU"/>
        </w:rPr>
        <w:t>нік.</w:t>
      </w:r>
    </w:p>
    <w:p w:rsidR="001020C4" w:rsidRPr="0043791B" w:rsidRDefault="0043791B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F1B01">
        <w:rPr>
          <w:rFonts w:ascii="Times New Roman" w:hAnsi="Times New Roman" w:cs="Times New Roman"/>
          <w:b/>
          <w:sz w:val="28"/>
          <w:szCs w:val="28"/>
          <w:lang w:val="be-BY" w:eastAsia="ru-RU"/>
        </w:rPr>
        <w:t>Папярэдняя</w:t>
      </w:r>
      <w:r w:rsidR="001020C4" w:rsidRPr="00EF1B01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работа: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бяседа, разгляданне ілюстрацый</w:t>
      </w:r>
      <w:r w:rsidR="000813B8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1020C4" w:rsidRPr="00906E76" w:rsidRDefault="000813B8" w:rsidP="001020C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F1B01">
        <w:rPr>
          <w:rFonts w:ascii="Times New Roman" w:hAnsi="Times New Roman" w:cs="Times New Roman"/>
          <w:b/>
          <w:sz w:val="28"/>
          <w:szCs w:val="28"/>
          <w:lang w:val="be-BY" w:eastAsia="ru-RU"/>
        </w:rPr>
        <w:t>Метады і прыёмы:</w:t>
      </w:r>
      <w:r w:rsidRPr="00906E7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пытанні, бяседа, дыдактычныя гульні</w:t>
      </w:r>
      <w:r w:rsidR="00906E76" w:rsidRPr="00906E76">
        <w:rPr>
          <w:rFonts w:ascii="Times New Roman" w:hAnsi="Times New Roman" w:cs="Times New Roman"/>
          <w:sz w:val="28"/>
          <w:szCs w:val="28"/>
          <w:lang w:val="be-BY" w:eastAsia="ru-RU"/>
        </w:rPr>
        <w:t>,</w:t>
      </w:r>
      <w:r w:rsidRPr="00906E7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абследванне прадметаў адзення</w:t>
      </w:r>
      <w:r w:rsidR="00906E76" w:rsidRPr="00906E76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1020C4" w:rsidRDefault="00524972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F1B01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0813B8" w:rsidRPr="00EF1B01">
        <w:rPr>
          <w:rFonts w:ascii="Times New Roman" w:hAnsi="Times New Roman" w:cs="Times New Roman"/>
          <w:b/>
          <w:sz w:val="28"/>
          <w:szCs w:val="28"/>
          <w:lang w:val="be-BY" w:eastAsia="ru-RU"/>
        </w:rPr>
        <w:t>з</w:t>
      </w:r>
      <w:r w:rsidR="000813B8">
        <w:rPr>
          <w:rFonts w:ascii="Times New Roman" w:hAnsi="Times New Roman" w:cs="Times New Roman"/>
          <w:b/>
          <w:sz w:val="28"/>
          <w:szCs w:val="28"/>
          <w:lang w:val="be-BY" w:eastAsia="ru-RU"/>
        </w:rPr>
        <w:t>анятку</w:t>
      </w:r>
      <w:r w:rsidR="001020C4" w:rsidRPr="001020C4">
        <w:rPr>
          <w:rFonts w:ascii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1020C4" w:rsidRDefault="00524972" w:rsidP="00EF1B0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i/>
          <w:sz w:val="28"/>
          <w:szCs w:val="28"/>
          <w:lang w:eastAsia="ru-RU"/>
        </w:rPr>
        <w:t>Дзеці падыходзяць да прыгожага куф</w:t>
      </w:r>
      <w:r w:rsidRPr="003F60F0">
        <w:rPr>
          <w:rFonts w:ascii="Times New Roman" w:hAnsi="Times New Roman" w:cs="Times New Roman"/>
          <w:i/>
          <w:sz w:val="28"/>
          <w:szCs w:val="28"/>
          <w:lang w:val="be-BY" w:eastAsia="ru-RU"/>
        </w:rPr>
        <w:t>а</w:t>
      </w:r>
      <w:r w:rsidRPr="003F60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ра, разглядаюць </w:t>
      </w:r>
      <w:r w:rsidRPr="003F60F0">
        <w:rPr>
          <w:rFonts w:ascii="Times New Roman" w:hAnsi="Times New Roman" w:cs="Times New Roman"/>
          <w:i/>
          <w:sz w:val="28"/>
          <w:szCs w:val="28"/>
          <w:lang w:val="be-BY" w:eastAsia="ru-RU"/>
        </w:rPr>
        <w:t>я</w:t>
      </w:r>
      <w:r w:rsidRPr="003F60F0">
        <w:rPr>
          <w:rFonts w:ascii="Times New Roman" w:hAnsi="Times New Roman" w:cs="Times New Roman"/>
          <w:i/>
          <w:sz w:val="28"/>
          <w:szCs w:val="28"/>
          <w:lang w:eastAsia="ru-RU"/>
        </w:rPr>
        <w:t>го</w:t>
      </w: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1020C4" w:rsidRPr="00D33CC3" w:rsidRDefault="000813B8" w:rsidP="00EF1B0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</w:t>
      </w:r>
      <w:r w:rsidR="001020C4" w:rsidRPr="00D33CC3">
        <w:rPr>
          <w:rFonts w:ascii="Times New Roman" w:hAnsi="Times New Roman" w:cs="Times New Roman"/>
          <w:i/>
          <w:color w:val="FF0000"/>
          <w:sz w:val="28"/>
          <w:szCs w:val="28"/>
          <w:lang w:val="be-BY" w:eastAsia="ru-RU"/>
        </w:rPr>
        <w:t>.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Калі ласка сядайце зручней вакол куфара. Цікава што ў ім ляжыць? </w:t>
      </w:r>
      <w:r w:rsidR="001020C4" w:rsidRPr="00D33CC3">
        <w:rPr>
          <w:rFonts w:ascii="Times New Roman" w:hAnsi="Times New Roman" w:cs="Times New Roman"/>
          <w:i/>
          <w:sz w:val="28"/>
          <w:szCs w:val="28"/>
          <w:lang w:val="be-BY"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адказы дзяцей</w:t>
      </w:r>
      <w:r w:rsidR="001020C4" w:rsidRPr="00D33CC3">
        <w:rPr>
          <w:rFonts w:ascii="Times New Roman" w:hAnsi="Times New Roman" w:cs="Times New Roman"/>
          <w:i/>
          <w:sz w:val="28"/>
          <w:szCs w:val="28"/>
          <w:lang w:val="be-BY" w:eastAsia="ru-RU"/>
        </w:rPr>
        <w:t>).</w:t>
      </w:r>
    </w:p>
    <w:p w:rsidR="003F60F0" w:rsidRDefault="000813B8" w:rsidP="00EF1B0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813B8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Выхавацель.</w:t>
      </w:r>
      <w:r w:rsidR="004F5195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Даўным даўно ў такіх вось куфарах вашы бабулі захоўвалі адзенне, абутак.В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ось паглядзіце: што гэта я дастала з 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к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уф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ра</w:t>
      </w:r>
      <w:r w:rsidR="003F60F0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?</w:t>
      </w:r>
      <w:r w:rsidR="004F519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 w:rsidRPr="003F60F0">
        <w:rPr>
          <w:rFonts w:ascii="Times New Roman" w:hAnsi="Times New Roman" w:cs="Times New Roman"/>
          <w:i/>
          <w:sz w:val="28"/>
          <w:szCs w:val="28"/>
          <w:lang w:val="be-BY" w:eastAsia="ru-RU"/>
        </w:rPr>
        <w:t>(беларускі нацыянальны касцюм).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Можа хто ведае як называецца кожная вопратка. Мы  разглядалі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ўжо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кніж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кі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з вопраткай</w:t>
      </w:r>
      <w:r w:rsidR="004F519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 w:rsidRPr="003F60F0">
        <w:rPr>
          <w:rFonts w:ascii="Times New Roman" w:hAnsi="Times New Roman" w:cs="Times New Roman"/>
          <w:i/>
          <w:sz w:val="28"/>
          <w:szCs w:val="28"/>
          <w:lang w:val="be-BY" w:eastAsia="ru-RU"/>
        </w:rPr>
        <w:t>(дзеці называюць кашулю).</w:t>
      </w:r>
    </w:p>
    <w:p w:rsidR="003F60F0" w:rsidRPr="000813B8" w:rsidRDefault="000813B8" w:rsidP="00EF1B0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3B8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Выхавацель.</w:t>
      </w:r>
      <w:r w:rsidR="001020C4" w:rsidRPr="000813B8">
        <w:rPr>
          <w:rFonts w:ascii="Times New Roman" w:hAnsi="Times New Roman" w:cs="Times New Roman"/>
          <w:sz w:val="28"/>
          <w:szCs w:val="28"/>
          <w:lang w:val="be-BY" w:eastAsia="ru-RU"/>
        </w:rPr>
        <w:t>Так</w:t>
      </w:r>
      <w:r w:rsidR="00524972" w:rsidRPr="000813B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гэта кашуля. 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>Іх шылі з даматканай тканіны, якая называлася палатно. Вельмі крапатлівая была гэтая рабога. Спачатку ў траўні, сеялі вось такія зярняткі – насенне</w:t>
      </w:r>
      <w:r w:rsidR="004F519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льну. Калі добра даглядалі, то 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вырастаў вось такі лён. Потым гэту тканіну адбельвалі і пачыналі шыць любую вопратку. Кашулі шылі розныя - з адкладнымі і стаячымі каўнярамі, рукава заканчваліся абшлагамі ці манжэтамі. Аздаблялі яе прыгожым арнаментам, які закрываў амаль увесь рукаў.Уважліва паглядзіце на кашулю - геаметрычны ці раслінны арнамент на яе? </w:t>
      </w:r>
      <w:r w:rsidR="003F60F0" w:rsidRPr="003F60F0">
        <w:rPr>
          <w:rFonts w:ascii="Times New Roman" w:hAnsi="Times New Roman" w:cs="Times New Roman"/>
          <w:i/>
          <w:sz w:val="28"/>
          <w:szCs w:val="28"/>
          <w:lang w:val="be-BY" w:eastAsia="ru-RU"/>
        </w:rPr>
        <w:t>(</w:t>
      </w:r>
      <w:r w:rsidRPr="000813B8">
        <w:rPr>
          <w:rFonts w:ascii="Times New Roman" w:hAnsi="Times New Roman" w:cs="Times New Roman"/>
          <w:i/>
          <w:sz w:val="28"/>
          <w:szCs w:val="28"/>
          <w:lang w:val="be-BY" w:eastAsia="ru-RU"/>
        </w:rPr>
        <w:t>адказы дзяцей).</w:t>
      </w:r>
    </w:p>
    <w:p w:rsidR="003F60F0" w:rsidRPr="004C5B1C" w:rsidRDefault="004C5B1C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B1C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Выхавацель.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Правільна геаметрычны. 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Паглядзіце ўважліва і адкажыце, што вы тут бачыце?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 Якога колеру кашуля? Так белага, а арнамент?</w:t>
      </w:r>
      <w:r w:rsidR="004F519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Чырвонага і чорнага. А чаму чырвонага колеру заўсёды больш у беларускай вопратцы? </w:t>
      </w:r>
      <w:r w:rsidR="003F60F0" w:rsidRPr="004C5B1C">
        <w:rPr>
          <w:rFonts w:ascii="Times New Roman" w:hAnsi="Times New Roman" w:cs="Times New Roman"/>
          <w:i/>
          <w:sz w:val="28"/>
          <w:szCs w:val="28"/>
          <w:lang w:val="be-BY"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адказы дзяцей).</w:t>
      </w:r>
    </w:p>
    <w:p w:rsidR="00524972" w:rsidRPr="001020C4" w:rsidRDefault="004C5B1C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C5B1C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</w:t>
      </w:r>
      <w:r w:rsidR="003F60F0" w:rsidRPr="004C5B1C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Так, 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>чырвоны колер азначае жыццё, радасць, вяселле. Яшчэ ў старадаўнія часы верылі, што чырвоны колер нібыта засцерагаў ад злых духаў і надаваў моц і дужасць рукам у працы.</w:t>
      </w:r>
      <w:r w:rsidR="004F519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>А што азначае чорны колер?</w:t>
      </w:r>
      <w:r w:rsidR="003F60F0" w:rsidRPr="003F60F0">
        <w:rPr>
          <w:rFonts w:ascii="Times New Roman" w:hAnsi="Times New Roman" w:cs="Times New Roman"/>
          <w:i/>
          <w:sz w:val="28"/>
          <w:szCs w:val="28"/>
          <w:lang w:val="be-BY" w:eastAsia="ru-RU"/>
        </w:rPr>
        <w:t>(</w:t>
      </w:r>
      <w:r w:rsidRPr="004C5B1C">
        <w:rPr>
          <w:rFonts w:ascii="Times New Roman" w:hAnsi="Times New Roman" w:cs="Times New Roman"/>
          <w:i/>
          <w:sz w:val="28"/>
          <w:szCs w:val="28"/>
          <w:lang w:val="be-BY" w:eastAsia="ru-RU"/>
        </w:rPr>
        <w:t>адказы дзяцей)</w:t>
      </w:r>
      <w:r w:rsidR="003F60F0" w:rsidRPr="004C5B1C">
        <w:rPr>
          <w:rFonts w:ascii="Times New Roman" w:hAnsi="Times New Roman" w:cs="Times New Roman"/>
          <w:i/>
          <w:sz w:val="28"/>
          <w:szCs w:val="28"/>
          <w:lang w:val="be-BY" w:eastAsia="ru-RU"/>
        </w:rPr>
        <w:t>.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 Так, гора і смутак.</w:t>
      </w:r>
    </w:p>
    <w:p w:rsidR="00524972" w:rsidRPr="001020C4" w:rsidRDefault="004C5B1C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B1C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Выхавацель.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>А як называецца гэтае адзенне? (Выхавацель паказвае андарак і спадніцу). Вельмі прыгожы андарак. Шылі такія андаркі з некалькіх парамавугольных полак, на таліі тканіну збіралі ў складку.</w:t>
      </w:r>
      <w:r w:rsidR="00AA117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А які дэкаратыўны малюнак спадніцы? Так, клетка, падоўжаныя і папярэчныя палосы. А колеру якога? Чырвонага з чорным. Ой, а 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г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>эта што у куф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>ры? (фартух, пярэднік). Арнамент на ім адпаведвае арнаменту кашулі. Яшчэ іх упрыгожвалі карункамі, махрамі і шылі ў зборку.</w:t>
      </w:r>
      <w:r w:rsidR="004F519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>Вось гэта, дзеці, гар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>сэ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>т. Яго аздаблялі вышыўкай, аплікацыяй, стужкай.</w:t>
      </w:r>
    </w:p>
    <w:p w:rsidR="004C5B1C" w:rsidRPr="004C5B1C" w:rsidRDefault="004C5B1C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C5B1C">
        <w:rPr>
          <w:rFonts w:ascii="Times New Roman" w:hAnsi="Times New Roman" w:cs="Times New Roman"/>
          <w:sz w:val="28"/>
          <w:szCs w:val="28"/>
          <w:lang w:val="be-BY" w:eastAsia="ru-RU"/>
        </w:rPr>
        <w:t>Дыдактычная гульня “У што апранута лялька”.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Да дзяцей у госці прыходзіць лялька ў беларускім касцюме. Разглядаем кожны прадмет адзення і паўтараем</w:t>
      </w:r>
      <w:r w:rsidR="00906E7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яго назву.</w:t>
      </w:r>
    </w:p>
    <w:p w:rsidR="00524972" w:rsidRPr="001020C4" w:rsidRDefault="00906E76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E76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Выхавацель.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Даўным-даўно вашы бабулі і дзядулі апраналіся вось у такую вопратку на святы. У ей яны весяліліся, танцавалі, спявалі. А зараз </w:t>
      </w:r>
      <w:r w:rsidR="004F5195">
        <w:rPr>
          <w:rFonts w:ascii="Times New Roman" w:hAnsi="Times New Roman" w:cs="Times New Roman"/>
          <w:sz w:val="28"/>
          <w:szCs w:val="28"/>
          <w:lang w:eastAsia="ru-RU"/>
        </w:rPr>
        <w:t xml:space="preserve">давайце праспяваем і патанцуем </w:t>
      </w:r>
      <w:r w:rsidR="004F5195">
        <w:rPr>
          <w:rFonts w:ascii="Times New Roman" w:hAnsi="Times New Roman" w:cs="Times New Roman"/>
          <w:sz w:val="28"/>
          <w:szCs w:val="28"/>
          <w:lang w:val="be-BY" w:eastAsia="ru-RU"/>
        </w:rPr>
        <w:t>“</w:t>
      </w:r>
      <w:r w:rsidR="004F5195">
        <w:rPr>
          <w:rFonts w:ascii="Times New Roman" w:hAnsi="Times New Roman" w:cs="Times New Roman"/>
          <w:sz w:val="28"/>
          <w:szCs w:val="28"/>
          <w:lang w:eastAsia="ru-RU"/>
        </w:rPr>
        <w:t>Лянок</w:t>
      </w:r>
      <w:r w:rsidR="004F5195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972" w:rsidRPr="0096158A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524972" w:rsidRPr="0096158A">
        <w:rPr>
          <w:rFonts w:ascii="Times New Roman" w:hAnsi="Times New Roman" w:cs="Times New Roman"/>
          <w:i/>
          <w:sz w:val="28"/>
          <w:szCs w:val="28"/>
          <w:lang w:val="be-BY" w:eastAsia="ru-RU"/>
        </w:rPr>
        <w:t>д</w:t>
      </w:r>
      <w:r w:rsidR="00524972" w:rsidRPr="0096158A">
        <w:rPr>
          <w:rFonts w:ascii="Times New Roman" w:hAnsi="Times New Roman" w:cs="Times New Roman"/>
          <w:i/>
          <w:sz w:val="28"/>
          <w:szCs w:val="28"/>
          <w:lang w:eastAsia="ru-RU"/>
        </w:rPr>
        <w:t>зеці спяваюць і танцуюць).</w:t>
      </w:r>
    </w:p>
    <w:p w:rsidR="00524972" w:rsidRPr="001020C4" w:rsidRDefault="00906E76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906E76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</w:t>
      </w:r>
      <w:r w:rsidR="0096158A" w:rsidRPr="00906E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4F5195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зараз,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 дзец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="0096158A">
        <w:rPr>
          <w:rFonts w:ascii="Times New Roman" w:hAnsi="Times New Roman" w:cs="Times New Roman"/>
          <w:sz w:val="28"/>
          <w:szCs w:val="28"/>
          <w:lang w:eastAsia="ru-RU"/>
        </w:rPr>
        <w:t>і, уявіце са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t xml:space="preserve">бе, што вам пашылі вось такія кашулі, спадніцы, пярэднікі, але яшчэ не паспелі іх упрыгожць. Давайце мы з </w:t>
      </w:r>
      <w:r w:rsidR="00524972" w:rsidRPr="001020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вамі іх упрагожым. Зараз вы будзеце сапраўднымі майстрамі, мы будзем упрагож</w:t>
      </w:r>
      <w:r w:rsidR="003F60F0">
        <w:rPr>
          <w:rFonts w:ascii="Times New Roman" w:hAnsi="Times New Roman" w:cs="Times New Roman"/>
          <w:sz w:val="28"/>
          <w:szCs w:val="28"/>
          <w:lang w:eastAsia="ru-RU"/>
        </w:rPr>
        <w:t>ваць адзенне</w:t>
      </w:r>
      <w:r w:rsidR="004F519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 w:rsidRPr="003F60F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524972" w:rsidRPr="003F60F0">
        <w:rPr>
          <w:rFonts w:ascii="Times New Roman" w:hAnsi="Times New Roman" w:cs="Times New Roman"/>
          <w:i/>
          <w:sz w:val="28"/>
          <w:szCs w:val="28"/>
          <w:lang w:val="be-BY" w:eastAsia="ru-RU"/>
        </w:rPr>
        <w:t>дэкаратыўная аплікацыя).</w:t>
      </w:r>
    </w:p>
    <w:p w:rsidR="003F60F0" w:rsidRDefault="00906E76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906E76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Выхавацель.</w:t>
      </w:r>
      <w:r w:rsidR="00524972" w:rsidRPr="001020C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Малайцы, дзеці! Якія прыгожыя вашы лялькі. </w:t>
      </w:r>
    </w:p>
    <w:p w:rsidR="00524972" w:rsidRPr="001020C4" w:rsidRDefault="00524972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020C4">
        <w:rPr>
          <w:rFonts w:ascii="Times New Roman" w:hAnsi="Times New Roman" w:cs="Times New Roman"/>
          <w:sz w:val="28"/>
          <w:szCs w:val="28"/>
          <w:lang w:val="be-BY" w:eastAsia="ru-RU"/>
        </w:rPr>
        <w:t>Выхавацель пытае, хто што ўпрыгожваў, пабуджая дзяцей называць адзенне на беларускай мове (кашуля, спадніца, андарак, гарсэт, пярэднік).</w:t>
      </w:r>
    </w:p>
    <w:p w:rsidR="00524972" w:rsidRPr="001020C4" w:rsidRDefault="00906E76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906E76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Выхавацель.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Раскажыце, што вам больш за ўсё спадабалася на сёняшным занятку.</w:t>
      </w:r>
    </w:p>
    <w:p w:rsidR="00524972" w:rsidRDefault="00524972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1020C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60F0" w:rsidRDefault="003F60F0" w:rsidP="004F519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4F5195" w:rsidRDefault="004F5195" w:rsidP="004F519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EF1B01" w:rsidRDefault="00EF1B01" w:rsidP="006049B2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049B2" w:rsidRPr="006049B2" w:rsidRDefault="004F5195" w:rsidP="006049B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                                                                                                   </w:t>
      </w:r>
      <w:r w:rsidR="006049B2" w:rsidRPr="003D05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6049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адатак 6</w:t>
      </w:r>
    </w:p>
    <w:p w:rsidR="00EF1B01" w:rsidRDefault="00EF1B01" w:rsidP="00EF1B01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Фрагмент</w:t>
      </w:r>
    </w:p>
    <w:p w:rsidR="00EF1B01" w:rsidRDefault="00EF1B01" w:rsidP="00EF1B01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Pr="003D0594">
        <w:rPr>
          <w:rFonts w:ascii="Times New Roman" w:hAnsi="Times New Roman" w:cs="Times New Roman"/>
          <w:sz w:val="28"/>
          <w:szCs w:val="28"/>
          <w:lang w:val="be-BY" w:eastAsia="ru-RU"/>
        </w:rPr>
        <w:t>анятк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3D059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для дзяцей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па адукацыйнай вобласці </w:t>
      </w:r>
    </w:p>
    <w:p w:rsidR="00EF1B01" w:rsidRDefault="00EF1B01" w:rsidP="00EF1B01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“Развіцце маўлення і культура маўленчых зносін”</w:t>
      </w:r>
    </w:p>
    <w:p w:rsidR="00EF1B01" w:rsidRDefault="00EF1B01" w:rsidP="00EF1B01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для дзяцей </w:t>
      </w:r>
      <w:r w:rsidRPr="006049B2">
        <w:rPr>
          <w:rFonts w:ascii="Times New Roman" w:hAnsi="Times New Roman" w:cs="Times New Roman"/>
          <w:sz w:val="28"/>
          <w:szCs w:val="28"/>
          <w:lang w:eastAsia="ru-RU"/>
        </w:rPr>
        <w:t>старэйшага дашкольнага ўзросту</w:t>
      </w:r>
    </w:p>
    <w:p w:rsidR="00EF1B01" w:rsidRDefault="00EF1B01" w:rsidP="00EF1B01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F1B0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(з выкарыстаннем дыдактычных гульняў)</w:t>
      </w:r>
    </w:p>
    <w:p w:rsidR="00EF1B01" w:rsidRPr="00EF1B01" w:rsidRDefault="00EF1B01" w:rsidP="00EF1B01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524972" w:rsidRPr="003F60F0" w:rsidRDefault="00524972" w:rsidP="003F60F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b/>
          <w:sz w:val="28"/>
          <w:szCs w:val="28"/>
          <w:lang w:eastAsia="ru-RU"/>
        </w:rPr>
        <w:t>Тэма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: 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> У госці да Несцер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кі”.</w:t>
      </w:r>
    </w:p>
    <w:p w:rsidR="00524972" w:rsidRPr="003F60F0" w:rsidRDefault="003F60F0" w:rsidP="0066158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b/>
          <w:sz w:val="28"/>
          <w:szCs w:val="28"/>
          <w:lang w:val="be-BY" w:eastAsia="ru-RU"/>
        </w:rPr>
        <w:t>Праграмны змест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: з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амацоўваць у дзяцей назвы дамашніх і дзікіх жывёл, ужываць антонімы для абазначэння якасцяў жывёл, пра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вільна называць імёны суседзяў, з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амацоўваць уменне правільна называць дзіцянят жывёл, звярнуць </w:t>
      </w:r>
      <w:r w:rsidR="00EF1B01" w:rsidRPr="00EF1B01">
        <w:rPr>
          <w:rFonts w:ascii="Times New Roman" w:hAnsi="Times New Roman" w:cs="Times New Roman"/>
          <w:sz w:val="28"/>
          <w:szCs w:val="28"/>
          <w:lang w:val="be-BY" w:eastAsia="ru-RU"/>
        </w:rPr>
        <w:t>у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вагу дзяцей на тое, што не ўсе назвы дзіцянят жывёл гучаць падобна з назвамі дарослых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жывёл, ф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арміраваць уменне вымаў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ляць некаторыя беларускія гукі, 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уменне апісваць 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знешні выгляд чалавека, дзяцей, в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ыхоўваць цікавасць да роднай мовы.</w:t>
      </w:r>
    </w:p>
    <w:p w:rsidR="00524972" w:rsidRPr="003F60F0" w:rsidRDefault="00524972" w:rsidP="004F519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b/>
          <w:sz w:val="28"/>
          <w:szCs w:val="28"/>
          <w:lang w:val="be-BY" w:eastAsia="ru-RU"/>
        </w:rPr>
        <w:t>Абсталяванне: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мячык, Не</w:t>
      </w:r>
      <w:r w:rsidR="00E37C49">
        <w:rPr>
          <w:rFonts w:ascii="Times New Roman" w:hAnsi="Times New Roman" w:cs="Times New Roman"/>
          <w:sz w:val="28"/>
          <w:szCs w:val="28"/>
          <w:lang w:val="be-BY" w:eastAsia="ru-RU"/>
        </w:rPr>
        <w:t>сцерка, карткі з жывёламі, цацкі жывёлаў.</w:t>
      </w:r>
    </w:p>
    <w:p w:rsidR="005726A1" w:rsidRPr="00695B13" w:rsidRDefault="005726A1" w:rsidP="004F519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Метады і прыёмы: </w:t>
      </w:r>
      <w:r w:rsidRPr="00695B1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сюрпрызны момант, пытанні, дыдактычныя гульні, загадка. </w:t>
      </w:r>
    </w:p>
    <w:p w:rsidR="00524972" w:rsidRPr="003F60F0" w:rsidRDefault="00524972" w:rsidP="004F519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b/>
          <w:sz w:val="28"/>
          <w:szCs w:val="28"/>
          <w:lang w:val="be-BY" w:eastAsia="ru-RU"/>
        </w:rPr>
        <w:t>Ход</w:t>
      </w:r>
      <w:r w:rsidR="005726A1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занятку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: Знаёмства з Несцеркам. Выхавальнік прапануе дзецям пазнаёміцца з Несцеркам, задаць яму пытанні, напрыклад, дзе ты жывеш, у якіх перадачах прымаеш удзел, з кім ты сябруеш?</w:t>
      </w:r>
    </w:p>
    <w:p w:rsidR="00524972" w:rsidRPr="003F60F0" w:rsidRDefault="00524972" w:rsidP="004F5195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Гульня з мячом. Несцерка запрашае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дзяцей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 xml:space="preserve"> пагуляць. Загадвае загадку:</w:t>
      </w:r>
    </w:p>
    <w:p w:rsidR="00524972" w:rsidRPr="003F60F0" w:rsidRDefault="00524972" w:rsidP="003F60F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Б’юць яго, а ён не плача</w:t>
      </w:r>
    </w:p>
    <w:p w:rsidR="00524972" w:rsidRPr="003F60F0" w:rsidRDefault="00524972" w:rsidP="003F60F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Чым мацней б’юць</w:t>
      </w:r>
    </w:p>
    <w:p w:rsidR="00524972" w:rsidRPr="003F60F0" w:rsidRDefault="00524972" w:rsidP="003F60F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Тым вышэй скача.</w:t>
      </w:r>
    </w:p>
    <w:p w:rsidR="00524972" w:rsidRPr="003F60F0" w:rsidRDefault="00524972" w:rsidP="004F5195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Паказвае мяч, разглядае яго з дзецьмі, гаворыць, што ён гумавы. Дзеці разам з выхавальнікам тлумачаць сэнс гэтага слова. Ствараюць круг. Несцерка кідае мяч аднаму з дашкольнікаў, той ловіць яго і гучна называе сваё імя і прозвішча</w:t>
      </w:r>
      <w:r w:rsidRPr="009C45E9">
        <w:rPr>
          <w:rFonts w:ascii="Times New Roman" w:hAnsi="Times New Roman" w:cs="Times New Roman"/>
          <w:sz w:val="28"/>
          <w:szCs w:val="28"/>
          <w:lang w:val="be-BY" w:eastAsia="ru-RU"/>
        </w:rPr>
        <w:t>(</w:t>
      </w:r>
      <w:r w:rsidR="009C45E9" w:rsidRPr="009C45E9">
        <w:rPr>
          <w:rFonts w:ascii="Times New Roman" w:hAnsi="Times New Roman" w:cs="Times New Roman"/>
          <w:sz w:val="28"/>
          <w:szCs w:val="28"/>
          <w:lang w:val="be-BY" w:eastAsia="ru-RU"/>
        </w:rPr>
        <w:t>дыдактычная гульня</w:t>
      </w:r>
      <w:r w:rsidR="0066158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“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Назаві сваё імя”).</w:t>
      </w:r>
    </w:p>
    <w:p w:rsidR="00524972" w:rsidRPr="009C45E9" w:rsidRDefault="004F5195" w:rsidP="00661586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F5195">
        <w:rPr>
          <w:rFonts w:ascii="Times New Roman" w:hAnsi="Times New Roman" w:cs="Times New Roman"/>
          <w:i/>
          <w:sz w:val="28"/>
          <w:szCs w:val="28"/>
          <w:lang w:val="be-BY" w:eastAsia="ru-RU"/>
        </w:rPr>
        <w:lastRenderedPageBreak/>
        <w:t>Дыдактычная гульня “</w:t>
      </w:r>
      <w:r w:rsidR="00524972" w:rsidRPr="004F5195">
        <w:rPr>
          <w:rFonts w:ascii="Times New Roman" w:hAnsi="Times New Roman" w:cs="Times New Roman"/>
          <w:i/>
          <w:sz w:val="28"/>
          <w:szCs w:val="28"/>
          <w:lang w:val="be-BY" w:eastAsia="ru-RU"/>
        </w:rPr>
        <w:t>Апісанне-загадка</w:t>
      </w:r>
      <w:r w:rsidR="009C45E9" w:rsidRPr="004F5195">
        <w:rPr>
          <w:rFonts w:ascii="Times New Roman" w:hAnsi="Times New Roman" w:cs="Times New Roman"/>
          <w:i/>
          <w:sz w:val="28"/>
          <w:szCs w:val="28"/>
          <w:lang w:val="be-BY" w:eastAsia="ru-RU"/>
        </w:rPr>
        <w:t>”</w:t>
      </w:r>
      <w:r w:rsidR="00524972" w:rsidRPr="004F5195">
        <w:rPr>
          <w:rFonts w:ascii="Times New Roman" w:hAnsi="Times New Roman" w:cs="Times New Roman"/>
          <w:i/>
          <w:sz w:val="28"/>
          <w:szCs w:val="28"/>
          <w:lang w:val="be-BY" w:eastAsia="ru-RU"/>
        </w:rPr>
        <w:t>.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Несцерка апісвае аднаго з дзяцей,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а дашкольнікі павінны здагадацца, хто гэта з іх сяброў. Напрыклад, Несцерка гаворыць, адгадайце, як завуць хлопчыка. Ён кучаравы, у яго светлыя валасы і блакітныя вочы. Ён апрануты ў белую кашулю і сінія штонікі. На кашулі ёсць невялікая кішэня. У кішэні ляжыць прыгожы белы насаўнік. Гэта вельмі прыгожы і жвавы хлопчык. Хто гэта? Несцерка хваліць дзяцей за тое, што яны былі ўважлівымі і правільна адгадалі імя хлопчыка.</w:t>
      </w:r>
    </w:p>
    <w:p w:rsidR="00524972" w:rsidRPr="003F60F0" w:rsidRDefault="00524972" w:rsidP="00661586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9C45E9">
        <w:rPr>
          <w:rFonts w:ascii="Times New Roman" w:hAnsi="Times New Roman" w:cs="Times New Roman"/>
          <w:sz w:val="28"/>
          <w:szCs w:val="28"/>
          <w:lang w:val="be-BY" w:eastAsia="ru-RU"/>
        </w:rPr>
        <w:t>Педагог звяртае ўвагу дзяцей на тое, што Несцерка прыйшоў да іх не адзін, а прывёў з сабой звяроў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9C45E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гаворыць, што дзеці іх добра ведаюць. Прапануе рассадзіць жывёл і іх дзіцянят у шматпавярховым даму</w:t>
      </w:r>
      <w:r w:rsidRPr="00D05E60">
        <w:rPr>
          <w:rFonts w:ascii="Times New Roman" w:hAnsi="Times New Roman" w:cs="Times New Roman"/>
          <w:sz w:val="28"/>
          <w:szCs w:val="28"/>
          <w:lang w:val="be-BY" w:eastAsia="ru-RU"/>
        </w:rPr>
        <w:t>(</w:t>
      </w:r>
      <w:r w:rsidR="00D05E60" w:rsidRPr="00D05E60">
        <w:rPr>
          <w:rFonts w:ascii="Times New Roman" w:hAnsi="Times New Roman" w:cs="Times New Roman"/>
          <w:sz w:val="28"/>
          <w:szCs w:val="28"/>
          <w:lang w:val="be-BY" w:eastAsia="ru-RU"/>
        </w:rPr>
        <w:t>дыдактычная гульня</w:t>
      </w:r>
      <w:r w:rsidR="00D05E60">
        <w:rPr>
          <w:rFonts w:ascii="Times New Roman" w:hAnsi="Times New Roman" w:cs="Times New Roman"/>
          <w:sz w:val="28"/>
          <w:szCs w:val="28"/>
          <w:lang w:val="be-BY" w:eastAsia="ru-RU"/>
        </w:rPr>
        <w:t>”Пазнай па сілуэту”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524972" w:rsidRPr="003F60F0" w:rsidRDefault="00D05E60" w:rsidP="003F60F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05E60">
        <w:rPr>
          <w:rFonts w:ascii="Times New Roman" w:hAnsi="Times New Roman" w:cs="Times New Roman"/>
          <w:sz w:val="28"/>
          <w:szCs w:val="28"/>
          <w:lang w:val="be-BY" w:eastAsia="ru-RU"/>
        </w:rPr>
        <w:t>Дыдактычная гульня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:</w:t>
      </w:r>
      <w:r w:rsidR="00524972" w:rsidRPr="00D05E60">
        <w:rPr>
          <w:rFonts w:ascii="Times New Roman" w:hAnsi="Times New Roman" w:cs="Times New Roman"/>
          <w:sz w:val="28"/>
          <w:szCs w:val="28"/>
          <w:lang w:val="be-BY" w:eastAsia="ru-RU"/>
        </w:rPr>
        <w:t> 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“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>Пакажы, як.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</w:p>
    <w:p w:rsidR="00524972" w:rsidRPr="003F60F0" w:rsidRDefault="00524972" w:rsidP="003F60F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Пакажыце:</w:t>
      </w:r>
    </w:p>
    <w:p w:rsidR="00524972" w:rsidRPr="003F60F0" w:rsidRDefault="00524972" w:rsidP="003F60F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Як дуе вецер зімою?</w:t>
      </w:r>
      <w:r w:rsidR="00AA117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(гу-у-у).</w:t>
      </w:r>
    </w:p>
    <w:p w:rsidR="00524972" w:rsidRPr="003F60F0" w:rsidRDefault="00524972" w:rsidP="003F60F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Як можна здзьмухнуць сняжынку з пальчыкаў?</w:t>
      </w:r>
    </w:p>
    <w:p w:rsidR="00524972" w:rsidRPr="003F60F0" w:rsidRDefault="00524972" w:rsidP="003F60F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Як шуміць лес зімою?</w:t>
      </w:r>
      <w:r w:rsidR="00AA117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(ш-ш-ш).</w:t>
      </w:r>
    </w:p>
    <w:p w:rsidR="00524972" w:rsidRPr="003F60F0" w:rsidRDefault="00524972" w:rsidP="003F60F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Як нам холадна? (у-у-ух!)</w:t>
      </w:r>
    </w:p>
    <w:p w:rsidR="00B205BD" w:rsidRDefault="00B205BD" w:rsidP="00D05E6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Дыдактычная гульня “Дамашнія і дзікія жывёлы”.</w:t>
      </w:r>
    </w:p>
    <w:p w:rsidR="00D05E60" w:rsidRPr="003F60F0" w:rsidRDefault="00B205BD" w:rsidP="00661586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5726A1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</w:t>
      </w:r>
      <w:r w:rsidR="00AA117F">
        <w:rPr>
          <w:rFonts w:ascii="Times New Roman" w:hAnsi="Times New Roman" w:cs="Times New Roman"/>
          <w:sz w:val="28"/>
          <w:szCs w:val="28"/>
          <w:lang w:val="be-BY" w:eastAsia="ru-RU"/>
        </w:rPr>
        <w:t>: “</w:t>
      </w:r>
      <w:r w:rsidR="00D05E60" w:rsidRPr="003F60F0">
        <w:rPr>
          <w:rFonts w:ascii="Times New Roman" w:hAnsi="Times New Roman" w:cs="Times New Roman"/>
          <w:sz w:val="28"/>
          <w:szCs w:val="28"/>
          <w:lang w:eastAsia="ru-RU"/>
        </w:rPr>
        <w:t>А конь з кім будзе жыць? - А карова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?”</w:t>
      </w:r>
      <w:r w:rsidR="00D05E60" w:rsidRPr="003F60F0">
        <w:rPr>
          <w:rFonts w:ascii="Times New Roman" w:hAnsi="Times New Roman" w:cs="Times New Roman"/>
          <w:sz w:val="28"/>
          <w:szCs w:val="28"/>
          <w:lang w:eastAsia="ru-RU"/>
        </w:rPr>
        <w:t xml:space="preserve"> Падкрэслівае аднолькавае і рознае гучанне назваў дарослых жывёл і іх дзіцянят. Дзеці па жаданню выбіраюць вялікую жывёлу і маленькіх дзіцяня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т.</w:t>
      </w:r>
    </w:p>
    <w:p w:rsidR="00524972" w:rsidRPr="00D05E60" w:rsidRDefault="00524972" w:rsidP="0066158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05E60">
        <w:rPr>
          <w:rFonts w:ascii="Times New Roman" w:hAnsi="Times New Roman" w:cs="Times New Roman"/>
          <w:sz w:val="28"/>
          <w:szCs w:val="28"/>
          <w:lang w:val="be-BY" w:eastAsia="ru-RU"/>
        </w:rPr>
        <w:t>Дзеці разважаюць: ліса з лісянятамі, зай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чыха з зайчанятамі, воўк з ваўчанят</w:t>
      </w:r>
      <w:r w:rsidRPr="00D05E6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і г.д.</w:t>
      </w:r>
    </w:p>
    <w:p w:rsidR="00524972" w:rsidRPr="003F60F0" w:rsidRDefault="00B205BD" w:rsidP="003F60F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205BD">
        <w:rPr>
          <w:rFonts w:ascii="Times New Roman" w:hAnsi="Times New Roman" w:cs="Times New Roman"/>
          <w:sz w:val="28"/>
          <w:szCs w:val="28"/>
          <w:lang w:val="be-BY" w:eastAsia="ru-RU"/>
        </w:rPr>
        <w:t>Дыдактычная гульня”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4972" w:rsidRPr="00B205BD">
        <w:rPr>
          <w:rFonts w:ascii="Times New Roman" w:hAnsi="Times New Roman" w:cs="Times New Roman"/>
          <w:sz w:val="28"/>
          <w:szCs w:val="28"/>
          <w:lang w:val="be-BY" w:eastAsia="ru-RU"/>
        </w:rPr>
        <w:t>Ідзі, ідзі, дожджык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”.</w:t>
      </w:r>
    </w:p>
    <w:p w:rsidR="00524972" w:rsidRPr="003F60F0" w:rsidRDefault="00524972" w:rsidP="00661586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На словы” ідзі, ідзі” - дзеці паказваюць ру</w:t>
      </w:r>
      <w:r w:rsidR="00AA117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камі, як ідзе дождж, а на слова “дожджык” – 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лічуць дожджык на сябе (машуць рукамі). Звяртаецца ўвага на правільнае вымаўленне гука [дж]. Дзеці называюць яго ізалявана і адначасова пляскаюць у далоні.</w:t>
      </w:r>
    </w:p>
    <w:p w:rsidR="00661586" w:rsidRDefault="00B205BD" w:rsidP="00661586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У канцы занятка выхавацель пытае ў дзяцей, што ім больш спадабалася.</w:t>
      </w:r>
    </w:p>
    <w:p w:rsidR="006049B2" w:rsidRPr="00661586" w:rsidRDefault="00AA117F" w:rsidP="00661586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                                                                                            </w:t>
      </w:r>
      <w:r w:rsidR="006049B2" w:rsidRPr="00610B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6049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адатак 7</w:t>
      </w:r>
    </w:p>
    <w:p w:rsidR="00661586" w:rsidRPr="00661586" w:rsidRDefault="00661586" w:rsidP="00661586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>Фрагмент</w:t>
      </w:r>
    </w:p>
    <w:p w:rsidR="00661586" w:rsidRPr="00661586" w:rsidRDefault="00661586" w:rsidP="00661586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Pr="003D0594">
        <w:rPr>
          <w:rFonts w:ascii="Times New Roman" w:hAnsi="Times New Roman" w:cs="Times New Roman"/>
          <w:sz w:val="28"/>
          <w:szCs w:val="28"/>
          <w:lang w:val="be-BY" w:eastAsia="ru-RU"/>
        </w:rPr>
        <w:t>анятк</w:t>
      </w: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3D059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для дзяцей </w:t>
      </w: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па адукацыйнай вобласці </w:t>
      </w:r>
    </w:p>
    <w:p w:rsidR="00661586" w:rsidRPr="00661586" w:rsidRDefault="00661586" w:rsidP="00661586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>“Развіцце маўлення і культура маўленчых зносін”</w:t>
      </w:r>
    </w:p>
    <w:p w:rsidR="00661586" w:rsidRPr="00661586" w:rsidRDefault="00661586" w:rsidP="00661586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для дзяцей </w:t>
      </w:r>
      <w:r w:rsidRPr="00661586">
        <w:rPr>
          <w:rFonts w:ascii="Times New Roman" w:hAnsi="Times New Roman" w:cs="Times New Roman"/>
          <w:sz w:val="28"/>
          <w:szCs w:val="28"/>
          <w:lang w:eastAsia="ru-RU"/>
        </w:rPr>
        <w:t>старэйшага дашкольнага ўзросту</w:t>
      </w:r>
    </w:p>
    <w:p w:rsidR="00661586" w:rsidRPr="00661586" w:rsidRDefault="00661586" w:rsidP="00661586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61586">
        <w:rPr>
          <w:rFonts w:ascii="Times New Roman" w:hAnsi="Times New Roman" w:cs="Times New Roman"/>
          <w:sz w:val="28"/>
          <w:szCs w:val="28"/>
          <w:lang w:val="be-BY" w:eastAsia="ru-RU"/>
        </w:rPr>
        <w:t>(з выкарыстаннем дыдактычных гульняў)</w:t>
      </w:r>
    </w:p>
    <w:p w:rsidR="00524972" w:rsidRPr="003F60F0" w:rsidRDefault="00524972" w:rsidP="003F60F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b/>
          <w:sz w:val="28"/>
          <w:szCs w:val="28"/>
          <w:lang w:eastAsia="ru-RU"/>
        </w:rPr>
        <w:t>Тэма</w:t>
      </w:r>
      <w:r w:rsidR="003F60F0" w:rsidRPr="003F60F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6158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“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> Па старонках роднай мовы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”.</w:t>
      </w:r>
    </w:p>
    <w:p w:rsidR="00524972" w:rsidRPr="003F60F0" w:rsidRDefault="003F60F0" w:rsidP="003F60F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b/>
          <w:sz w:val="28"/>
          <w:szCs w:val="28"/>
          <w:lang w:val="be-BY" w:eastAsia="ru-RU"/>
        </w:rPr>
        <w:t>Праграмны змест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: ф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арміраваць у дзяцей устойлівую цікавасць і станоўчыя адносіны да беларускай мовы. Развіваць разуменне беларускага маўлення. Фарміраваць уменне правільна вымаўляць спецыфічна беларускія гукі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г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ч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ізалявана ў словах і сказах.</w:t>
      </w:r>
      <w:r w:rsidR="00AA117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Узбагачаць слоўнік дзяцей беларускімі словамі-назвамі навакольных прадметаў, заахвочваць іх разіаўляць на беларускай мове.</w:t>
      </w:r>
      <w:r w:rsidR="00AA117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Выхоўваць павагу і любоў да мовы, жаданне авалодаць ёю.</w:t>
      </w:r>
    </w:p>
    <w:p w:rsidR="005726A1" w:rsidRDefault="00236B08" w:rsidP="00236B0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768AF">
        <w:rPr>
          <w:rFonts w:ascii="Times New Roman" w:hAnsi="Times New Roman" w:cs="Times New Roman"/>
          <w:b/>
          <w:sz w:val="28"/>
          <w:szCs w:val="28"/>
          <w:lang w:val="be-BY" w:eastAsia="ru-RU"/>
        </w:rPr>
        <w:t>Слоўнікавая работа:</w:t>
      </w:r>
      <w:r w:rsidR="00BA51B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імёны дзяцей, Беларусь, Мінск, Светлагорск, беларусы, ветлівыя словы, птушка, заяц, ліст, клубок, мышка.</w:t>
      </w:r>
    </w:p>
    <w:p w:rsidR="00236B08" w:rsidRDefault="00236B08" w:rsidP="00236B0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768AF">
        <w:rPr>
          <w:rFonts w:ascii="Times New Roman" w:hAnsi="Times New Roman" w:cs="Times New Roman"/>
          <w:b/>
          <w:sz w:val="28"/>
          <w:szCs w:val="28"/>
          <w:lang w:val="be-BY" w:eastAsia="ru-RU"/>
        </w:rPr>
        <w:t>Папярэдняя работа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:</w:t>
      </w:r>
      <w:r w:rsidR="00BA51B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бяседа, </w:t>
      </w:r>
      <w:r w:rsidR="003768AF">
        <w:rPr>
          <w:rFonts w:ascii="Times New Roman" w:hAnsi="Times New Roman" w:cs="Times New Roman"/>
          <w:sz w:val="28"/>
          <w:szCs w:val="28"/>
          <w:lang w:val="be-BY" w:eastAsia="ru-RU"/>
        </w:rPr>
        <w:t>чытанне казак і вершаў.</w:t>
      </w:r>
    </w:p>
    <w:p w:rsidR="00236B08" w:rsidRDefault="00236B08" w:rsidP="00236B0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768AF">
        <w:rPr>
          <w:rFonts w:ascii="Times New Roman" w:hAnsi="Times New Roman" w:cs="Times New Roman"/>
          <w:b/>
          <w:sz w:val="28"/>
          <w:szCs w:val="28"/>
          <w:lang w:val="be-BY" w:eastAsia="ru-RU"/>
        </w:rPr>
        <w:t>Метады і прыёмы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: пытанні, </w:t>
      </w:r>
      <w:r w:rsidR="00BA51BF">
        <w:rPr>
          <w:rFonts w:ascii="Times New Roman" w:hAnsi="Times New Roman" w:cs="Times New Roman"/>
          <w:sz w:val="28"/>
          <w:szCs w:val="28"/>
          <w:lang w:val="be-BY" w:eastAsia="ru-RU"/>
        </w:rPr>
        <w:t>загадкі, паказ, тлумачэнне.</w:t>
      </w:r>
    </w:p>
    <w:p w:rsidR="00236B08" w:rsidRPr="003768AF" w:rsidRDefault="00524972" w:rsidP="00236B08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3768AF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236B08" w:rsidRPr="003768AF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занятку:</w:t>
      </w:r>
    </w:p>
    <w:p w:rsidR="00524972" w:rsidRPr="003F60F0" w:rsidRDefault="00236B08" w:rsidP="00236B0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768AF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Выхавацель: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 xml:space="preserve"> Прывітанне, мае сябры! Сёння я вас запрашаю ў падарожжа па старонках роднай мовы. Але спачатку нам трэба адказаць на мае пытанні:</w:t>
      </w:r>
    </w:p>
    <w:p w:rsidR="00524972" w:rsidRPr="003768AF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У якой краіне мы з вамі жывём</w:t>
      </w:r>
      <w:r w:rsidRPr="003768AF">
        <w:rPr>
          <w:rFonts w:ascii="Times New Roman" w:hAnsi="Times New Roman" w:cs="Times New Roman"/>
          <w:i/>
          <w:sz w:val="28"/>
          <w:szCs w:val="28"/>
          <w:lang w:eastAsia="ru-RU"/>
        </w:rPr>
        <w:t>?</w:t>
      </w:r>
      <w:r w:rsidR="00236B08" w:rsidRPr="003768AF">
        <w:rPr>
          <w:rFonts w:ascii="Times New Roman" w:hAnsi="Times New Roman" w:cs="Times New Roman"/>
          <w:i/>
          <w:sz w:val="28"/>
          <w:szCs w:val="28"/>
          <w:lang w:val="be-BY" w:eastAsia="ru-RU"/>
        </w:rPr>
        <w:t>(адказы)</w:t>
      </w:r>
    </w:p>
    <w:p w:rsidR="00524972" w:rsidRPr="003768AF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236B08">
        <w:rPr>
          <w:rFonts w:ascii="Times New Roman" w:hAnsi="Times New Roman" w:cs="Times New Roman"/>
          <w:sz w:val="28"/>
          <w:szCs w:val="28"/>
          <w:lang w:val="be-BY" w:eastAsia="ru-RU"/>
        </w:rPr>
        <w:t>Назавіце нашу сталіцу</w:t>
      </w:r>
      <w:r w:rsidRPr="003768AF">
        <w:rPr>
          <w:rFonts w:ascii="Times New Roman" w:hAnsi="Times New Roman" w:cs="Times New Roman"/>
          <w:i/>
          <w:sz w:val="28"/>
          <w:szCs w:val="28"/>
          <w:lang w:val="be-BY" w:eastAsia="ru-RU"/>
        </w:rPr>
        <w:t>.</w:t>
      </w:r>
      <w:r w:rsidR="00236B08" w:rsidRPr="003768AF">
        <w:rPr>
          <w:rFonts w:ascii="Times New Roman" w:hAnsi="Times New Roman" w:cs="Times New Roman"/>
          <w:i/>
          <w:sz w:val="28"/>
          <w:szCs w:val="28"/>
          <w:lang w:val="be-BY" w:eastAsia="ru-RU"/>
        </w:rPr>
        <w:t>(адказы)</w:t>
      </w:r>
    </w:p>
    <w:p w:rsidR="00524972" w:rsidRPr="003768AF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236B08">
        <w:rPr>
          <w:rFonts w:ascii="Times New Roman" w:hAnsi="Times New Roman" w:cs="Times New Roman"/>
          <w:sz w:val="28"/>
          <w:szCs w:val="28"/>
          <w:lang w:val="be-BY" w:eastAsia="ru-RU"/>
        </w:rPr>
        <w:t>Як завуць жыхароў Беларусі</w:t>
      </w:r>
      <w:r w:rsidRPr="003768AF">
        <w:rPr>
          <w:rFonts w:ascii="Times New Roman" w:hAnsi="Times New Roman" w:cs="Times New Roman"/>
          <w:i/>
          <w:sz w:val="28"/>
          <w:szCs w:val="28"/>
          <w:lang w:val="be-BY" w:eastAsia="ru-RU"/>
        </w:rPr>
        <w:t>?</w:t>
      </w:r>
      <w:r w:rsidR="00236B08" w:rsidRPr="003768AF">
        <w:rPr>
          <w:rFonts w:ascii="Times New Roman" w:hAnsi="Times New Roman" w:cs="Times New Roman"/>
          <w:i/>
          <w:sz w:val="28"/>
          <w:szCs w:val="28"/>
          <w:lang w:val="be-BY" w:eastAsia="ru-RU"/>
        </w:rPr>
        <w:t>(адказы)</w:t>
      </w:r>
    </w:p>
    <w:p w:rsidR="00524972" w:rsidRPr="003768AF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У якім горадзе мы жывём</w:t>
      </w:r>
      <w:r w:rsidRPr="003768AF">
        <w:rPr>
          <w:rFonts w:ascii="Times New Roman" w:hAnsi="Times New Roman" w:cs="Times New Roman"/>
          <w:i/>
          <w:sz w:val="28"/>
          <w:szCs w:val="28"/>
          <w:lang w:eastAsia="ru-RU"/>
        </w:rPr>
        <w:t>?</w:t>
      </w:r>
      <w:r w:rsidR="00236B08" w:rsidRPr="003768AF">
        <w:rPr>
          <w:rFonts w:ascii="Times New Roman" w:hAnsi="Times New Roman" w:cs="Times New Roman"/>
          <w:i/>
          <w:sz w:val="28"/>
          <w:szCs w:val="28"/>
          <w:lang w:val="be-BY" w:eastAsia="ru-RU"/>
        </w:rPr>
        <w:t>(адказы)</w:t>
      </w:r>
    </w:p>
    <w:p w:rsidR="00524972" w:rsidRPr="003F60F0" w:rsidRDefault="00236B08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8AF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Выхавацель: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 xml:space="preserve"> Малайцы! Я бачу, што вы гатовы са мною адправіцца ў падарожжа. А паедзем мы на цягніку. Сталі ўсе адзін за адным і паехалі, правільна вымаўляючы словы і гукі: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Чок-чок-чок - едзе цягнічок.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Чу-чу-чу - далёка пракачу.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 xml:space="preserve">Гэй, </w:t>
      </w:r>
      <w:r w:rsidR="00236B0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гэй 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>не зявай,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Гэту песеньку спявай.</w:t>
      </w:r>
    </w:p>
    <w:p w:rsidR="00236B08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шы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-ы-ы-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 xml:space="preserve"> прыпынак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> Знаёмства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</w:p>
    <w:p w:rsidR="00524972" w:rsidRPr="003F60F0" w:rsidRDefault="00236B08" w:rsidP="00236B08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Дыдактычная гульня “Назвві імя”. 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Дзеці кідаюць адзін аднаму мячык і называюць: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хто яны (хлопчык або дзяўчынка);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сваё імя;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імя свайго сябра або сяброўкі.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Дзеці зноў садзяцца ў цягнічок і едуць</w:t>
      </w:r>
      <w:r w:rsidR="00236B08" w:rsidRPr="00236B08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="00AA117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236B08" w:rsidRPr="00236B08">
        <w:rPr>
          <w:rFonts w:ascii="Times New Roman" w:hAnsi="Times New Roman" w:cs="Times New Roman"/>
          <w:sz w:val="28"/>
          <w:szCs w:val="28"/>
          <w:lang w:val="be-BY" w:eastAsia="ru-RU"/>
        </w:rPr>
        <w:t>Прыпынак “Ветлівыя словы”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На гэтым прыпынку дзеці называюць ветлівыя словы: 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“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прывітанне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“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калі ласка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“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дзякуй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“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смачна есці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“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прабачце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“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да пабачэння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“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дабранач</w:t>
      </w:r>
      <w:r w:rsidR="003F60F0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  <w:r w:rsidR="00236B08">
        <w:rPr>
          <w:rFonts w:ascii="Times New Roman" w:hAnsi="Times New Roman" w:cs="Times New Roman"/>
          <w:sz w:val="28"/>
          <w:szCs w:val="28"/>
          <w:lang w:val="be-BY" w:eastAsia="ru-RU"/>
        </w:rPr>
        <w:t>і іншыя.</w:t>
      </w:r>
    </w:p>
    <w:p w:rsidR="00524972" w:rsidRPr="003F60F0" w:rsidRDefault="00236B08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ы-ы-ы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-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>прыпынак 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“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>Павучальны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”.</w:t>
      </w:r>
    </w:p>
    <w:p w:rsidR="00524972" w:rsidRPr="00236B08" w:rsidRDefault="00524972" w:rsidP="00236B08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Выхавальнік выходзіць да дзяцей з лялькай-хлопчыкам, якога яны павінны навучыць добрым паводзінам.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Хлопчык адбірае ў дзяўчынкі цацку</w:t>
      </w:r>
      <w:r w:rsidRPr="00236B08">
        <w:rPr>
          <w:rFonts w:ascii="Times New Roman" w:hAnsi="Times New Roman" w:cs="Times New Roman"/>
          <w:i/>
          <w:sz w:val="28"/>
          <w:szCs w:val="28"/>
          <w:lang w:val="be-BY" w:eastAsia="ru-RU"/>
        </w:rPr>
        <w:t>.(дзеці: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Не адбірайі,</w:t>
      </w:r>
      <w:r w:rsidR="00AA117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хлопчык, у дзяўчынкі цацку!)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Хлопчык не гаворыць дзякуй</w:t>
      </w:r>
      <w:r w:rsidRPr="00236B08">
        <w:rPr>
          <w:rFonts w:ascii="Times New Roman" w:hAnsi="Times New Roman" w:cs="Times New Roman"/>
          <w:i/>
          <w:sz w:val="28"/>
          <w:szCs w:val="28"/>
          <w:lang w:val="be-BY" w:eastAsia="ru-RU"/>
        </w:rPr>
        <w:t>.(дзеці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: Гавары, хлопчык, дзякуй!)</w:t>
      </w:r>
    </w:p>
    <w:p w:rsidR="00524972" w:rsidRPr="00236B08" w:rsidRDefault="00524972" w:rsidP="00236B08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Хлопчык ламае дрэўца.(</w:t>
      </w:r>
      <w:r w:rsidRPr="00236B08">
        <w:rPr>
          <w:rFonts w:ascii="Times New Roman" w:hAnsi="Times New Roman" w:cs="Times New Roman"/>
          <w:i/>
          <w:sz w:val="28"/>
          <w:szCs w:val="28"/>
          <w:lang w:val="be-BY" w:eastAsia="ru-RU"/>
        </w:rPr>
        <w:t>дзеці: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Не ламай, хлопчык, дрэўца!)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-ы-ы-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 xml:space="preserve"> прыпынак 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“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>Загадкі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”.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Дзеці садзяцца на стульчыкі. Выхавальнік выносіць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чароўную скарбонку, у якой ляжаць прадметы-адгадкі.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Без страху, без гора пралятае рэкі і мора. (Птушка).</w:t>
      </w:r>
    </w:p>
    <w:p w:rsidR="00524972" w:rsidRPr="00BA51BF" w:rsidRDefault="00524972" w:rsidP="00BA51B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Улетку шэранькі, узімку беленькі, доўгія вушы мае, хутка ў лес уцякае. (Заяц).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Кругленькі, маленькі, а за хвост не падымеш. (Клубок)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Вісіць - зялёны, ападае - жоўты.</w:t>
      </w:r>
      <w:r w:rsidR="00AA117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>(Ліст)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Маленькі шарык пад лаўкай шарыць, збірае крошкі, баіцца кошкі.(Мыш</w:t>
      </w:r>
      <w:r w:rsidR="00BA51BF">
        <w:rPr>
          <w:rFonts w:ascii="Times New Roman" w:hAnsi="Times New Roman" w:cs="Times New Roman"/>
          <w:sz w:val="28"/>
          <w:szCs w:val="28"/>
          <w:lang w:val="be-BY" w:eastAsia="ru-RU"/>
        </w:rPr>
        <w:t>ка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4972" w:rsidRPr="00BA51BF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60F0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3F60F0">
        <w:rPr>
          <w:rFonts w:ascii="Times New Roman" w:hAnsi="Times New Roman" w:cs="Times New Roman"/>
          <w:sz w:val="28"/>
          <w:szCs w:val="28"/>
          <w:lang w:val="be-BY" w:eastAsia="ru-RU"/>
        </w:rPr>
        <w:t>-ы-ы-</w:t>
      </w:r>
      <w:r w:rsidRPr="003F60F0">
        <w:rPr>
          <w:rFonts w:ascii="Times New Roman" w:hAnsi="Times New Roman" w:cs="Times New Roman"/>
          <w:sz w:val="28"/>
          <w:szCs w:val="28"/>
          <w:lang w:eastAsia="ru-RU"/>
        </w:rPr>
        <w:t xml:space="preserve"> прыпынак</w:t>
      </w:r>
      <w:r w:rsidR="00BA51B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“Адзін-многа”(дыдактычная гульня).</w:t>
      </w:r>
    </w:p>
    <w:p w:rsidR="00524972" w:rsidRPr="003F60F0" w:rsidRDefault="003768AF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8AF">
        <w:rPr>
          <w:rFonts w:ascii="Times New Roman" w:hAnsi="Times New Roman" w:cs="Times New Roman"/>
          <w:i/>
          <w:sz w:val="28"/>
          <w:szCs w:val="28"/>
          <w:lang w:val="be-BY" w:eastAsia="ru-RU"/>
        </w:rPr>
        <w:lastRenderedPageBreak/>
        <w:t>Выхавацель: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 xml:space="preserve"> Вось мы з вамі прыехалі на палянку. Паглядзіце дзеці</w:t>
      </w:r>
      <w:r w:rsidR="00524972" w:rsidRPr="003F60F0">
        <w:rPr>
          <w:rFonts w:ascii="Times New Roman" w:hAnsi="Times New Roman" w:cs="Times New Roman"/>
          <w:sz w:val="28"/>
          <w:szCs w:val="28"/>
          <w:lang w:val="be-BY" w:eastAsia="ru-RU"/>
        </w:rPr>
        <w:t>,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 xml:space="preserve"> што за малюнкі паблыталіся. Дзецям неабходна падабраць малюнкі з адзіночным лікам прадметаў да множнага і назвац</w:t>
      </w:r>
      <w:r w:rsidR="00BA51B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ь 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>(дрэва-дрэвы)</w:t>
      </w:r>
    </w:p>
    <w:p w:rsidR="00524972" w:rsidRPr="003F60F0" w:rsidRDefault="00BA51BF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1BF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Выхавацель: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 xml:space="preserve"> Вось і закончылася наша падарожжа па старонках роднай мовы. Ці спадабалася вам яно? (</w:t>
      </w:r>
      <w:r w:rsidR="00524972" w:rsidRPr="00BA51BF">
        <w:rPr>
          <w:rFonts w:ascii="Times New Roman" w:hAnsi="Times New Roman" w:cs="Times New Roman"/>
          <w:i/>
          <w:sz w:val="28"/>
          <w:szCs w:val="28"/>
          <w:lang w:eastAsia="ru-RU"/>
        </w:rPr>
        <w:t>Дзеці дзеляцца сваімі ўражаннямі</w:t>
      </w:r>
      <w:r w:rsidR="00524972" w:rsidRPr="003F60F0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524972" w:rsidRPr="003F60F0" w:rsidRDefault="00524972" w:rsidP="003F60F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sectPr w:rsidR="00524972" w:rsidRPr="003F60F0" w:rsidSect="00F20D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B5" w:rsidRDefault="00FE5AB5" w:rsidP="006221F9">
      <w:pPr>
        <w:spacing w:after="0" w:line="240" w:lineRule="auto"/>
      </w:pPr>
      <w:r>
        <w:separator/>
      </w:r>
    </w:p>
  </w:endnote>
  <w:endnote w:type="continuationSeparator" w:id="1">
    <w:p w:rsidR="00FE5AB5" w:rsidRDefault="00FE5AB5" w:rsidP="006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0547"/>
      <w:docPartObj>
        <w:docPartGallery w:val="Page Numbers (Bottom of Page)"/>
        <w:docPartUnique/>
      </w:docPartObj>
    </w:sdtPr>
    <w:sdtContent>
      <w:p w:rsidR="003E4C5F" w:rsidRDefault="003E4C5F">
        <w:pPr>
          <w:pStyle w:val="a6"/>
          <w:jc w:val="right"/>
        </w:pPr>
        <w:fldSimple w:instr=" PAGE   \* MERGEFORMAT ">
          <w:r w:rsidR="00F958E9">
            <w:rPr>
              <w:noProof/>
            </w:rPr>
            <w:t>3</w:t>
          </w:r>
        </w:fldSimple>
      </w:p>
    </w:sdtContent>
  </w:sdt>
  <w:p w:rsidR="003E4C5F" w:rsidRDefault="003E4C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B5" w:rsidRDefault="00FE5AB5" w:rsidP="006221F9">
      <w:pPr>
        <w:spacing w:after="0" w:line="240" w:lineRule="auto"/>
      </w:pPr>
      <w:r>
        <w:separator/>
      </w:r>
    </w:p>
  </w:footnote>
  <w:footnote w:type="continuationSeparator" w:id="1">
    <w:p w:rsidR="00FE5AB5" w:rsidRDefault="00FE5AB5" w:rsidP="0062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1C8B"/>
    <w:multiLevelType w:val="hybridMultilevel"/>
    <w:tmpl w:val="DF08B406"/>
    <w:lvl w:ilvl="0" w:tplc="3E2A23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254410"/>
    <w:multiLevelType w:val="hybridMultilevel"/>
    <w:tmpl w:val="AED6DB4A"/>
    <w:lvl w:ilvl="0" w:tplc="7702F9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4F608B"/>
    <w:multiLevelType w:val="hybridMultilevel"/>
    <w:tmpl w:val="AED6DB4A"/>
    <w:lvl w:ilvl="0" w:tplc="7702F9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A7C"/>
    <w:rsid w:val="0000344E"/>
    <w:rsid w:val="000054CB"/>
    <w:rsid w:val="000155A4"/>
    <w:rsid w:val="00015CBC"/>
    <w:rsid w:val="00032107"/>
    <w:rsid w:val="0003616E"/>
    <w:rsid w:val="000431E8"/>
    <w:rsid w:val="000453C1"/>
    <w:rsid w:val="000518E6"/>
    <w:rsid w:val="0005277F"/>
    <w:rsid w:val="000528C0"/>
    <w:rsid w:val="00065E5C"/>
    <w:rsid w:val="000813B8"/>
    <w:rsid w:val="00085427"/>
    <w:rsid w:val="00086BE2"/>
    <w:rsid w:val="00087BEE"/>
    <w:rsid w:val="000B3C53"/>
    <w:rsid w:val="000B6316"/>
    <w:rsid w:val="000B6982"/>
    <w:rsid w:val="000C7F96"/>
    <w:rsid w:val="000D0F30"/>
    <w:rsid w:val="000D5648"/>
    <w:rsid w:val="000E160D"/>
    <w:rsid w:val="000E1F4D"/>
    <w:rsid w:val="000F3217"/>
    <w:rsid w:val="001020C4"/>
    <w:rsid w:val="00104617"/>
    <w:rsid w:val="00111020"/>
    <w:rsid w:val="00112FEC"/>
    <w:rsid w:val="0011424F"/>
    <w:rsid w:val="00122C85"/>
    <w:rsid w:val="001250D9"/>
    <w:rsid w:val="00132A81"/>
    <w:rsid w:val="00133CBD"/>
    <w:rsid w:val="001407AA"/>
    <w:rsid w:val="0014305E"/>
    <w:rsid w:val="001500A2"/>
    <w:rsid w:val="00151EC9"/>
    <w:rsid w:val="0015254D"/>
    <w:rsid w:val="001553C0"/>
    <w:rsid w:val="00167574"/>
    <w:rsid w:val="001676C9"/>
    <w:rsid w:val="001706D2"/>
    <w:rsid w:val="00185252"/>
    <w:rsid w:val="00185270"/>
    <w:rsid w:val="001A0206"/>
    <w:rsid w:val="001A2D73"/>
    <w:rsid w:val="001A3EF7"/>
    <w:rsid w:val="001B3858"/>
    <w:rsid w:val="001B4355"/>
    <w:rsid w:val="001B5C69"/>
    <w:rsid w:val="001C4D78"/>
    <w:rsid w:val="001C6C23"/>
    <w:rsid w:val="001D6071"/>
    <w:rsid w:val="001E1627"/>
    <w:rsid w:val="001E5983"/>
    <w:rsid w:val="001F34AE"/>
    <w:rsid w:val="001F543F"/>
    <w:rsid w:val="00201B4F"/>
    <w:rsid w:val="00201CED"/>
    <w:rsid w:val="0020220A"/>
    <w:rsid w:val="00203443"/>
    <w:rsid w:val="00213E8A"/>
    <w:rsid w:val="00220726"/>
    <w:rsid w:val="002257F7"/>
    <w:rsid w:val="0022686E"/>
    <w:rsid w:val="00236B08"/>
    <w:rsid w:val="00237EC8"/>
    <w:rsid w:val="002428A0"/>
    <w:rsid w:val="002451DC"/>
    <w:rsid w:val="00246FD4"/>
    <w:rsid w:val="00250233"/>
    <w:rsid w:val="00256754"/>
    <w:rsid w:val="00263CA8"/>
    <w:rsid w:val="00266C80"/>
    <w:rsid w:val="0027263A"/>
    <w:rsid w:val="00273BB6"/>
    <w:rsid w:val="002856DD"/>
    <w:rsid w:val="002A2B71"/>
    <w:rsid w:val="002A374A"/>
    <w:rsid w:val="002A4A32"/>
    <w:rsid w:val="002A7245"/>
    <w:rsid w:val="002B079A"/>
    <w:rsid w:val="002E740A"/>
    <w:rsid w:val="002E7A13"/>
    <w:rsid w:val="002F4141"/>
    <w:rsid w:val="002F42A1"/>
    <w:rsid w:val="002F6F8F"/>
    <w:rsid w:val="002F7F1B"/>
    <w:rsid w:val="00302F99"/>
    <w:rsid w:val="00303EA5"/>
    <w:rsid w:val="003054C8"/>
    <w:rsid w:val="00310466"/>
    <w:rsid w:val="0031630A"/>
    <w:rsid w:val="00321D38"/>
    <w:rsid w:val="00336287"/>
    <w:rsid w:val="00341B4C"/>
    <w:rsid w:val="003429CD"/>
    <w:rsid w:val="00345DFF"/>
    <w:rsid w:val="00350358"/>
    <w:rsid w:val="003608B5"/>
    <w:rsid w:val="003639BA"/>
    <w:rsid w:val="00372FC5"/>
    <w:rsid w:val="00375BB3"/>
    <w:rsid w:val="0037624E"/>
    <w:rsid w:val="003768AF"/>
    <w:rsid w:val="00377D64"/>
    <w:rsid w:val="00385DA0"/>
    <w:rsid w:val="00390951"/>
    <w:rsid w:val="003A6DAE"/>
    <w:rsid w:val="003B054E"/>
    <w:rsid w:val="003B0D67"/>
    <w:rsid w:val="003C538E"/>
    <w:rsid w:val="003D0594"/>
    <w:rsid w:val="003D6856"/>
    <w:rsid w:val="003E4982"/>
    <w:rsid w:val="003E4C5F"/>
    <w:rsid w:val="003F307B"/>
    <w:rsid w:val="003F3F6D"/>
    <w:rsid w:val="003F60F0"/>
    <w:rsid w:val="0040304E"/>
    <w:rsid w:val="00412BEB"/>
    <w:rsid w:val="004132E6"/>
    <w:rsid w:val="00416A6F"/>
    <w:rsid w:val="004253EF"/>
    <w:rsid w:val="0042601F"/>
    <w:rsid w:val="004314B5"/>
    <w:rsid w:val="00435241"/>
    <w:rsid w:val="0043791B"/>
    <w:rsid w:val="00440C9F"/>
    <w:rsid w:val="00442479"/>
    <w:rsid w:val="00442CA4"/>
    <w:rsid w:val="00453E9F"/>
    <w:rsid w:val="004559BF"/>
    <w:rsid w:val="004603F6"/>
    <w:rsid w:val="00460511"/>
    <w:rsid w:val="00460610"/>
    <w:rsid w:val="00466A63"/>
    <w:rsid w:val="00484E39"/>
    <w:rsid w:val="00494725"/>
    <w:rsid w:val="004A1CE2"/>
    <w:rsid w:val="004A3EBB"/>
    <w:rsid w:val="004B526C"/>
    <w:rsid w:val="004C5B1C"/>
    <w:rsid w:val="004C6C95"/>
    <w:rsid w:val="004C6D45"/>
    <w:rsid w:val="004F4638"/>
    <w:rsid w:val="004F5195"/>
    <w:rsid w:val="0050068F"/>
    <w:rsid w:val="005044E1"/>
    <w:rsid w:val="005160B7"/>
    <w:rsid w:val="005215E5"/>
    <w:rsid w:val="00524972"/>
    <w:rsid w:val="0052568C"/>
    <w:rsid w:val="005271F2"/>
    <w:rsid w:val="00532156"/>
    <w:rsid w:val="00543043"/>
    <w:rsid w:val="0054480F"/>
    <w:rsid w:val="005470B2"/>
    <w:rsid w:val="005514E3"/>
    <w:rsid w:val="00552BF1"/>
    <w:rsid w:val="00564DE6"/>
    <w:rsid w:val="005726A1"/>
    <w:rsid w:val="0057322E"/>
    <w:rsid w:val="005807F7"/>
    <w:rsid w:val="00580F68"/>
    <w:rsid w:val="00583917"/>
    <w:rsid w:val="00590201"/>
    <w:rsid w:val="005943C0"/>
    <w:rsid w:val="005A0D7C"/>
    <w:rsid w:val="005A245D"/>
    <w:rsid w:val="005A3C48"/>
    <w:rsid w:val="005A41C0"/>
    <w:rsid w:val="005B1482"/>
    <w:rsid w:val="005B2F6C"/>
    <w:rsid w:val="005B3711"/>
    <w:rsid w:val="005B74AA"/>
    <w:rsid w:val="005C3307"/>
    <w:rsid w:val="005D167D"/>
    <w:rsid w:val="005D247E"/>
    <w:rsid w:val="005D42A5"/>
    <w:rsid w:val="005D6099"/>
    <w:rsid w:val="005D7B89"/>
    <w:rsid w:val="005F311A"/>
    <w:rsid w:val="005F4CE5"/>
    <w:rsid w:val="005F5000"/>
    <w:rsid w:val="005F7935"/>
    <w:rsid w:val="006049B2"/>
    <w:rsid w:val="00605020"/>
    <w:rsid w:val="00610B18"/>
    <w:rsid w:val="006164A4"/>
    <w:rsid w:val="006221F9"/>
    <w:rsid w:val="0062523B"/>
    <w:rsid w:val="006427C9"/>
    <w:rsid w:val="00654AA6"/>
    <w:rsid w:val="0065581D"/>
    <w:rsid w:val="00655D35"/>
    <w:rsid w:val="00656283"/>
    <w:rsid w:val="00656D26"/>
    <w:rsid w:val="00661586"/>
    <w:rsid w:val="0067263B"/>
    <w:rsid w:val="00693E13"/>
    <w:rsid w:val="00694DC1"/>
    <w:rsid w:val="00695B13"/>
    <w:rsid w:val="00696D22"/>
    <w:rsid w:val="006A432E"/>
    <w:rsid w:val="006A4799"/>
    <w:rsid w:val="006A7F43"/>
    <w:rsid w:val="006B057A"/>
    <w:rsid w:val="006B0D6B"/>
    <w:rsid w:val="006C4A92"/>
    <w:rsid w:val="006D1BA8"/>
    <w:rsid w:val="006D657E"/>
    <w:rsid w:val="006D7D20"/>
    <w:rsid w:val="006E403C"/>
    <w:rsid w:val="00703E91"/>
    <w:rsid w:val="007065EB"/>
    <w:rsid w:val="00712705"/>
    <w:rsid w:val="0072404F"/>
    <w:rsid w:val="00732198"/>
    <w:rsid w:val="00735848"/>
    <w:rsid w:val="00736150"/>
    <w:rsid w:val="00745388"/>
    <w:rsid w:val="00750197"/>
    <w:rsid w:val="007544F4"/>
    <w:rsid w:val="00755C65"/>
    <w:rsid w:val="007679E5"/>
    <w:rsid w:val="0077378A"/>
    <w:rsid w:val="00777883"/>
    <w:rsid w:val="007A66A5"/>
    <w:rsid w:val="007A6BB6"/>
    <w:rsid w:val="007C35F2"/>
    <w:rsid w:val="007C449D"/>
    <w:rsid w:val="007C57B4"/>
    <w:rsid w:val="007D15C8"/>
    <w:rsid w:val="007D2997"/>
    <w:rsid w:val="007E4F91"/>
    <w:rsid w:val="007E5C14"/>
    <w:rsid w:val="007F5AE1"/>
    <w:rsid w:val="008042D9"/>
    <w:rsid w:val="00812F8B"/>
    <w:rsid w:val="008165D1"/>
    <w:rsid w:val="00816811"/>
    <w:rsid w:val="008259A6"/>
    <w:rsid w:val="00832632"/>
    <w:rsid w:val="00833814"/>
    <w:rsid w:val="00836717"/>
    <w:rsid w:val="0084125E"/>
    <w:rsid w:val="0085495B"/>
    <w:rsid w:val="00854F46"/>
    <w:rsid w:val="008614AA"/>
    <w:rsid w:val="008B4747"/>
    <w:rsid w:val="008C45BF"/>
    <w:rsid w:val="008C5460"/>
    <w:rsid w:val="008E5BC2"/>
    <w:rsid w:val="008F1192"/>
    <w:rsid w:val="008F2FA4"/>
    <w:rsid w:val="008F3F35"/>
    <w:rsid w:val="008F5EB4"/>
    <w:rsid w:val="0090183D"/>
    <w:rsid w:val="00906E76"/>
    <w:rsid w:val="00910017"/>
    <w:rsid w:val="0091214D"/>
    <w:rsid w:val="00913150"/>
    <w:rsid w:val="00914DC1"/>
    <w:rsid w:val="00934A19"/>
    <w:rsid w:val="00934AFD"/>
    <w:rsid w:val="00934FB6"/>
    <w:rsid w:val="00935039"/>
    <w:rsid w:val="0094102F"/>
    <w:rsid w:val="009411E4"/>
    <w:rsid w:val="0095483E"/>
    <w:rsid w:val="00957C90"/>
    <w:rsid w:val="0096158A"/>
    <w:rsid w:val="00962557"/>
    <w:rsid w:val="00966308"/>
    <w:rsid w:val="009869B6"/>
    <w:rsid w:val="0098703B"/>
    <w:rsid w:val="009874B7"/>
    <w:rsid w:val="00990BCD"/>
    <w:rsid w:val="009956EE"/>
    <w:rsid w:val="009963E3"/>
    <w:rsid w:val="0099676F"/>
    <w:rsid w:val="009A0A6A"/>
    <w:rsid w:val="009A0AEA"/>
    <w:rsid w:val="009A62DE"/>
    <w:rsid w:val="009B33BD"/>
    <w:rsid w:val="009B5052"/>
    <w:rsid w:val="009B527B"/>
    <w:rsid w:val="009B6203"/>
    <w:rsid w:val="009C45E9"/>
    <w:rsid w:val="009C611C"/>
    <w:rsid w:val="009C6793"/>
    <w:rsid w:val="009C74EE"/>
    <w:rsid w:val="009C7C6C"/>
    <w:rsid w:val="009D0070"/>
    <w:rsid w:val="009D0559"/>
    <w:rsid w:val="009D34B2"/>
    <w:rsid w:val="009F0C15"/>
    <w:rsid w:val="009F7F92"/>
    <w:rsid w:val="00A04716"/>
    <w:rsid w:val="00A245AF"/>
    <w:rsid w:val="00A275B1"/>
    <w:rsid w:val="00A31C5F"/>
    <w:rsid w:val="00A35192"/>
    <w:rsid w:val="00A36EED"/>
    <w:rsid w:val="00A41F8A"/>
    <w:rsid w:val="00A50899"/>
    <w:rsid w:val="00A54F10"/>
    <w:rsid w:val="00A61DC1"/>
    <w:rsid w:val="00A62C9A"/>
    <w:rsid w:val="00A7092A"/>
    <w:rsid w:val="00A73294"/>
    <w:rsid w:val="00A735B2"/>
    <w:rsid w:val="00A76B9C"/>
    <w:rsid w:val="00A774CC"/>
    <w:rsid w:val="00A77B0F"/>
    <w:rsid w:val="00A92493"/>
    <w:rsid w:val="00AA117F"/>
    <w:rsid w:val="00AA155D"/>
    <w:rsid w:val="00AA4429"/>
    <w:rsid w:val="00AB0BE1"/>
    <w:rsid w:val="00AB714E"/>
    <w:rsid w:val="00AC0DCF"/>
    <w:rsid w:val="00AC2E10"/>
    <w:rsid w:val="00AD2E0A"/>
    <w:rsid w:val="00AD7521"/>
    <w:rsid w:val="00AE0BD8"/>
    <w:rsid w:val="00B13DA0"/>
    <w:rsid w:val="00B16EF6"/>
    <w:rsid w:val="00B205BD"/>
    <w:rsid w:val="00B41443"/>
    <w:rsid w:val="00B41FB2"/>
    <w:rsid w:val="00B42DE4"/>
    <w:rsid w:val="00B440EF"/>
    <w:rsid w:val="00B47DCA"/>
    <w:rsid w:val="00B516FF"/>
    <w:rsid w:val="00B62106"/>
    <w:rsid w:val="00B649F2"/>
    <w:rsid w:val="00B66F7A"/>
    <w:rsid w:val="00B70D38"/>
    <w:rsid w:val="00B7130B"/>
    <w:rsid w:val="00B75A50"/>
    <w:rsid w:val="00B77D08"/>
    <w:rsid w:val="00B80879"/>
    <w:rsid w:val="00B81EC1"/>
    <w:rsid w:val="00B87FC6"/>
    <w:rsid w:val="00B952A9"/>
    <w:rsid w:val="00BA10B7"/>
    <w:rsid w:val="00BA51BF"/>
    <w:rsid w:val="00BA55B0"/>
    <w:rsid w:val="00BB312B"/>
    <w:rsid w:val="00BB34F1"/>
    <w:rsid w:val="00BB3659"/>
    <w:rsid w:val="00BC4777"/>
    <w:rsid w:val="00BC5F42"/>
    <w:rsid w:val="00BC74DA"/>
    <w:rsid w:val="00BE7D8C"/>
    <w:rsid w:val="00BF2D0E"/>
    <w:rsid w:val="00C01010"/>
    <w:rsid w:val="00C02C25"/>
    <w:rsid w:val="00C05597"/>
    <w:rsid w:val="00C1088B"/>
    <w:rsid w:val="00C11EDD"/>
    <w:rsid w:val="00C12690"/>
    <w:rsid w:val="00C136A5"/>
    <w:rsid w:val="00C15312"/>
    <w:rsid w:val="00C154E9"/>
    <w:rsid w:val="00C2174D"/>
    <w:rsid w:val="00C23C36"/>
    <w:rsid w:val="00C23D4F"/>
    <w:rsid w:val="00C31DD0"/>
    <w:rsid w:val="00C34310"/>
    <w:rsid w:val="00C3745C"/>
    <w:rsid w:val="00C40528"/>
    <w:rsid w:val="00C50A7C"/>
    <w:rsid w:val="00C55192"/>
    <w:rsid w:val="00C56243"/>
    <w:rsid w:val="00C57B98"/>
    <w:rsid w:val="00C61949"/>
    <w:rsid w:val="00C6632B"/>
    <w:rsid w:val="00C74151"/>
    <w:rsid w:val="00C775C8"/>
    <w:rsid w:val="00C80861"/>
    <w:rsid w:val="00C81254"/>
    <w:rsid w:val="00C967EE"/>
    <w:rsid w:val="00CB441C"/>
    <w:rsid w:val="00CB5FD3"/>
    <w:rsid w:val="00CC5C9C"/>
    <w:rsid w:val="00CD0DA6"/>
    <w:rsid w:val="00CD329A"/>
    <w:rsid w:val="00CD4336"/>
    <w:rsid w:val="00CD5975"/>
    <w:rsid w:val="00CF2A9D"/>
    <w:rsid w:val="00CF521A"/>
    <w:rsid w:val="00CF6625"/>
    <w:rsid w:val="00D04250"/>
    <w:rsid w:val="00D05E60"/>
    <w:rsid w:val="00D1694E"/>
    <w:rsid w:val="00D17A26"/>
    <w:rsid w:val="00D25B3C"/>
    <w:rsid w:val="00D30C5C"/>
    <w:rsid w:val="00D33CC3"/>
    <w:rsid w:val="00D44AF3"/>
    <w:rsid w:val="00D5208E"/>
    <w:rsid w:val="00D5313C"/>
    <w:rsid w:val="00D66A1B"/>
    <w:rsid w:val="00D713D3"/>
    <w:rsid w:val="00D72FA9"/>
    <w:rsid w:val="00D75C6B"/>
    <w:rsid w:val="00D8087D"/>
    <w:rsid w:val="00D82CB1"/>
    <w:rsid w:val="00D830E6"/>
    <w:rsid w:val="00D96C64"/>
    <w:rsid w:val="00DA275E"/>
    <w:rsid w:val="00DA4951"/>
    <w:rsid w:val="00DB2396"/>
    <w:rsid w:val="00DB30FA"/>
    <w:rsid w:val="00DB4246"/>
    <w:rsid w:val="00DC1948"/>
    <w:rsid w:val="00DC3C38"/>
    <w:rsid w:val="00DD29A6"/>
    <w:rsid w:val="00DD436F"/>
    <w:rsid w:val="00DE6AB9"/>
    <w:rsid w:val="00DF47D5"/>
    <w:rsid w:val="00DF6821"/>
    <w:rsid w:val="00E116EE"/>
    <w:rsid w:val="00E169BA"/>
    <w:rsid w:val="00E200C7"/>
    <w:rsid w:val="00E31B4C"/>
    <w:rsid w:val="00E31F6C"/>
    <w:rsid w:val="00E324B3"/>
    <w:rsid w:val="00E37C49"/>
    <w:rsid w:val="00E44CCB"/>
    <w:rsid w:val="00E5489C"/>
    <w:rsid w:val="00E6793C"/>
    <w:rsid w:val="00E72A49"/>
    <w:rsid w:val="00E7734F"/>
    <w:rsid w:val="00E82430"/>
    <w:rsid w:val="00E83383"/>
    <w:rsid w:val="00E91CB5"/>
    <w:rsid w:val="00EA5B14"/>
    <w:rsid w:val="00EB7FEB"/>
    <w:rsid w:val="00ED0AF6"/>
    <w:rsid w:val="00ED0C3F"/>
    <w:rsid w:val="00EE61FB"/>
    <w:rsid w:val="00EF1B01"/>
    <w:rsid w:val="00F01B38"/>
    <w:rsid w:val="00F14898"/>
    <w:rsid w:val="00F14E98"/>
    <w:rsid w:val="00F20DE5"/>
    <w:rsid w:val="00F33B83"/>
    <w:rsid w:val="00F35C63"/>
    <w:rsid w:val="00F35CFB"/>
    <w:rsid w:val="00F36DF2"/>
    <w:rsid w:val="00F41217"/>
    <w:rsid w:val="00F4722A"/>
    <w:rsid w:val="00F67A0E"/>
    <w:rsid w:val="00F720D4"/>
    <w:rsid w:val="00F73A8E"/>
    <w:rsid w:val="00F745F0"/>
    <w:rsid w:val="00F74964"/>
    <w:rsid w:val="00F818C2"/>
    <w:rsid w:val="00F855A9"/>
    <w:rsid w:val="00F903E0"/>
    <w:rsid w:val="00F90566"/>
    <w:rsid w:val="00F92B85"/>
    <w:rsid w:val="00F958E9"/>
    <w:rsid w:val="00FA4653"/>
    <w:rsid w:val="00FA6B73"/>
    <w:rsid w:val="00FC0AE4"/>
    <w:rsid w:val="00FC2045"/>
    <w:rsid w:val="00FD1BB4"/>
    <w:rsid w:val="00FE2407"/>
    <w:rsid w:val="00FE51F0"/>
    <w:rsid w:val="00FE5AB5"/>
    <w:rsid w:val="00FE74B3"/>
    <w:rsid w:val="00FF36E2"/>
    <w:rsid w:val="00FF47D5"/>
    <w:rsid w:val="00FF66B8"/>
    <w:rsid w:val="00FF6EBC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4F"/>
  </w:style>
  <w:style w:type="paragraph" w:styleId="2">
    <w:name w:val="heading 2"/>
    <w:basedOn w:val="a"/>
    <w:link w:val="20"/>
    <w:uiPriority w:val="9"/>
    <w:qFormat/>
    <w:rsid w:val="009C6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1F9"/>
  </w:style>
  <w:style w:type="paragraph" w:styleId="a6">
    <w:name w:val="footer"/>
    <w:basedOn w:val="a"/>
    <w:link w:val="a7"/>
    <w:uiPriority w:val="99"/>
    <w:unhideWhenUsed/>
    <w:rsid w:val="0062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1F9"/>
  </w:style>
  <w:style w:type="paragraph" w:styleId="a8">
    <w:name w:val="List Paragraph"/>
    <w:basedOn w:val="a"/>
    <w:uiPriority w:val="34"/>
    <w:qFormat/>
    <w:rsid w:val="001D6071"/>
    <w:pPr>
      <w:ind w:left="720"/>
      <w:contextualSpacing/>
    </w:pPr>
  </w:style>
  <w:style w:type="table" w:styleId="a9">
    <w:name w:val="Table Grid"/>
    <w:basedOn w:val="a1"/>
    <w:uiPriority w:val="59"/>
    <w:rsid w:val="0052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049B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5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1F9"/>
  </w:style>
  <w:style w:type="paragraph" w:styleId="a6">
    <w:name w:val="footer"/>
    <w:basedOn w:val="a"/>
    <w:link w:val="a7"/>
    <w:uiPriority w:val="99"/>
    <w:unhideWhenUsed/>
    <w:rsid w:val="0062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1F9"/>
  </w:style>
  <w:style w:type="paragraph" w:styleId="a8">
    <w:name w:val="List Paragraph"/>
    <w:basedOn w:val="a"/>
    <w:uiPriority w:val="34"/>
    <w:qFormat/>
    <w:rsid w:val="001D6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2872-E6F0-4A42-97FE-4886D892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none</cp:lastModifiedBy>
  <cp:revision>3</cp:revision>
  <cp:lastPrinted>2017-12-18T09:47:00Z</cp:lastPrinted>
  <dcterms:created xsi:type="dcterms:W3CDTF">2017-12-18T09:43:00Z</dcterms:created>
  <dcterms:modified xsi:type="dcterms:W3CDTF">2017-12-18T09:49:00Z</dcterms:modified>
</cp:coreProperties>
</file>