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A" w:rsidRDefault="00914969" w:rsidP="000A5864">
      <w:pPr>
        <w:pStyle w:val="Standard"/>
        <w:tabs>
          <w:tab w:val="left" w:pos="210"/>
        </w:tabs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ГУО «Средняя школа №2 г.п. Кореличи»</w:t>
      </w:r>
    </w:p>
    <w:p w:rsidR="00914969" w:rsidRDefault="00914969" w:rsidP="000A5864">
      <w:pPr>
        <w:pStyle w:val="Standard"/>
        <w:tabs>
          <w:tab w:val="left" w:pos="210"/>
        </w:tabs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классный руководитель 6 «А» класса</w:t>
      </w:r>
    </w:p>
    <w:p w:rsidR="00914969" w:rsidRDefault="00914969" w:rsidP="000A5864">
      <w:pPr>
        <w:pStyle w:val="Standard"/>
        <w:tabs>
          <w:tab w:val="left" w:pos="210"/>
        </w:tabs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Станчик Е.Ю.</w:t>
      </w:r>
    </w:p>
    <w:p w:rsidR="00914969" w:rsidRDefault="00914969" w:rsidP="000A5864">
      <w:pPr>
        <w:pStyle w:val="Standard"/>
        <w:ind w:firstLine="680"/>
        <w:jc w:val="center"/>
        <w:rPr>
          <w:b/>
          <w:sz w:val="28"/>
          <w:szCs w:val="28"/>
        </w:rPr>
      </w:pPr>
    </w:p>
    <w:p w:rsidR="00BC290F" w:rsidRDefault="00BC290F" w:rsidP="000A5864">
      <w:pPr>
        <w:pStyle w:val="Standard"/>
        <w:ind w:firstLine="680"/>
        <w:jc w:val="center"/>
        <w:rPr>
          <w:b/>
          <w:sz w:val="28"/>
          <w:szCs w:val="28"/>
        </w:rPr>
      </w:pPr>
    </w:p>
    <w:p w:rsidR="00D703BA" w:rsidRPr="000A5864" w:rsidRDefault="00914969" w:rsidP="000A5864">
      <w:pPr>
        <w:pStyle w:val="Standard"/>
        <w:ind w:firstLine="680"/>
        <w:jc w:val="center"/>
        <w:rPr>
          <w:b/>
          <w:sz w:val="40"/>
          <w:szCs w:val="40"/>
        </w:rPr>
      </w:pPr>
      <w:r w:rsidRPr="000A5864">
        <w:rPr>
          <w:b/>
          <w:sz w:val="40"/>
          <w:szCs w:val="40"/>
        </w:rPr>
        <w:t>Урок мужества «Летопись Великой Победы»</w:t>
      </w:r>
    </w:p>
    <w:p w:rsidR="00914969" w:rsidRDefault="00914969" w:rsidP="000A5864">
      <w:pPr>
        <w:pStyle w:val="Standard"/>
        <w:ind w:firstLine="680"/>
        <w:jc w:val="center"/>
        <w:rPr>
          <w:b/>
          <w:sz w:val="28"/>
          <w:szCs w:val="28"/>
        </w:rPr>
      </w:pPr>
    </w:p>
    <w:p w:rsidR="00D703BA" w:rsidRPr="003344BF" w:rsidRDefault="00D703BA" w:rsidP="000A5864">
      <w:pPr>
        <w:ind w:firstLine="680"/>
        <w:jc w:val="both"/>
        <w:rPr>
          <w:b/>
          <w:szCs w:val="28"/>
        </w:rPr>
      </w:pPr>
      <w:r w:rsidRPr="003344BF">
        <w:rPr>
          <w:b/>
          <w:szCs w:val="28"/>
        </w:rPr>
        <w:t xml:space="preserve">Подготовительный этап: </w:t>
      </w:r>
    </w:p>
    <w:p w:rsidR="00D703BA" w:rsidRPr="003344BF" w:rsidRDefault="00D703BA" w:rsidP="000A5864">
      <w:pPr>
        <w:ind w:firstLine="680"/>
        <w:jc w:val="both"/>
        <w:rPr>
          <w:szCs w:val="28"/>
        </w:rPr>
      </w:pPr>
      <w:r w:rsidRPr="003344BF">
        <w:rPr>
          <w:szCs w:val="28"/>
        </w:rPr>
        <w:t xml:space="preserve">1) </w:t>
      </w:r>
      <w:r w:rsidRPr="003344BF">
        <w:rPr>
          <w:szCs w:val="28"/>
          <w:u w:val="single"/>
        </w:rPr>
        <w:t>для учителя</w:t>
      </w:r>
      <w:r w:rsidRPr="003344BF">
        <w:rPr>
          <w:szCs w:val="28"/>
        </w:rPr>
        <w:t>: сбор информации, необходимой для классного часа; подготовка презентации; контроль над выполнением опережающих заданий учащихся; оказание помощи в поиске нужной информации.</w:t>
      </w:r>
    </w:p>
    <w:p w:rsidR="00914969" w:rsidRDefault="00D703BA" w:rsidP="000A5864">
      <w:pPr>
        <w:ind w:firstLine="680"/>
        <w:jc w:val="both"/>
        <w:rPr>
          <w:szCs w:val="28"/>
        </w:rPr>
      </w:pPr>
      <w:r w:rsidRPr="003344BF">
        <w:rPr>
          <w:szCs w:val="28"/>
        </w:rPr>
        <w:t xml:space="preserve">2) </w:t>
      </w:r>
      <w:r w:rsidRPr="003344BF">
        <w:rPr>
          <w:szCs w:val="28"/>
          <w:u w:val="single"/>
        </w:rPr>
        <w:t>для учеников</w:t>
      </w:r>
      <w:r w:rsidRPr="003344BF">
        <w:rPr>
          <w:szCs w:val="28"/>
        </w:rPr>
        <w:t xml:space="preserve">: учащиеся получают задания с учетом их индивидуальных способностей и возможностей. </w:t>
      </w:r>
    </w:p>
    <w:p w:rsidR="00914969" w:rsidRPr="00914969" w:rsidRDefault="00914969" w:rsidP="000A5864">
      <w:pPr>
        <w:pStyle w:val="aa"/>
        <w:numPr>
          <w:ilvl w:val="0"/>
          <w:numId w:val="2"/>
        </w:numPr>
        <w:ind w:firstLine="680"/>
        <w:jc w:val="both"/>
        <w:rPr>
          <w:szCs w:val="28"/>
        </w:rPr>
      </w:pPr>
      <w:r w:rsidRPr="00914969">
        <w:rPr>
          <w:szCs w:val="28"/>
        </w:rPr>
        <w:t>П</w:t>
      </w:r>
      <w:r w:rsidR="00D703BA" w:rsidRPr="00914969">
        <w:rPr>
          <w:szCs w:val="28"/>
        </w:rPr>
        <w:t>одготовить сообщение или презентацию о своем родственнике, участнике ВОВ или об одном из героев-земляков (для сильных учеников)</w:t>
      </w:r>
      <w:r w:rsidRPr="00914969">
        <w:rPr>
          <w:szCs w:val="28"/>
        </w:rPr>
        <w:t xml:space="preserve">. </w:t>
      </w:r>
    </w:p>
    <w:p w:rsidR="00D703BA" w:rsidRPr="00A77B87" w:rsidRDefault="00D703BA" w:rsidP="000A5864">
      <w:pPr>
        <w:pStyle w:val="aa"/>
        <w:numPr>
          <w:ilvl w:val="0"/>
          <w:numId w:val="2"/>
        </w:numPr>
        <w:ind w:firstLine="680"/>
        <w:jc w:val="both"/>
        <w:rPr>
          <w:b/>
          <w:szCs w:val="28"/>
        </w:rPr>
      </w:pPr>
      <w:r w:rsidRPr="00A77B87">
        <w:rPr>
          <w:szCs w:val="28"/>
        </w:rPr>
        <w:t>Один из учеников также получает задание выучить стихотворение о войне</w:t>
      </w:r>
      <w:r w:rsidR="00A77B87">
        <w:rPr>
          <w:szCs w:val="28"/>
        </w:rPr>
        <w:t>.</w:t>
      </w:r>
    </w:p>
    <w:p w:rsidR="00A77B87" w:rsidRPr="00A77B87" w:rsidRDefault="00A77B87" w:rsidP="00A77B87">
      <w:pPr>
        <w:pStyle w:val="aa"/>
        <w:ind w:left="1400"/>
        <w:jc w:val="both"/>
        <w:rPr>
          <w:b/>
          <w:szCs w:val="28"/>
        </w:rPr>
      </w:pPr>
    </w:p>
    <w:p w:rsidR="00D703BA" w:rsidRDefault="00D703BA" w:rsidP="000A5864">
      <w:pPr>
        <w:ind w:firstLine="680"/>
        <w:jc w:val="both"/>
        <w:rPr>
          <w:szCs w:val="28"/>
        </w:rPr>
      </w:pPr>
      <w:r w:rsidRPr="003344BF">
        <w:rPr>
          <w:b/>
          <w:szCs w:val="28"/>
        </w:rPr>
        <w:t>Цель:</w:t>
      </w:r>
      <w:r w:rsidRPr="003344BF">
        <w:rPr>
          <w:szCs w:val="28"/>
        </w:rPr>
        <w:t xml:space="preserve"> сформировать представления учащихся о героизме </w:t>
      </w:r>
      <w:r w:rsidR="00914969">
        <w:rPr>
          <w:szCs w:val="28"/>
        </w:rPr>
        <w:t>участников</w:t>
      </w:r>
      <w:r w:rsidRPr="003344BF">
        <w:rPr>
          <w:szCs w:val="28"/>
        </w:rPr>
        <w:t xml:space="preserve"> </w:t>
      </w:r>
      <w:r w:rsidR="003344BF" w:rsidRPr="003344BF">
        <w:rPr>
          <w:szCs w:val="28"/>
        </w:rPr>
        <w:t>Великой Отечественной войны</w:t>
      </w:r>
      <w:r w:rsidR="000A5864">
        <w:rPr>
          <w:szCs w:val="28"/>
        </w:rPr>
        <w:t>.</w:t>
      </w:r>
    </w:p>
    <w:p w:rsidR="000A5864" w:rsidRPr="003344BF" w:rsidRDefault="000A5864" w:rsidP="000A5864">
      <w:pPr>
        <w:ind w:firstLine="680"/>
        <w:jc w:val="both"/>
        <w:rPr>
          <w:szCs w:val="28"/>
        </w:rPr>
      </w:pPr>
    </w:p>
    <w:p w:rsidR="00D703BA" w:rsidRPr="003344BF" w:rsidRDefault="00D703BA" w:rsidP="000A5864">
      <w:pPr>
        <w:ind w:firstLine="680"/>
        <w:jc w:val="both"/>
        <w:rPr>
          <w:b/>
          <w:szCs w:val="28"/>
        </w:rPr>
      </w:pPr>
      <w:r w:rsidRPr="003344BF">
        <w:rPr>
          <w:b/>
          <w:szCs w:val="28"/>
        </w:rPr>
        <w:t>Задачи:</w:t>
      </w:r>
    </w:p>
    <w:p w:rsidR="00D703BA" w:rsidRPr="003344BF" w:rsidRDefault="00D703BA" w:rsidP="000A5864">
      <w:pPr>
        <w:ind w:firstLine="680"/>
        <w:jc w:val="both"/>
        <w:rPr>
          <w:szCs w:val="28"/>
        </w:rPr>
      </w:pPr>
      <w:r w:rsidRPr="003344BF">
        <w:rPr>
          <w:szCs w:val="28"/>
          <w:u w:val="single"/>
        </w:rPr>
        <w:t>Обучающие:</w:t>
      </w:r>
      <w:r w:rsidRPr="003344BF">
        <w:rPr>
          <w:szCs w:val="28"/>
        </w:rPr>
        <w:t xml:space="preserve"> способствовать усвоению знаний об основных событиях ВОВ, а также о роли наших земляков в великое дело Победы.</w:t>
      </w:r>
    </w:p>
    <w:p w:rsidR="00D703BA" w:rsidRPr="003344BF" w:rsidRDefault="00D703BA" w:rsidP="000A5864">
      <w:pPr>
        <w:ind w:firstLine="680"/>
        <w:jc w:val="both"/>
        <w:rPr>
          <w:szCs w:val="28"/>
        </w:rPr>
      </w:pPr>
      <w:r w:rsidRPr="003344BF">
        <w:rPr>
          <w:szCs w:val="28"/>
          <w:u w:val="single"/>
        </w:rPr>
        <w:t>Развивающие:</w:t>
      </w:r>
      <w:r w:rsidRPr="003344BF">
        <w:rPr>
          <w:szCs w:val="28"/>
        </w:rPr>
        <w:t xml:space="preserve"> способствовать формированию у обучающихся навыков и умения осуществлять поиск информации из различных источников; развитие мотивации личности к познанию важнейших духовно-нравственных ценностей.</w:t>
      </w:r>
    </w:p>
    <w:p w:rsidR="00D703BA" w:rsidRDefault="00D703BA" w:rsidP="000A5864">
      <w:pPr>
        <w:ind w:firstLine="680"/>
        <w:jc w:val="both"/>
        <w:rPr>
          <w:szCs w:val="28"/>
        </w:rPr>
      </w:pPr>
      <w:r w:rsidRPr="003344BF">
        <w:rPr>
          <w:szCs w:val="28"/>
          <w:u w:val="single"/>
        </w:rPr>
        <w:t>Воспитательные:</w:t>
      </w:r>
      <w:r w:rsidRPr="003344BF">
        <w:rPr>
          <w:szCs w:val="28"/>
        </w:rPr>
        <w:t xml:space="preserve"> воспитание у подрастающего поколения чувства любви к Родин</w:t>
      </w:r>
      <w:r w:rsidR="00914969">
        <w:rPr>
          <w:szCs w:val="28"/>
        </w:rPr>
        <w:t>е, гордости за свою страну, поселок</w:t>
      </w:r>
      <w:r w:rsidRPr="003344BF">
        <w:rPr>
          <w:szCs w:val="28"/>
        </w:rPr>
        <w:t>; воспитание чувства уважения к ветеранам ВОВ.</w:t>
      </w:r>
    </w:p>
    <w:p w:rsidR="000A5864" w:rsidRPr="003344BF" w:rsidRDefault="000A5864" w:rsidP="000A5864">
      <w:pPr>
        <w:ind w:firstLine="680"/>
        <w:jc w:val="both"/>
        <w:rPr>
          <w:szCs w:val="28"/>
        </w:rPr>
      </w:pPr>
    </w:p>
    <w:p w:rsidR="00D703BA" w:rsidRDefault="00D703BA" w:rsidP="000A5864">
      <w:pPr>
        <w:ind w:firstLine="680"/>
        <w:jc w:val="both"/>
        <w:rPr>
          <w:szCs w:val="28"/>
        </w:rPr>
      </w:pPr>
      <w:r w:rsidRPr="003344BF">
        <w:rPr>
          <w:b/>
          <w:szCs w:val="28"/>
        </w:rPr>
        <w:t>Форма проведения классного часа:</w:t>
      </w:r>
      <w:r w:rsidRPr="003344BF">
        <w:rPr>
          <w:szCs w:val="28"/>
        </w:rPr>
        <w:t xml:space="preserve"> урок мужества</w:t>
      </w:r>
      <w:r w:rsidR="000A5864">
        <w:rPr>
          <w:szCs w:val="28"/>
        </w:rPr>
        <w:t>.</w:t>
      </w:r>
    </w:p>
    <w:p w:rsidR="000A5864" w:rsidRDefault="000A5864" w:rsidP="000A5864">
      <w:pPr>
        <w:ind w:firstLine="680"/>
        <w:jc w:val="both"/>
        <w:rPr>
          <w:szCs w:val="28"/>
        </w:rPr>
      </w:pPr>
    </w:p>
    <w:p w:rsidR="006526A8" w:rsidRDefault="006526A8" w:rsidP="000A5864">
      <w:pPr>
        <w:ind w:firstLine="680"/>
        <w:jc w:val="both"/>
        <w:rPr>
          <w:szCs w:val="28"/>
        </w:rPr>
      </w:pPr>
      <w:r w:rsidRPr="006526A8">
        <w:rPr>
          <w:b/>
          <w:szCs w:val="28"/>
        </w:rPr>
        <w:t>Формы организации деятельности детей</w:t>
      </w:r>
      <w:r>
        <w:rPr>
          <w:szCs w:val="28"/>
        </w:rPr>
        <w:t xml:space="preserve">: индивидуальная (самостоятельная работа учащихся над индивидуальными заданиями), </w:t>
      </w:r>
      <w:r w:rsidR="005A2BDF">
        <w:rPr>
          <w:szCs w:val="28"/>
        </w:rPr>
        <w:t>фронтальная (беседа)</w:t>
      </w:r>
      <w:r w:rsidR="000A5864">
        <w:rPr>
          <w:szCs w:val="28"/>
        </w:rPr>
        <w:t>.</w:t>
      </w:r>
    </w:p>
    <w:p w:rsidR="000A5864" w:rsidRDefault="000A5864" w:rsidP="000A5864">
      <w:pPr>
        <w:ind w:firstLine="680"/>
        <w:jc w:val="both"/>
        <w:rPr>
          <w:szCs w:val="28"/>
        </w:rPr>
      </w:pPr>
    </w:p>
    <w:p w:rsidR="006526A8" w:rsidRPr="006526A8" w:rsidRDefault="006526A8" w:rsidP="000A5864">
      <w:pPr>
        <w:ind w:firstLine="680"/>
        <w:jc w:val="both"/>
        <w:rPr>
          <w:b/>
          <w:szCs w:val="28"/>
        </w:rPr>
      </w:pPr>
      <w:r w:rsidRPr="006526A8">
        <w:rPr>
          <w:b/>
          <w:szCs w:val="28"/>
        </w:rPr>
        <w:t>План классного часа: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1) Историческая справка о Великой Отечественной войне.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2) Земляки – участники Войны.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3) Вечная память нашим землякам.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4) А знаете ли вы что?</w:t>
      </w:r>
    </w:p>
    <w:p w:rsidR="006526A8" w:rsidRDefault="006526A8" w:rsidP="000A5864">
      <w:pPr>
        <w:ind w:firstLine="680"/>
        <w:jc w:val="both"/>
        <w:rPr>
          <w:szCs w:val="28"/>
        </w:rPr>
      </w:pPr>
    </w:p>
    <w:p w:rsidR="00BC290F" w:rsidRDefault="00BC290F" w:rsidP="000A5864">
      <w:pPr>
        <w:ind w:firstLine="680"/>
        <w:jc w:val="both"/>
        <w:rPr>
          <w:szCs w:val="28"/>
        </w:rPr>
      </w:pPr>
    </w:p>
    <w:p w:rsidR="00BC290F" w:rsidRDefault="00BC290F" w:rsidP="000A5864">
      <w:pPr>
        <w:ind w:firstLine="680"/>
        <w:jc w:val="both"/>
        <w:rPr>
          <w:szCs w:val="28"/>
        </w:rPr>
      </w:pPr>
    </w:p>
    <w:p w:rsidR="00BC290F" w:rsidRPr="006526A8" w:rsidRDefault="00BC290F" w:rsidP="000A5864">
      <w:pPr>
        <w:ind w:firstLine="680"/>
        <w:jc w:val="both"/>
        <w:rPr>
          <w:szCs w:val="28"/>
        </w:rPr>
      </w:pPr>
    </w:p>
    <w:p w:rsidR="006526A8" w:rsidRPr="00CB4F5A" w:rsidRDefault="006526A8" w:rsidP="000A5864">
      <w:pPr>
        <w:ind w:firstLine="680"/>
        <w:jc w:val="center"/>
        <w:rPr>
          <w:b/>
          <w:szCs w:val="28"/>
        </w:rPr>
      </w:pPr>
      <w:r w:rsidRPr="00CB4F5A">
        <w:rPr>
          <w:b/>
          <w:szCs w:val="28"/>
        </w:rPr>
        <w:lastRenderedPageBreak/>
        <w:t>ХОД КЛАССНОГ</w:t>
      </w:r>
      <w:bookmarkStart w:id="0" w:name="_GoBack"/>
      <w:bookmarkEnd w:id="0"/>
      <w:r w:rsidRPr="00CB4F5A">
        <w:rPr>
          <w:b/>
          <w:szCs w:val="28"/>
        </w:rPr>
        <w:t>О ЧАСА</w:t>
      </w:r>
    </w:p>
    <w:p w:rsidR="006526A8" w:rsidRPr="00A476B1" w:rsidRDefault="00CF6607" w:rsidP="000A5864">
      <w:pPr>
        <w:ind w:firstLine="680"/>
        <w:jc w:val="both"/>
        <w:rPr>
          <w:b/>
          <w:i/>
          <w:szCs w:val="28"/>
        </w:rPr>
      </w:pPr>
      <w:r w:rsidRPr="00A476B1">
        <w:rPr>
          <w:b/>
          <w:i/>
          <w:szCs w:val="28"/>
        </w:rPr>
        <w:t>1. Вводная часть.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Приветствие учащихся. </w:t>
      </w:r>
    </w:p>
    <w:p w:rsidR="006526A8" w:rsidRPr="006526A8" w:rsidRDefault="005A2BDF" w:rsidP="000A5864">
      <w:pPr>
        <w:ind w:firstLine="680"/>
        <w:jc w:val="both"/>
        <w:rPr>
          <w:szCs w:val="28"/>
        </w:rPr>
      </w:pPr>
      <w:r>
        <w:rPr>
          <w:szCs w:val="28"/>
        </w:rPr>
        <w:t xml:space="preserve">Звучит музыка. </w:t>
      </w:r>
      <w:r w:rsidR="006526A8" w:rsidRPr="006526A8">
        <w:rPr>
          <w:szCs w:val="28"/>
        </w:rPr>
        <w:t xml:space="preserve">Классный час начинается со стихотворения, которое читает ученик, получивший заранее задание его выучить. </w:t>
      </w:r>
    </w:p>
    <w:p w:rsidR="006526A8" w:rsidRPr="006526A8" w:rsidRDefault="006526A8" w:rsidP="000A5864">
      <w:pPr>
        <w:ind w:firstLine="680"/>
        <w:jc w:val="both"/>
        <w:rPr>
          <w:i/>
          <w:szCs w:val="28"/>
          <w:u w:val="single"/>
        </w:rPr>
      </w:pPr>
      <w:r w:rsidRPr="006526A8">
        <w:rPr>
          <w:i/>
          <w:szCs w:val="28"/>
          <w:u w:val="single"/>
        </w:rPr>
        <w:t>Ученик:</w:t>
      </w:r>
    </w:p>
    <w:p w:rsidR="00914969" w:rsidRPr="00A476B1" w:rsidRDefault="00914969" w:rsidP="000A5864">
      <w:pPr>
        <w:pStyle w:val="ab"/>
        <w:shd w:val="clear" w:color="auto" w:fill="FFFFFF"/>
        <w:spacing w:before="0" w:beforeAutospacing="0" w:after="0" w:afterAutospacing="0"/>
        <w:ind w:firstLine="680"/>
        <w:textAlignment w:val="baseline"/>
        <w:rPr>
          <w:color w:val="000000" w:themeColor="text1"/>
          <w:sz w:val="28"/>
          <w:szCs w:val="28"/>
        </w:rPr>
      </w:pPr>
      <w:r w:rsidRPr="00A476B1">
        <w:rPr>
          <w:rStyle w:val="ac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ПАМЯТЬ</w:t>
      </w:r>
    </w:p>
    <w:p w:rsidR="00914969" w:rsidRPr="00A476B1" w:rsidRDefault="00914969" w:rsidP="000A586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476B1">
        <w:rPr>
          <w:color w:val="000000" w:themeColor="text1"/>
          <w:sz w:val="28"/>
          <w:szCs w:val="28"/>
        </w:rPr>
        <w:t>Отдаляются в прошлое годы,</w:t>
      </w:r>
      <w:r w:rsidRPr="00A476B1">
        <w:rPr>
          <w:color w:val="000000" w:themeColor="text1"/>
          <w:sz w:val="28"/>
          <w:szCs w:val="28"/>
        </w:rPr>
        <w:br/>
        <w:t>Годы страшной народной беды.</w:t>
      </w:r>
      <w:r w:rsidRPr="00A476B1">
        <w:rPr>
          <w:color w:val="000000" w:themeColor="text1"/>
          <w:sz w:val="28"/>
          <w:szCs w:val="28"/>
        </w:rPr>
        <w:br/>
        <w:t>Никогда не забудем мы слёзы</w:t>
      </w:r>
      <w:r w:rsidRPr="00A476B1">
        <w:rPr>
          <w:color w:val="000000" w:themeColor="text1"/>
          <w:sz w:val="28"/>
          <w:szCs w:val="28"/>
        </w:rPr>
        <w:br/>
        <w:t>Матерей, слёзы вдов той войны.</w:t>
      </w:r>
      <w:r w:rsidRPr="00A476B1">
        <w:rPr>
          <w:color w:val="000000" w:themeColor="text1"/>
          <w:sz w:val="28"/>
          <w:szCs w:val="28"/>
        </w:rPr>
        <w:br/>
        <w:t>И солдат не забудем, что пали,</w:t>
      </w:r>
      <w:r w:rsidRPr="00A476B1">
        <w:rPr>
          <w:color w:val="000000" w:themeColor="text1"/>
          <w:sz w:val="28"/>
          <w:szCs w:val="28"/>
        </w:rPr>
        <w:br/>
        <w:t>Защищая свои рубежи,</w:t>
      </w:r>
      <w:r w:rsidRPr="00A476B1">
        <w:rPr>
          <w:color w:val="000000" w:themeColor="text1"/>
          <w:sz w:val="28"/>
          <w:szCs w:val="28"/>
        </w:rPr>
        <w:br/>
        <w:t>Также тех, кто живыми остались</w:t>
      </w:r>
      <w:proofErr w:type="gramStart"/>
      <w:r w:rsidRPr="00A476B1">
        <w:rPr>
          <w:color w:val="000000" w:themeColor="text1"/>
          <w:sz w:val="28"/>
          <w:szCs w:val="28"/>
        </w:rPr>
        <w:br/>
        <w:t>И</w:t>
      </w:r>
      <w:proofErr w:type="gramEnd"/>
      <w:r w:rsidRPr="00A476B1">
        <w:rPr>
          <w:color w:val="000000" w:themeColor="text1"/>
          <w:sz w:val="28"/>
          <w:szCs w:val="28"/>
        </w:rPr>
        <w:t xml:space="preserve"> с победой вернуться смогли.</w:t>
      </w:r>
      <w:r w:rsidRPr="00A476B1">
        <w:rPr>
          <w:color w:val="000000" w:themeColor="text1"/>
          <w:sz w:val="28"/>
          <w:szCs w:val="28"/>
        </w:rPr>
        <w:br/>
        <w:t>Каждый раз, подвиг их вспоминая,</w:t>
      </w:r>
      <w:r w:rsidRPr="00A476B1">
        <w:rPr>
          <w:color w:val="000000" w:themeColor="text1"/>
          <w:sz w:val="28"/>
          <w:szCs w:val="28"/>
        </w:rPr>
        <w:br/>
        <w:t>В знак почтенья родная страна</w:t>
      </w:r>
      <w:proofErr w:type="gramStart"/>
      <w:r w:rsidRPr="00A476B1">
        <w:rPr>
          <w:color w:val="000000" w:themeColor="text1"/>
          <w:sz w:val="28"/>
          <w:szCs w:val="28"/>
        </w:rPr>
        <w:br/>
        <w:t>К</w:t>
      </w:r>
      <w:proofErr w:type="gramEnd"/>
      <w:r w:rsidRPr="00A476B1">
        <w:rPr>
          <w:color w:val="000000" w:themeColor="text1"/>
          <w:sz w:val="28"/>
          <w:szCs w:val="28"/>
        </w:rPr>
        <w:t xml:space="preserve"> обелискам цветы возлагает,</w:t>
      </w:r>
      <w:r w:rsidRPr="00A476B1">
        <w:rPr>
          <w:color w:val="000000" w:themeColor="text1"/>
          <w:sz w:val="28"/>
          <w:szCs w:val="28"/>
        </w:rPr>
        <w:br/>
        <w:t>Салютует героям она!</w:t>
      </w:r>
    </w:p>
    <w:p w:rsidR="00914969" w:rsidRPr="00A476B1" w:rsidRDefault="00914969" w:rsidP="000A5864">
      <w:pPr>
        <w:pStyle w:val="ab"/>
        <w:shd w:val="clear" w:color="auto" w:fill="FFFFFF"/>
        <w:spacing w:before="0" w:beforeAutospacing="0" w:after="0" w:afterAutospacing="0"/>
        <w:ind w:firstLine="680"/>
        <w:textAlignment w:val="baseline"/>
        <w:rPr>
          <w:color w:val="000000" w:themeColor="text1"/>
          <w:sz w:val="28"/>
          <w:szCs w:val="28"/>
        </w:rPr>
      </w:pPr>
      <w:r w:rsidRPr="00A476B1">
        <w:rPr>
          <w:rStyle w:val="ac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Михаил СИНИЦА</w:t>
      </w:r>
    </w:p>
    <w:p w:rsidR="00914969" w:rsidRDefault="00914969" w:rsidP="000A5864">
      <w:pPr>
        <w:ind w:firstLine="680"/>
        <w:jc w:val="both"/>
        <w:rPr>
          <w:szCs w:val="28"/>
        </w:rPr>
      </w:pP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i/>
          <w:szCs w:val="28"/>
          <w:u w:val="single"/>
        </w:rPr>
        <w:t>Учитель:</w:t>
      </w:r>
      <w:r w:rsidRPr="006526A8">
        <w:rPr>
          <w:szCs w:val="28"/>
        </w:rPr>
        <w:t xml:space="preserve"> </w:t>
      </w:r>
    </w:p>
    <w:p w:rsidR="000A5864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Ребята, это стихотворение называется «Памят</w:t>
      </w:r>
      <w:r w:rsidR="00914969">
        <w:rPr>
          <w:szCs w:val="28"/>
        </w:rPr>
        <w:t>ь</w:t>
      </w:r>
      <w:r w:rsidR="0070080A">
        <w:rPr>
          <w:szCs w:val="28"/>
        </w:rPr>
        <w:t>»,</w:t>
      </w:r>
      <w:r w:rsidR="00E756A5">
        <w:rPr>
          <w:szCs w:val="28"/>
        </w:rPr>
        <w:t xml:space="preserve"> </w:t>
      </w:r>
      <w:r w:rsidR="005A2BDF" w:rsidRPr="006526A8">
        <w:rPr>
          <w:szCs w:val="28"/>
        </w:rPr>
        <w:t>и написано</w:t>
      </w:r>
      <w:r w:rsidRPr="006526A8">
        <w:rPr>
          <w:szCs w:val="28"/>
        </w:rPr>
        <w:t xml:space="preserve"> </w:t>
      </w:r>
      <w:r w:rsidR="005A2BDF">
        <w:rPr>
          <w:szCs w:val="28"/>
        </w:rPr>
        <w:t xml:space="preserve">оно </w:t>
      </w:r>
      <w:r w:rsidRPr="006526A8">
        <w:rPr>
          <w:szCs w:val="28"/>
        </w:rPr>
        <w:t xml:space="preserve">нашим местным поэтом  </w:t>
      </w:r>
      <w:r w:rsidR="00914969">
        <w:rPr>
          <w:szCs w:val="28"/>
        </w:rPr>
        <w:t>М.Синица</w:t>
      </w:r>
      <w:r w:rsidRPr="006526A8">
        <w:rPr>
          <w:szCs w:val="28"/>
        </w:rPr>
        <w:t xml:space="preserve">. Сегодня наш урок мужества, посвященный </w:t>
      </w:r>
      <w:r>
        <w:rPr>
          <w:szCs w:val="28"/>
        </w:rPr>
        <w:t>Дню</w:t>
      </w:r>
      <w:r w:rsidRPr="006526A8">
        <w:rPr>
          <w:szCs w:val="28"/>
        </w:rPr>
        <w:t xml:space="preserve"> Победы, а также памяти ветеранов войны проходит под </w:t>
      </w:r>
      <w:r w:rsidR="00463C8C" w:rsidRPr="006526A8">
        <w:rPr>
          <w:szCs w:val="28"/>
        </w:rPr>
        <w:t>названием «</w:t>
      </w:r>
      <w:r w:rsidR="00914969">
        <w:rPr>
          <w:szCs w:val="28"/>
        </w:rPr>
        <w:t>Летопись Великой Победы</w:t>
      </w:r>
      <w:r w:rsidRPr="006526A8">
        <w:rPr>
          <w:szCs w:val="28"/>
        </w:rPr>
        <w:t>»</w:t>
      </w:r>
      <w:r w:rsidR="00E756A5">
        <w:rPr>
          <w:szCs w:val="28"/>
        </w:rPr>
        <w:t>.</w:t>
      </w:r>
      <w:r w:rsidRPr="006526A8">
        <w:rPr>
          <w:szCs w:val="28"/>
        </w:rPr>
        <w:t xml:space="preserve">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В качестве эпиграфа к уроку хочется</w:t>
      </w:r>
      <w:r w:rsidR="00A476B1">
        <w:rPr>
          <w:szCs w:val="28"/>
        </w:rPr>
        <w:t xml:space="preserve"> привести слова Д.А. Медведева</w:t>
      </w:r>
    </w:p>
    <w:p w:rsidR="006526A8" w:rsidRPr="0070080A" w:rsidRDefault="006526A8" w:rsidP="000A5864">
      <w:pPr>
        <w:pStyle w:val="Standard"/>
        <w:ind w:firstLine="680"/>
        <w:jc w:val="both"/>
        <w:rPr>
          <w:i/>
          <w:sz w:val="28"/>
          <w:szCs w:val="28"/>
        </w:rPr>
      </w:pPr>
      <w:r w:rsidRPr="0070080A">
        <w:rPr>
          <w:i/>
          <w:sz w:val="28"/>
          <w:szCs w:val="28"/>
        </w:rPr>
        <w:t xml:space="preserve">«Это великие люди для каждого из нас, но они являются великими не только как действующие лица грандиозной исторической драмы. Они для нас - близкие родственники в самом прямом, буквальном смысле этого слова. Мы одной крови с теми, кто победил, стало быть, все мы - наследники победителей…Нужно помнить и уважать наше прошлое…»        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</w:p>
    <w:p w:rsidR="006526A8" w:rsidRPr="000A5864" w:rsidRDefault="006526A8" w:rsidP="000A5864">
      <w:pPr>
        <w:ind w:firstLine="680"/>
        <w:jc w:val="both"/>
        <w:rPr>
          <w:b/>
          <w:i/>
          <w:szCs w:val="28"/>
        </w:rPr>
      </w:pPr>
      <w:r w:rsidRPr="000A5864">
        <w:rPr>
          <w:b/>
          <w:i/>
          <w:szCs w:val="28"/>
        </w:rPr>
        <w:t xml:space="preserve">2. Историческая справка о Великой Отечественной войне. </w:t>
      </w:r>
    </w:p>
    <w:p w:rsidR="00A476B1" w:rsidRDefault="006526A8" w:rsidP="000A5864">
      <w:pPr>
        <w:ind w:firstLine="680"/>
        <w:jc w:val="both"/>
        <w:rPr>
          <w:szCs w:val="28"/>
        </w:rPr>
      </w:pPr>
      <w:r w:rsidRPr="006526A8">
        <w:rPr>
          <w:i/>
          <w:szCs w:val="28"/>
          <w:u w:val="single"/>
        </w:rPr>
        <w:t>Учитель:</w:t>
      </w:r>
      <w:r w:rsidRPr="006526A8">
        <w:rPr>
          <w:szCs w:val="28"/>
        </w:rPr>
        <w:t xml:space="preserve"> (рассказ сопровождается показом презентации</w:t>
      </w:r>
      <w:proofErr w:type="gramStart"/>
      <w:r w:rsidR="000A5864">
        <w:rPr>
          <w:szCs w:val="28"/>
        </w:rPr>
        <w:t xml:space="preserve"> </w:t>
      </w:r>
      <w:r w:rsidRPr="006526A8">
        <w:rPr>
          <w:szCs w:val="28"/>
        </w:rPr>
        <w:t>)</w:t>
      </w:r>
      <w:proofErr w:type="gramEnd"/>
      <w:r w:rsidR="00CF6607" w:rsidRPr="00CF6607">
        <w:rPr>
          <w:szCs w:val="28"/>
        </w:rPr>
        <w:t xml:space="preserve"> </w:t>
      </w:r>
    </w:p>
    <w:p w:rsidR="000A5864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Великая Отечественная война началась 22 июня 1941 года с вероломного нападения Германии на СССР. Историки выделяют три основных этапа войны</w:t>
      </w:r>
      <w:r w:rsidR="000A5864">
        <w:rPr>
          <w:szCs w:val="28"/>
        </w:rPr>
        <w:t>: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1)  22 июня 1941 – 18 ноября 1942 гг. – начальный период войны, когда Красная Армия несла огромные потери и вынуждена была отступать.</w:t>
      </w:r>
    </w:p>
    <w:p w:rsidR="000A5864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2) 19 ноября 1942 – осень 1943 гг. – коренной перелом в войне. Начинается он Сталинградской битвой и заканчивается Курской битвой и битвой за Днепр и др.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3) зима 1943 – 9 мая 1945 гг. – заключительный этап войны, в ходе которого была освобождена территория не только СССР, но вся Восточная Европа. Одним из значимых событий этого периода </w:t>
      </w:r>
      <w:r w:rsidR="000A5864">
        <w:rPr>
          <w:szCs w:val="28"/>
        </w:rPr>
        <w:t>была снятие блокады Ленинграда</w:t>
      </w:r>
      <w:r w:rsidRPr="006526A8">
        <w:rPr>
          <w:szCs w:val="28"/>
        </w:rPr>
        <w:t>, которая продолжалась почти 900 дней.</w:t>
      </w:r>
    </w:p>
    <w:p w:rsidR="000A5864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lastRenderedPageBreak/>
        <w:t xml:space="preserve">Советский народ сыграл решающую роль в победе над фашизмом и заплатил за это высокую цену. 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Разрушены десятки тысяч городов и сел. </w:t>
      </w:r>
    </w:p>
    <w:p w:rsidR="006526A8" w:rsidRPr="006526A8" w:rsidRDefault="000A5864" w:rsidP="000A5864">
      <w:pPr>
        <w:ind w:firstLine="680"/>
        <w:jc w:val="both"/>
        <w:rPr>
          <w:szCs w:val="28"/>
        </w:rPr>
      </w:pPr>
      <w:r>
        <w:rPr>
          <w:szCs w:val="28"/>
        </w:rPr>
        <w:t>4</w:t>
      </w:r>
      <w:r w:rsidR="006526A8" w:rsidRPr="006526A8">
        <w:rPr>
          <w:szCs w:val="28"/>
        </w:rPr>
        <w:t>) Лозунг «Все для фронта, все для Победы!» был принят каждым советским жителем как призыв к максимальным усилиям, направленным на победу. Кроме этого лозунга  были и другие. Их вы можете увидеть на плакатах военных лет</w:t>
      </w:r>
      <w:r>
        <w:rPr>
          <w:szCs w:val="28"/>
        </w:rPr>
        <w:t xml:space="preserve"> (демонстрация плакатов)</w:t>
      </w:r>
    </w:p>
    <w:p w:rsidR="006526A8" w:rsidRPr="000A5864" w:rsidRDefault="00BC290F" w:rsidP="000A5864">
      <w:pPr>
        <w:ind w:firstLine="680"/>
        <w:jc w:val="both"/>
        <w:rPr>
          <w:b/>
          <w:i/>
          <w:szCs w:val="28"/>
        </w:rPr>
      </w:pPr>
      <w:r w:rsidRPr="000A5864">
        <w:rPr>
          <w:b/>
          <w:i/>
          <w:szCs w:val="28"/>
        </w:rPr>
        <w:t>3. Земляки – участники в</w:t>
      </w:r>
      <w:r w:rsidR="006526A8" w:rsidRPr="000A5864">
        <w:rPr>
          <w:b/>
          <w:i/>
          <w:szCs w:val="28"/>
        </w:rPr>
        <w:t>ойны. (Презентация)</w:t>
      </w:r>
      <w:r w:rsidR="00CF6607" w:rsidRPr="000A5864">
        <w:rPr>
          <w:b/>
          <w:i/>
          <w:szCs w:val="28"/>
        </w:rPr>
        <w:t xml:space="preserve">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i/>
          <w:szCs w:val="28"/>
          <w:u w:val="single"/>
        </w:rPr>
        <w:t>Учитель:</w:t>
      </w:r>
      <w:r w:rsidRPr="006526A8">
        <w:rPr>
          <w:szCs w:val="28"/>
        </w:rPr>
        <w:t xml:space="preserve"> </w:t>
      </w:r>
    </w:p>
    <w:p w:rsidR="006526A8" w:rsidRPr="006526A8" w:rsidRDefault="0070080A" w:rsidP="000A5864">
      <w:pPr>
        <w:ind w:firstLine="680"/>
        <w:jc w:val="both"/>
        <w:rPr>
          <w:szCs w:val="28"/>
        </w:rPr>
      </w:pPr>
      <w:r w:rsidRPr="0070080A">
        <w:rPr>
          <w:color w:val="222222"/>
          <w:shd w:val="clear" w:color="auto" w:fill="FFFFFF"/>
        </w:rPr>
        <w:t>Давно отгремели бои. Уходят один за другим ветераны. Но герои ВОВ 1941-1945 и их подвиги навечно останутся в памяти благодарных потомков. О самых ярких личностях тех лет и их бессмертных поступках расскажет данная статья. Кто-то был еще совсем юным, а кто-то уже не молодым. У каждого из героев – свой характер и своя судьба. Но всех их объединяла любовь к Родине и готовность пожертвовать собой ради ее блага.</w:t>
      </w:r>
      <w:r w:rsidR="000A5864">
        <w:rPr>
          <w:color w:val="222222"/>
          <w:shd w:val="clear" w:color="auto" w:fill="FFFFFF"/>
        </w:rPr>
        <w:t xml:space="preserve"> </w:t>
      </w:r>
      <w:r w:rsidR="006526A8" w:rsidRPr="006526A8">
        <w:rPr>
          <w:szCs w:val="28"/>
        </w:rPr>
        <w:t>Сейчас мы узнаем имена этих людей, а также познакомимся с биографией родственников, которые воевали на фронтах ВОВ.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i/>
          <w:szCs w:val="28"/>
          <w:u w:val="single"/>
        </w:rPr>
        <w:t xml:space="preserve">Учащиеся: </w:t>
      </w:r>
    </w:p>
    <w:p w:rsidR="0070080A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Рассказывают подготовленные заранее </w:t>
      </w:r>
      <w:r w:rsidR="000A5864">
        <w:rPr>
          <w:szCs w:val="28"/>
        </w:rPr>
        <w:t xml:space="preserve">учащиеся </w:t>
      </w:r>
      <w:r w:rsidRPr="006526A8">
        <w:rPr>
          <w:szCs w:val="28"/>
        </w:rPr>
        <w:t>о земляках – героях и</w:t>
      </w:r>
      <w:r w:rsidR="000A5864">
        <w:rPr>
          <w:szCs w:val="28"/>
        </w:rPr>
        <w:t xml:space="preserve"> родственниках участниках войны</w:t>
      </w:r>
      <w:r w:rsidRPr="006526A8">
        <w:rPr>
          <w:szCs w:val="28"/>
        </w:rPr>
        <w:t xml:space="preserve">. </w:t>
      </w:r>
    </w:p>
    <w:p w:rsidR="00BC290F" w:rsidRPr="000A5864" w:rsidRDefault="0070080A" w:rsidP="000A5864">
      <w:pPr>
        <w:pStyle w:val="aa"/>
        <w:numPr>
          <w:ilvl w:val="0"/>
          <w:numId w:val="3"/>
        </w:numPr>
        <w:ind w:firstLine="680"/>
        <w:jc w:val="both"/>
        <w:rPr>
          <w:b/>
          <w:szCs w:val="28"/>
        </w:rPr>
      </w:pPr>
      <w:proofErr w:type="spellStart"/>
      <w:r w:rsidRPr="000A5864">
        <w:rPr>
          <w:b/>
          <w:szCs w:val="28"/>
        </w:rPr>
        <w:t>Артюх</w:t>
      </w:r>
      <w:proofErr w:type="spellEnd"/>
      <w:r w:rsidRPr="000A5864">
        <w:rPr>
          <w:b/>
          <w:szCs w:val="28"/>
        </w:rPr>
        <w:t xml:space="preserve"> Полина – </w:t>
      </w:r>
    </w:p>
    <w:p w:rsidR="0070080A" w:rsidRDefault="0070080A" w:rsidP="000A5864">
      <w:pPr>
        <w:pStyle w:val="aa"/>
        <w:ind w:firstLine="680"/>
        <w:jc w:val="both"/>
        <w:rPr>
          <w:b/>
          <w:i/>
          <w:szCs w:val="28"/>
        </w:rPr>
      </w:pPr>
      <w:r>
        <w:rPr>
          <w:szCs w:val="28"/>
        </w:rPr>
        <w:t xml:space="preserve">прапрадедушка </w:t>
      </w:r>
      <w:proofErr w:type="spellStart"/>
      <w:r w:rsidRPr="000A5864">
        <w:rPr>
          <w:b/>
          <w:i/>
          <w:szCs w:val="28"/>
        </w:rPr>
        <w:t>Жижик</w:t>
      </w:r>
      <w:proofErr w:type="spellEnd"/>
      <w:r w:rsidRPr="000A5864">
        <w:rPr>
          <w:b/>
          <w:i/>
          <w:szCs w:val="28"/>
        </w:rPr>
        <w:t xml:space="preserve"> Иван Степанович</w:t>
      </w:r>
      <w:r w:rsidR="00BC290F" w:rsidRPr="000A5864">
        <w:rPr>
          <w:b/>
          <w:i/>
          <w:szCs w:val="28"/>
        </w:rPr>
        <w:t>, 1912г.р.</w:t>
      </w:r>
    </w:p>
    <w:p w:rsidR="000A5864" w:rsidRPr="00BC290F" w:rsidRDefault="000A5864" w:rsidP="000A5864">
      <w:pPr>
        <w:pStyle w:val="aa"/>
        <w:ind w:firstLine="680"/>
        <w:jc w:val="both"/>
        <w:rPr>
          <w:i/>
          <w:szCs w:val="28"/>
        </w:rPr>
      </w:pPr>
    </w:p>
    <w:p w:rsidR="000A5864" w:rsidRDefault="00BC290F" w:rsidP="000A5864">
      <w:pPr>
        <w:pStyle w:val="aa"/>
        <w:ind w:firstLine="68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08106" cy="3590925"/>
            <wp:effectExtent l="19050" t="0" r="0" b="0"/>
            <wp:docPr id="3" name="Рисунок 3" descr="C:\Users\user\Desktop\image-08-05-21-04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-08-05-21-04-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6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64" w:rsidRDefault="000A5864" w:rsidP="000A5864">
      <w:pPr>
        <w:pStyle w:val="aa"/>
        <w:ind w:firstLine="680"/>
        <w:jc w:val="both"/>
        <w:rPr>
          <w:szCs w:val="28"/>
        </w:rPr>
      </w:pPr>
    </w:p>
    <w:p w:rsidR="000A5864" w:rsidRDefault="000A5864" w:rsidP="000A5864">
      <w:pPr>
        <w:pStyle w:val="aa"/>
        <w:ind w:firstLine="680"/>
        <w:jc w:val="both"/>
        <w:rPr>
          <w:szCs w:val="28"/>
        </w:rPr>
      </w:pPr>
    </w:p>
    <w:p w:rsidR="000A5864" w:rsidRDefault="000A5864" w:rsidP="000A5864">
      <w:pPr>
        <w:pStyle w:val="aa"/>
        <w:ind w:firstLine="680"/>
        <w:jc w:val="both"/>
        <w:rPr>
          <w:szCs w:val="28"/>
        </w:rPr>
      </w:pPr>
    </w:p>
    <w:p w:rsidR="000A5864" w:rsidRDefault="000A5864" w:rsidP="000A5864">
      <w:pPr>
        <w:pStyle w:val="aa"/>
        <w:ind w:firstLine="680"/>
        <w:jc w:val="both"/>
        <w:rPr>
          <w:szCs w:val="28"/>
        </w:rPr>
      </w:pPr>
    </w:p>
    <w:p w:rsidR="000A5864" w:rsidRPr="000A5864" w:rsidRDefault="000A5864" w:rsidP="000A5864">
      <w:pPr>
        <w:pStyle w:val="aa"/>
        <w:ind w:firstLine="680"/>
        <w:jc w:val="both"/>
        <w:rPr>
          <w:szCs w:val="28"/>
        </w:rPr>
      </w:pPr>
    </w:p>
    <w:p w:rsidR="00C84E8F" w:rsidRPr="000A5864" w:rsidRDefault="00BC290F" w:rsidP="000A5864">
      <w:pPr>
        <w:pStyle w:val="aa"/>
        <w:numPr>
          <w:ilvl w:val="0"/>
          <w:numId w:val="3"/>
        </w:numPr>
        <w:ind w:firstLine="680"/>
        <w:jc w:val="both"/>
        <w:rPr>
          <w:b/>
          <w:color w:val="000000"/>
          <w:szCs w:val="28"/>
          <w:shd w:val="clear" w:color="auto" w:fill="FFFFFF"/>
        </w:rPr>
      </w:pPr>
      <w:proofErr w:type="spellStart"/>
      <w:r w:rsidRPr="000A5864">
        <w:rPr>
          <w:b/>
          <w:szCs w:val="28"/>
        </w:rPr>
        <w:lastRenderedPageBreak/>
        <w:t>Кадуцкая</w:t>
      </w:r>
      <w:proofErr w:type="spellEnd"/>
      <w:r w:rsidRPr="000A5864">
        <w:rPr>
          <w:b/>
          <w:szCs w:val="28"/>
        </w:rPr>
        <w:t xml:space="preserve"> Дарья – </w:t>
      </w:r>
    </w:p>
    <w:p w:rsidR="006526A8" w:rsidRPr="00C84E8F" w:rsidRDefault="00BC290F" w:rsidP="000A5864">
      <w:pPr>
        <w:pStyle w:val="aa"/>
        <w:ind w:firstLine="680"/>
        <w:jc w:val="both"/>
        <w:rPr>
          <w:i/>
          <w:color w:val="000000"/>
          <w:szCs w:val="28"/>
          <w:shd w:val="clear" w:color="auto" w:fill="FFFFFF"/>
        </w:rPr>
      </w:pPr>
      <w:r w:rsidRPr="00C84E8F">
        <w:rPr>
          <w:i/>
          <w:szCs w:val="28"/>
        </w:rPr>
        <w:t xml:space="preserve">прапрадедушка </w:t>
      </w:r>
      <w:proofErr w:type="spellStart"/>
      <w:r w:rsidRPr="000A5864">
        <w:rPr>
          <w:b/>
          <w:i/>
          <w:color w:val="000000"/>
          <w:szCs w:val="28"/>
          <w:shd w:val="clear" w:color="auto" w:fill="FFFFFF"/>
        </w:rPr>
        <w:t>Кадуцкий</w:t>
      </w:r>
      <w:proofErr w:type="spellEnd"/>
      <w:r w:rsidRPr="000A5864">
        <w:rPr>
          <w:b/>
          <w:i/>
          <w:color w:val="000000"/>
          <w:szCs w:val="28"/>
          <w:shd w:val="clear" w:color="auto" w:fill="FFFFFF"/>
        </w:rPr>
        <w:t xml:space="preserve"> Николай </w:t>
      </w:r>
      <w:proofErr w:type="spellStart"/>
      <w:r w:rsidRPr="000A5864">
        <w:rPr>
          <w:b/>
          <w:i/>
          <w:color w:val="000000"/>
          <w:szCs w:val="28"/>
          <w:shd w:val="clear" w:color="auto" w:fill="FFFFFF"/>
        </w:rPr>
        <w:t>Аврамович</w:t>
      </w:r>
      <w:proofErr w:type="spellEnd"/>
      <w:r w:rsidRPr="000A5864">
        <w:rPr>
          <w:b/>
          <w:i/>
          <w:color w:val="000000"/>
          <w:szCs w:val="28"/>
          <w:shd w:val="clear" w:color="auto" w:fill="FFFFFF"/>
        </w:rPr>
        <w:t>, 1927 г.р.</w:t>
      </w:r>
    </w:p>
    <w:p w:rsidR="00BC290F" w:rsidRDefault="00BC290F" w:rsidP="000A5864">
      <w:pPr>
        <w:pStyle w:val="aa"/>
        <w:ind w:firstLine="68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4175" cy="3333750"/>
            <wp:effectExtent l="19050" t="0" r="9525" b="0"/>
            <wp:docPr id="4" name="Рисунок 4" descr="https://sun9-17.userapi.com/impf/c836328/v836328347/2c575/c0y_2antkCE.jpg?size=837x1080&amp;quality=96&amp;sign=ebd369cf1d42d88bae883c559220d6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f/c836328/v836328347/2c575/c0y_2antkCE.jpg?size=837x1080&amp;quality=96&amp;sign=ebd369cf1d42d88bae883c559220d6d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54" cy="333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8F" w:rsidRPr="000A5864" w:rsidRDefault="00C84E8F" w:rsidP="000A5864">
      <w:pPr>
        <w:pStyle w:val="aa"/>
        <w:numPr>
          <w:ilvl w:val="0"/>
          <w:numId w:val="3"/>
        </w:numPr>
        <w:ind w:firstLine="680"/>
        <w:jc w:val="both"/>
        <w:rPr>
          <w:b/>
          <w:szCs w:val="28"/>
        </w:rPr>
      </w:pPr>
      <w:r w:rsidRPr="000A5864">
        <w:rPr>
          <w:b/>
          <w:szCs w:val="28"/>
        </w:rPr>
        <w:t>Воронко Никита –</w:t>
      </w:r>
    </w:p>
    <w:p w:rsidR="00C84E8F" w:rsidRPr="000A5864" w:rsidRDefault="00C84E8F" w:rsidP="000A5864">
      <w:pPr>
        <w:pStyle w:val="aa"/>
        <w:ind w:firstLine="680"/>
        <w:jc w:val="both"/>
        <w:rPr>
          <w:b/>
          <w:i/>
          <w:szCs w:val="28"/>
        </w:rPr>
      </w:pPr>
      <w:r w:rsidRPr="00C84E8F">
        <w:rPr>
          <w:i/>
          <w:szCs w:val="28"/>
        </w:rPr>
        <w:t xml:space="preserve">прапрадедушка </w:t>
      </w:r>
      <w:proofErr w:type="spellStart"/>
      <w:r w:rsidRPr="000A5864">
        <w:rPr>
          <w:b/>
          <w:i/>
          <w:szCs w:val="28"/>
        </w:rPr>
        <w:t>Шиманский</w:t>
      </w:r>
      <w:proofErr w:type="spellEnd"/>
      <w:r w:rsidRPr="000A5864">
        <w:rPr>
          <w:b/>
          <w:i/>
          <w:szCs w:val="28"/>
        </w:rPr>
        <w:t xml:space="preserve"> Владимир Петрович, 1925 г.р.</w:t>
      </w:r>
    </w:p>
    <w:p w:rsidR="000A5864" w:rsidRPr="00C84E8F" w:rsidRDefault="000A5864" w:rsidP="000A5864">
      <w:pPr>
        <w:pStyle w:val="aa"/>
        <w:ind w:firstLine="680"/>
        <w:jc w:val="both"/>
        <w:rPr>
          <w:i/>
          <w:szCs w:val="28"/>
        </w:rPr>
      </w:pPr>
    </w:p>
    <w:p w:rsidR="00A476B1" w:rsidRPr="00E756A5" w:rsidRDefault="006526A8" w:rsidP="00E756A5">
      <w:pPr>
        <w:pStyle w:val="aa"/>
        <w:numPr>
          <w:ilvl w:val="0"/>
          <w:numId w:val="3"/>
        </w:numPr>
        <w:ind w:firstLine="680"/>
        <w:jc w:val="both"/>
        <w:rPr>
          <w:szCs w:val="28"/>
        </w:rPr>
      </w:pPr>
      <w:r w:rsidRPr="000A5864">
        <w:rPr>
          <w:b/>
          <w:i/>
          <w:szCs w:val="28"/>
        </w:rPr>
        <w:t>Вечная память нашим землякам. (Презентация</w:t>
      </w:r>
      <w:r w:rsidR="000A5864" w:rsidRPr="000A5864">
        <w:rPr>
          <w:szCs w:val="28"/>
        </w:rPr>
        <w:t>)</w:t>
      </w:r>
    </w:p>
    <w:p w:rsidR="00A476B1" w:rsidRDefault="00A476B1" w:rsidP="000A5864">
      <w:pPr>
        <w:ind w:firstLine="680"/>
        <w:jc w:val="both"/>
        <w:rPr>
          <w:szCs w:val="28"/>
        </w:rPr>
      </w:pPr>
      <w:r w:rsidRPr="000A5864">
        <w:rPr>
          <w:i/>
          <w:szCs w:val="28"/>
          <w:u w:val="single"/>
        </w:rPr>
        <w:t>Учитель:</w:t>
      </w:r>
      <w:r>
        <w:rPr>
          <w:szCs w:val="28"/>
        </w:rPr>
        <w:t xml:space="preserve"> к</w:t>
      </w:r>
      <w:r w:rsidR="006526A8">
        <w:rPr>
          <w:szCs w:val="28"/>
        </w:rPr>
        <w:t>аждый год мы празднуем День</w:t>
      </w:r>
      <w:r w:rsidR="006526A8" w:rsidRPr="006526A8">
        <w:rPr>
          <w:szCs w:val="28"/>
        </w:rPr>
        <w:t xml:space="preserve"> Победы нашей страны в Великой Отечественной войне. Время течет, сменяются эпохи, приходят новые поколения. Сейчас мы вступаем </w:t>
      </w:r>
      <w:r w:rsidR="00E756A5">
        <w:rPr>
          <w:szCs w:val="28"/>
        </w:rPr>
        <w:t xml:space="preserve">в </w:t>
      </w:r>
      <w:r w:rsidR="006526A8" w:rsidRPr="006526A8">
        <w:rPr>
          <w:szCs w:val="28"/>
        </w:rPr>
        <w:t xml:space="preserve">период, когда во взрослую жизнь пришли люди, для которых эта война — уже легендарная история, а не факт их собственной жизни или жизни их близких. Люди, которые участвовали в этой войне, уходят из жизни. Поэтому о ней мы чаще узнаем из книг, кинофильмов.  Но жива память человеческая. От слова «память» происходит слово — памятник. </w:t>
      </w:r>
    </w:p>
    <w:p w:rsidR="00A476B1" w:rsidRDefault="00A476B1" w:rsidP="000A5864">
      <w:pPr>
        <w:ind w:firstLine="680"/>
        <w:jc w:val="both"/>
        <w:rPr>
          <w:szCs w:val="28"/>
        </w:rPr>
      </w:pPr>
    </w:p>
    <w:p w:rsidR="00A476B1" w:rsidRDefault="00A476B1" w:rsidP="000A5864">
      <w:pPr>
        <w:ind w:firstLine="680"/>
        <w:jc w:val="both"/>
        <w:rPr>
          <w:szCs w:val="28"/>
        </w:rPr>
      </w:pPr>
      <w:r w:rsidRPr="000A5864">
        <w:rPr>
          <w:i/>
          <w:szCs w:val="28"/>
          <w:u w:val="single"/>
        </w:rPr>
        <w:t>Учащиеся:</w:t>
      </w:r>
      <w:r>
        <w:rPr>
          <w:szCs w:val="28"/>
        </w:rPr>
        <w:t xml:space="preserve"> (сообщения)</w:t>
      </w:r>
    </w:p>
    <w:p w:rsidR="00A476B1" w:rsidRPr="00A476B1" w:rsidRDefault="00A476B1" w:rsidP="000A5864">
      <w:pPr>
        <w:ind w:firstLine="680"/>
        <w:jc w:val="both"/>
        <w:rPr>
          <w:b/>
          <w:color w:val="000000" w:themeColor="text1"/>
          <w:szCs w:val="28"/>
        </w:rPr>
      </w:pPr>
      <w:r>
        <w:rPr>
          <w:szCs w:val="28"/>
        </w:rPr>
        <w:t xml:space="preserve">1-й: </w:t>
      </w:r>
      <w:r w:rsidRPr="00A476B1">
        <w:rPr>
          <w:rStyle w:val="ac"/>
          <w:b w:val="0"/>
          <w:color w:val="000000" w:themeColor="text1"/>
          <w:szCs w:val="28"/>
        </w:rPr>
        <w:t>26 июня 1941 года Кореличи были оккупированы немецко-фашистскими захватчиками</w:t>
      </w:r>
      <w:proofErr w:type="gramStart"/>
      <w:r w:rsidRPr="00A476B1">
        <w:rPr>
          <w:rStyle w:val="ac"/>
          <w:b w:val="0"/>
          <w:color w:val="000000" w:themeColor="text1"/>
          <w:szCs w:val="28"/>
        </w:rPr>
        <w:t>… В</w:t>
      </w:r>
      <w:proofErr w:type="gramEnd"/>
      <w:r w:rsidRPr="00A476B1">
        <w:rPr>
          <w:rStyle w:val="ac"/>
          <w:b w:val="0"/>
          <w:color w:val="000000" w:themeColor="text1"/>
          <w:szCs w:val="28"/>
        </w:rPr>
        <w:t> июне 1943-го гитлеровцы объявили в </w:t>
      </w:r>
      <w:proofErr w:type="spellStart"/>
      <w:r w:rsidRPr="00A476B1">
        <w:rPr>
          <w:rStyle w:val="ac"/>
          <w:b w:val="0"/>
          <w:color w:val="000000" w:themeColor="text1"/>
          <w:szCs w:val="28"/>
        </w:rPr>
        <w:t>Столбцовском</w:t>
      </w:r>
      <w:proofErr w:type="spellEnd"/>
      <w:r w:rsidRPr="00A476B1">
        <w:rPr>
          <w:rStyle w:val="ac"/>
          <w:b w:val="0"/>
          <w:color w:val="000000" w:themeColor="text1"/>
          <w:szCs w:val="28"/>
        </w:rPr>
        <w:t xml:space="preserve">, Мирском, </w:t>
      </w:r>
      <w:proofErr w:type="spellStart"/>
      <w:r w:rsidRPr="00A476B1">
        <w:rPr>
          <w:rStyle w:val="ac"/>
          <w:b w:val="0"/>
          <w:color w:val="000000" w:themeColor="text1"/>
          <w:szCs w:val="28"/>
        </w:rPr>
        <w:t>Кореличском</w:t>
      </w:r>
      <w:proofErr w:type="spellEnd"/>
      <w:r w:rsidRPr="00A476B1">
        <w:rPr>
          <w:rStyle w:val="ac"/>
          <w:b w:val="0"/>
          <w:color w:val="000000" w:themeColor="text1"/>
          <w:szCs w:val="28"/>
        </w:rPr>
        <w:t xml:space="preserve"> и других районах «мобилизацию» населения для отправки советских людей в Германию на каторжные работы. Срок явки в местные управления был назначен на 18 июня. Однако население в немецкие управления не явилось благодаря хорошо проведенной агитационной работе подпольщиков и партизан. Тогда начались облавы…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t xml:space="preserve">2-й: </w:t>
      </w:r>
      <w:r>
        <w:rPr>
          <w:rStyle w:val="ac"/>
          <w:b w:val="0"/>
          <w:color w:val="000000" w:themeColor="text1"/>
          <w:sz w:val="28"/>
          <w:szCs w:val="28"/>
        </w:rPr>
        <w:t>н</w:t>
      </w:r>
      <w:r w:rsidRPr="00A476B1">
        <w:rPr>
          <w:rStyle w:val="ac"/>
          <w:b w:val="0"/>
          <w:color w:val="000000" w:themeColor="text1"/>
          <w:sz w:val="28"/>
          <w:szCs w:val="28"/>
        </w:rPr>
        <w:t>а территории Кореличского района действовали подпольные райкомы К</w:t>
      </w:r>
      <w:proofErr w:type="gramStart"/>
      <w:r w:rsidRPr="00A476B1">
        <w:rPr>
          <w:rStyle w:val="ac"/>
          <w:b w:val="0"/>
          <w:color w:val="000000" w:themeColor="text1"/>
          <w:sz w:val="28"/>
          <w:szCs w:val="28"/>
        </w:rPr>
        <w:t>П(</w:t>
      </w:r>
      <w:proofErr w:type="gramEnd"/>
      <w:r w:rsidRPr="00A476B1">
        <w:rPr>
          <w:rStyle w:val="ac"/>
          <w:b w:val="0"/>
          <w:color w:val="000000" w:themeColor="text1"/>
          <w:sz w:val="28"/>
          <w:szCs w:val="28"/>
        </w:rPr>
        <w:t xml:space="preserve">б)Б и ЛКСМБ, партизанские бригады «Комсомолец», «25 лет БССР», 1-я 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Барановичская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>, 1-я Белорусская кавалерийская бригады и отдельные отряды.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t xml:space="preserve">3-й: В июле 1944 года — ​на завершающем этапе Белорусской наступательной операции — ​войска 1, 2 и 3-го Белорусских фронтов в упорных боях принесли освобождение 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Гродненщине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>.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lastRenderedPageBreak/>
        <w:t>В ночь на 8 июля 1944 года 283-я стрелковая дивизия (командир — ​полковник В. А. </w:t>
      </w:r>
      <w:proofErr w:type="gramStart"/>
      <w:r w:rsidRPr="00A476B1">
        <w:rPr>
          <w:rStyle w:val="ac"/>
          <w:b w:val="0"/>
          <w:color w:val="000000" w:themeColor="text1"/>
          <w:sz w:val="28"/>
          <w:szCs w:val="28"/>
        </w:rPr>
        <w:t>Коновалов</w:t>
      </w:r>
      <w:proofErr w:type="gramEnd"/>
      <w:r w:rsidRPr="00A476B1">
        <w:rPr>
          <w:rStyle w:val="ac"/>
          <w:b w:val="0"/>
          <w:color w:val="000000" w:themeColor="text1"/>
          <w:sz w:val="28"/>
          <w:szCs w:val="28"/>
        </w:rPr>
        <w:t>) во взаимодействии с 269-й стрелковой дивизией (генерал-майор А. Ф. 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Кубасов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 xml:space="preserve">) 41-го стрелкового корпуса 3-й армии 2-го Белорусского фронта, форсировав с боем реку 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Сервечь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>, уже в первой половине дня выбили фашистов из городского поселка Кореличи.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t xml:space="preserve">4-й: При освобождении Кореличского района отличились и воины 120-й гвардейской стрелковой дивизии (ныне 120 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гв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476B1">
        <w:rPr>
          <w:rStyle w:val="ac"/>
          <w:b w:val="0"/>
          <w:color w:val="000000" w:themeColor="text1"/>
          <w:sz w:val="28"/>
          <w:szCs w:val="28"/>
        </w:rPr>
        <w:t>омбр</w:t>
      </w:r>
      <w:proofErr w:type="spellEnd"/>
      <w:r w:rsidRPr="00A476B1">
        <w:rPr>
          <w:rStyle w:val="ac"/>
          <w:b w:val="0"/>
          <w:color w:val="000000" w:themeColor="text1"/>
          <w:sz w:val="28"/>
          <w:szCs w:val="28"/>
        </w:rPr>
        <w:t>).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t>Во время Великой Отечественной войны немецко-фашистские захватчики уничтожили в Кореличах и районе почти четыре тысячи жителей. Погибли 132 партизана и подпольщика, около двух тысяч воинов, мирные жители. 1.200 человек были вывезены на каторжные работы.</w:t>
      </w:r>
    </w:p>
    <w:p w:rsidR="00A476B1" w:rsidRPr="00A476B1" w:rsidRDefault="00A476B1" w:rsidP="000A5864">
      <w:pPr>
        <w:pStyle w:val="ab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z w:val="28"/>
          <w:szCs w:val="28"/>
        </w:rPr>
      </w:pPr>
      <w:r w:rsidRPr="00A476B1">
        <w:rPr>
          <w:rStyle w:val="ac"/>
          <w:b w:val="0"/>
          <w:color w:val="000000" w:themeColor="text1"/>
          <w:sz w:val="28"/>
          <w:szCs w:val="28"/>
        </w:rPr>
        <w:t>5-й: Героическая борьба жителей Кореличского района в годы Великой Отечественной войны увековечена в 59 мемориальных памятниках и обелисках, 35 воинских захоронениях. 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</w:p>
    <w:p w:rsidR="006526A8" w:rsidRPr="00A476B1" w:rsidRDefault="006526A8" w:rsidP="000A5864">
      <w:pPr>
        <w:ind w:firstLine="680"/>
        <w:jc w:val="both"/>
        <w:rPr>
          <w:b/>
          <w:i/>
          <w:szCs w:val="28"/>
        </w:rPr>
      </w:pPr>
      <w:r w:rsidRPr="00A476B1">
        <w:rPr>
          <w:b/>
          <w:i/>
          <w:szCs w:val="28"/>
        </w:rPr>
        <w:t>Минута молчания</w:t>
      </w:r>
      <w:proofErr w:type="gramStart"/>
      <w:r w:rsidRPr="00A476B1">
        <w:rPr>
          <w:b/>
          <w:i/>
          <w:szCs w:val="28"/>
        </w:rPr>
        <w:t>.</w:t>
      </w:r>
      <w:proofErr w:type="gramEnd"/>
      <w:r w:rsidRPr="00A476B1">
        <w:rPr>
          <w:b/>
          <w:i/>
          <w:szCs w:val="28"/>
        </w:rPr>
        <w:t xml:space="preserve"> (</w:t>
      </w:r>
      <w:proofErr w:type="gramStart"/>
      <w:r w:rsidRPr="00A476B1">
        <w:rPr>
          <w:b/>
          <w:i/>
          <w:szCs w:val="28"/>
        </w:rPr>
        <w:t>з</w:t>
      </w:r>
      <w:proofErr w:type="gramEnd"/>
      <w:r w:rsidRPr="00A476B1">
        <w:rPr>
          <w:b/>
          <w:i/>
          <w:szCs w:val="28"/>
        </w:rPr>
        <w:t>вучит музыка)</w:t>
      </w:r>
      <w:r w:rsidR="00CF6607" w:rsidRPr="00A476B1">
        <w:rPr>
          <w:b/>
          <w:i/>
          <w:szCs w:val="28"/>
        </w:rPr>
        <w:t xml:space="preserve">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</w:p>
    <w:p w:rsidR="006526A8" w:rsidRPr="00A476B1" w:rsidRDefault="006526A8" w:rsidP="000A5864">
      <w:pPr>
        <w:ind w:firstLine="680"/>
        <w:jc w:val="both"/>
        <w:rPr>
          <w:b/>
          <w:szCs w:val="28"/>
        </w:rPr>
      </w:pPr>
      <w:r w:rsidRPr="00A476B1">
        <w:rPr>
          <w:b/>
          <w:szCs w:val="28"/>
        </w:rPr>
        <w:t>5. А зн</w:t>
      </w:r>
      <w:r w:rsidR="00E756A5">
        <w:rPr>
          <w:b/>
          <w:szCs w:val="28"/>
        </w:rPr>
        <w:t>аете ли вы что? (Презентация</w:t>
      </w:r>
      <w:r w:rsidRPr="00A476B1">
        <w:rPr>
          <w:b/>
          <w:szCs w:val="28"/>
        </w:rPr>
        <w:t>)</w:t>
      </w:r>
    </w:p>
    <w:p w:rsidR="00E756A5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1. Самое большое в СССР количество подводных лодок было построено в годы войны на «Красном </w:t>
      </w:r>
      <w:proofErr w:type="spellStart"/>
      <w:r w:rsidRPr="006526A8">
        <w:rPr>
          <w:szCs w:val="28"/>
        </w:rPr>
        <w:t>Сормове</w:t>
      </w:r>
      <w:proofErr w:type="spellEnd"/>
      <w:r w:rsidRPr="006526A8">
        <w:rPr>
          <w:szCs w:val="28"/>
        </w:rPr>
        <w:t xml:space="preserve">» в </w:t>
      </w:r>
      <w:proofErr w:type="gramStart"/>
      <w:r w:rsidRPr="006526A8">
        <w:rPr>
          <w:szCs w:val="28"/>
        </w:rPr>
        <w:t>г</w:t>
      </w:r>
      <w:proofErr w:type="gramEnd"/>
      <w:r w:rsidRPr="006526A8">
        <w:rPr>
          <w:szCs w:val="28"/>
        </w:rPr>
        <w:t xml:space="preserve">. Горький – 27 единиц (всеми остальными заводами страны – 28)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>2. Рекордное количество танков дал опять же завод «</w:t>
      </w:r>
      <w:proofErr w:type="gramStart"/>
      <w:r w:rsidRPr="006526A8">
        <w:rPr>
          <w:szCs w:val="28"/>
        </w:rPr>
        <w:t>Красном</w:t>
      </w:r>
      <w:proofErr w:type="gramEnd"/>
      <w:r w:rsidRPr="006526A8">
        <w:rPr>
          <w:szCs w:val="28"/>
        </w:rPr>
        <w:t xml:space="preserve"> </w:t>
      </w:r>
      <w:proofErr w:type="spellStart"/>
      <w:r w:rsidRPr="006526A8">
        <w:rPr>
          <w:szCs w:val="28"/>
        </w:rPr>
        <w:t>Сормове</w:t>
      </w:r>
      <w:proofErr w:type="spellEnd"/>
      <w:r w:rsidRPr="006526A8">
        <w:rPr>
          <w:szCs w:val="28"/>
        </w:rPr>
        <w:t xml:space="preserve">» фронту во время Сталинградской битвы. </w:t>
      </w:r>
    </w:p>
    <w:p w:rsidR="00E756A5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3. Абсолютное большинство (65%) грузовых автомобилей страны было произведено на </w:t>
      </w:r>
      <w:proofErr w:type="spellStart"/>
      <w:r w:rsidRPr="006526A8">
        <w:rPr>
          <w:szCs w:val="28"/>
        </w:rPr>
        <w:t>ГАЗе</w:t>
      </w:r>
      <w:proofErr w:type="spellEnd"/>
      <w:r w:rsidRPr="006526A8">
        <w:rPr>
          <w:szCs w:val="28"/>
        </w:rPr>
        <w:t xml:space="preserve">. 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4. Впервые в мире на Горьковском авиационном заводе им. Орджоникидзе был разработан уникальный метод конвейерной сборки самолетов, что позволило выпускать по 25 самолетов в день. </w:t>
      </w:r>
    </w:p>
    <w:p w:rsidR="00E756A5" w:rsidRPr="006526A8" w:rsidRDefault="006526A8" w:rsidP="00E756A5">
      <w:pPr>
        <w:ind w:firstLine="680"/>
        <w:jc w:val="both"/>
        <w:rPr>
          <w:szCs w:val="28"/>
        </w:rPr>
      </w:pPr>
      <w:r w:rsidRPr="006526A8">
        <w:rPr>
          <w:szCs w:val="28"/>
        </w:rPr>
        <w:t>5. Абсолютный мировой рекорд по выпуску артиллерийского вооружения принадлежит Горьковскому заводу № 92</w:t>
      </w:r>
      <w:r w:rsidR="00E756A5">
        <w:rPr>
          <w:szCs w:val="28"/>
        </w:rPr>
        <w:t>.</w:t>
      </w:r>
    </w:p>
    <w:p w:rsidR="006526A8" w:rsidRPr="006526A8" w:rsidRDefault="006526A8" w:rsidP="000A5864">
      <w:pPr>
        <w:ind w:firstLine="680"/>
        <w:jc w:val="both"/>
        <w:rPr>
          <w:i/>
          <w:szCs w:val="28"/>
          <w:u w:val="single"/>
        </w:rPr>
      </w:pPr>
      <w:r w:rsidRPr="006526A8">
        <w:rPr>
          <w:i/>
          <w:szCs w:val="28"/>
          <w:u w:val="single"/>
        </w:rPr>
        <w:t>Учитель: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Это только часть рекордных достижений нашей области в годы ВОВ. Если  вас заинтересовала информация </w:t>
      </w:r>
      <w:r w:rsidR="000A5864">
        <w:rPr>
          <w:szCs w:val="28"/>
        </w:rPr>
        <w:t xml:space="preserve">о </w:t>
      </w:r>
      <w:r w:rsidRPr="006526A8">
        <w:rPr>
          <w:szCs w:val="28"/>
        </w:rPr>
        <w:t>вкладе нашей области и района в дело Победы, вы можете ее найти в книгах, которые есть в нашей библиотеке.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</w:p>
    <w:p w:rsidR="006526A8" w:rsidRPr="000A5864" w:rsidRDefault="006526A8" w:rsidP="000A5864">
      <w:pPr>
        <w:ind w:firstLine="680"/>
        <w:jc w:val="both"/>
        <w:rPr>
          <w:b/>
          <w:i/>
          <w:szCs w:val="28"/>
        </w:rPr>
      </w:pPr>
      <w:r w:rsidRPr="000A5864">
        <w:rPr>
          <w:b/>
          <w:i/>
          <w:szCs w:val="28"/>
        </w:rPr>
        <w:t>6. Рефлексия.</w:t>
      </w:r>
    </w:p>
    <w:p w:rsidR="006526A8" w:rsidRPr="006526A8" w:rsidRDefault="006526A8" w:rsidP="000A5864">
      <w:pPr>
        <w:ind w:firstLine="680"/>
        <w:jc w:val="both"/>
        <w:rPr>
          <w:szCs w:val="28"/>
        </w:rPr>
      </w:pPr>
      <w:r w:rsidRPr="006526A8">
        <w:rPr>
          <w:szCs w:val="28"/>
        </w:rPr>
        <w:t xml:space="preserve">Составление </w:t>
      </w:r>
      <w:proofErr w:type="spellStart"/>
      <w:r w:rsidRPr="006526A8">
        <w:rPr>
          <w:szCs w:val="28"/>
        </w:rPr>
        <w:t>синквейна</w:t>
      </w:r>
      <w:proofErr w:type="spellEnd"/>
      <w:r w:rsidRPr="006526A8">
        <w:rPr>
          <w:szCs w:val="28"/>
        </w:rPr>
        <w:t xml:space="preserve"> на тему </w:t>
      </w:r>
      <w:r w:rsidRPr="000A5864">
        <w:rPr>
          <w:b/>
          <w:szCs w:val="28"/>
          <w:u w:val="single"/>
        </w:rPr>
        <w:t>«Война»</w:t>
      </w:r>
    </w:p>
    <w:p w:rsidR="006526A8" w:rsidRPr="006526A8" w:rsidRDefault="006526A8" w:rsidP="000A5864">
      <w:pPr>
        <w:ind w:firstLine="680"/>
        <w:jc w:val="center"/>
        <w:rPr>
          <w:szCs w:val="28"/>
        </w:rPr>
      </w:pPr>
      <w:r w:rsidRPr="006526A8">
        <w:rPr>
          <w:szCs w:val="28"/>
        </w:rPr>
        <w:t>Война</w:t>
      </w:r>
    </w:p>
    <w:p w:rsidR="006526A8" w:rsidRPr="006526A8" w:rsidRDefault="006526A8" w:rsidP="000A5864">
      <w:pPr>
        <w:ind w:firstLine="680"/>
        <w:jc w:val="center"/>
        <w:rPr>
          <w:szCs w:val="28"/>
        </w:rPr>
      </w:pPr>
      <w:r w:rsidRPr="006526A8">
        <w:rPr>
          <w:szCs w:val="28"/>
        </w:rPr>
        <w:t>Великая, Отечественная</w:t>
      </w:r>
    </w:p>
    <w:p w:rsidR="006526A8" w:rsidRPr="006526A8" w:rsidRDefault="006526A8" w:rsidP="000A5864">
      <w:pPr>
        <w:ind w:firstLine="680"/>
        <w:jc w:val="center"/>
        <w:rPr>
          <w:szCs w:val="28"/>
        </w:rPr>
      </w:pPr>
      <w:r w:rsidRPr="006526A8">
        <w:rPr>
          <w:szCs w:val="28"/>
        </w:rPr>
        <w:t>Сражаться, погибать, побеждать.</w:t>
      </w:r>
    </w:p>
    <w:p w:rsidR="006526A8" w:rsidRPr="006526A8" w:rsidRDefault="006526A8" w:rsidP="000A5864">
      <w:pPr>
        <w:ind w:firstLine="680"/>
        <w:jc w:val="center"/>
        <w:rPr>
          <w:szCs w:val="28"/>
        </w:rPr>
      </w:pPr>
      <w:r w:rsidRPr="006526A8">
        <w:rPr>
          <w:szCs w:val="28"/>
        </w:rPr>
        <w:t>Война приносит много бед и потерь.</w:t>
      </w:r>
    </w:p>
    <w:p w:rsidR="006526A8" w:rsidRPr="006526A8" w:rsidRDefault="000A5864" w:rsidP="000A5864">
      <w:pPr>
        <w:ind w:firstLine="680"/>
        <w:jc w:val="center"/>
        <w:rPr>
          <w:szCs w:val="28"/>
        </w:rPr>
      </w:pPr>
      <w:r>
        <w:rPr>
          <w:szCs w:val="28"/>
        </w:rPr>
        <w:t>Победа!</w:t>
      </w:r>
    </w:p>
    <w:p w:rsidR="006526A8" w:rsidRPr="006526A8" w:rsidRDefault="006526A8" w:rsidP="000A5864">
      <w:pPr>
        <w:ind w:firstLine="680"/>
        <w:jc w:val="both"/>
        <w:rPr>
          <w:i/>
          <w:szCs w:val="28"/>
          <w:u w:val="single"/>
        </w:rPr>
      </w:pPr>
      <w:r w:rsidRPr="006526A8">
        <w:rPr>
          <w:i/>
          <w:szCs w:val="28"/>
          <w:u w:val="single"/>
        </w:rPr>
        <w:t>Учитель:</w:t>
      </w:r>
    </w:p>
    <w:p w:rsidR="006526A8" w:rsidRPr="006526A8" w:rsidRDefault="000A5864" w:rsidP="000A5864">
      <w:pPr>
        <w:ind w:firstLine="680"/>
        <w:jc w:val="both"/>
        <w:rPr>
          <w:szCs w:val="28"/>
        </w:rPr>
      </w:pPr>
      <w:r>
        <w:rPr>
          <w:szCs w:val="28"/>
        </w:rPr>
        <w:t xml:space="preserve">Ребята, </w:t>
      </w:r>
      <w:r w:rsidR="006526A8" w:rsidRPr="006526A8">
        <w:rPr>
          <w:szCs w:val="28"/>
        </w:rPr>
        <w:t>спасибо все</w:t>
      </w:r>
      <w:r>
        <w:rPr>
          <w:szCs w:val="28"/>
        </w:rPr>
        <w:t>м</w:t>
      </w:r>
      <w:r w:rsidR="006526A8" w:rsidRPr="006526A8">
        <w:rPr>
          <w:szCs w:val="28"/>
        </w:rPr>
        <w:t xml:space="preserve"> за плодотворную работу!</w:t>
      </w:r>
    </w:p>
    <w:p w:rsidR="00D703BA" w:rsidRPr="003344BF" w:rsidRDefault="00D703BA" w:rsidP="00E756A5">
      <w:pPr>
        <w:rPr>
          <w:szCs w:val="28"/>
        </w:rPr>
      </w:pPr>
    </w:p>
    <w:sectPr w:rsidR="00D703BA" w:rsidRPr="003344BF" w:rsidSect="00CB4F5A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6A" w:rsidRDefault="007B016A" w:rsidP="00CB4F5A">
      <w:r>
        <w:separator/>
      </w:r>
    </w:p>
  </w:endnote>
  <w:endnote w:type="continuationSeparator" w:id="0">
    <w:p w:rsidR="007B016A" w:rsidRDefault="007B016A" w:rsidP="00CB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083099"/>
      <w:docPartObj>
        <w:docPartGallery w:val="Page Numbers (Bottom of Page)"/>
        <w:docPartUnique/>
      </w:docPartObj>
    </w:sdtPr>
    <w:sdtContent>
      <w:p w:rsidR="00CB4F5A" w:rsidRDefault="00D3198B">
        <w:pPr>
          <w:pStyle w:val="a8"/>
          <w:jc w:val="center"/>
        </w:pPr>
        <w:r>
          <w:fldChar w:fldCharType="begin"/>
        </w:r>
        <w:r w:rsidR="00CB4F5A">
          <w:instrText>PAGE   \* MERGEFORMAT</w:instrText>
        </w:r>
        <w:r>
          <w:fldChar w:fldCharType="separate"/>
        </w:r>
        <w:r w:rsidR="00A77B87">
          <w:rPr>
            <w:noProof/>
          </w:rPr>
          <w:t>5</w:t>
        </w:r>
        <w:r>
          <w:fldChar w:fldCharType="end"/>
        </w:r>
      </w:p>
    </w:sdtContent>
  </w:sdt>
  <w:p w:rsidR="00CB4F5A" w:rsidRDefault="00CB4F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6A" w:rsidRDefault="007B016A" w:rsidP="00CB4F5A">
      <w:r>
        <w:separator/>
      </w:r>
    </w:p>
  </w:footnote>
  <w:footnote w:type="continuationSeparator" w:id="0">
    <w:p w:rsidR="007B016A" w:rsidRDefault="007B016A" w:rsidP="00CB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CD3"/>
    <w:multiLevelType w:val="hybridMultilevel"/>
    <w:tmpl w:val="EFC4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071"/>
    <w:multiLevelType w:val="hybridMultilevel"/>
    <w:tmpl w:val="47A4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BA"/>
    <w:rsid w:val="000A5864"/>
    <w:rsid w:val="003344BF"/>
    <w:rsid w:val="00463C8C"/>
    <w:rsid w:val="005A2BDF"/>
    <w:rsid w:val="006526A8"/>
    <w:rsid w:val="0070080A"/>
    <w:rsid w:val="007B016A"/>
    <w:rsid w:val="0080644F"/>
    <w:rsid w:val="008B1328"/>
    <w:rsid w:val="00914969"/>
    <w:rsid w:val="009E6CF1"/>
    <w:rsid w:val="00A476B1"/>
    <w:rsid w:val="00A77B87"/>
    <w:rsid w:val="00BC290F"/>
    <w:rsid w:val="00C84E8F"/>
    <w:rsid w:val="00CB4F5A"/>
    <w:rsid w:val="00CF6607"/>
    <w:rsid w:val="00D03F2D"/>
    <w:rsid w:val="00D3198B"/>
    <w:rsid w:val="00D703BA"/>
    <w:rsid w:val="00E756A5"/>
    <w:rsid w:val="00E9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A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3BA"/>
    <w:rPr>
      <w:color w:val="0563C1" w:themeColor="hyperlink"/>
      <w:u w:val="single"/>
    </w:rPr>
  </w:style>
  <w:style w:type="paragraph" w:customStyle="1" w:styleId="Standard">
    <w:name w:val="Standard"/>
    <w:rsid w:val="00D703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703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F5A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B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F5A"/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91496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149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4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FD2E-6B55-434E-92F3-230454B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2021-05-04T18:56:00Z</cp:lastPrinted>
  <dcterms:created xsi:type="dcterms:W3CDTF">2021-05-03T18:47:00Z</dcterms:created>
  <dcterms:modified xsi:type="dcterms:W3CDTF">2021-05-08T14:32:00Z</dcterms:modified>
</cp:coreProperties>
</file>