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07" w:rsidRDefault="00AA3E07" w:rsidP="00AA3E07">
      <w:pPr>
        <w:pStyle w:val="a4"/>
        <w:spacing w:line="360" w:lineRule="auto"/>
        <w:ind w:firstLine="709"/>
        <w:jc w:val="both"/>
        <w:rPr>
          <w:rFonts w:ascii="Times New Roman" w:hAnsi="Times New Roman" w:cs="Times New Roman"/>
          <w:sz w:val="28"/>
          <w:szCs w:val="28"/>
        </w:rPr>
      </w:pPr>
      <w:bookmarkStart w:id="0" w:name="_GoBack"/>
      <w:bookmarkEnd w:id="0"/>
      <w:r w:rsidRPr="00741898">
        <w:rPr>
          <w:rFonts w:ascii="Times New Roman" w:hAnsi="Times New Roman" w:cs="Times New Roman"/>
          <w:b/>
          <w:sz w:val="28"/>
          <w:szCs w:val="28"/>
        </w:rPr>
        <w:t>Тема:</w:t>
      </w:r>
      <w:r>
        <w:rPr>
          <w:rFonts w:ascii="Times New Roman" w:hAnsi="Times New Roman" w:cs="Times New Roman"/>
          <w:sz w:val="28"/>
          <w:szCs w:val="28"/>
        </w:rPr>
        <w:t xml:space="preserve"> </w:t>
      </w:r>
      <w:r w:rsidRPr="00741898">
        <w:rPr>
          <w:rFonts w:ascii="Times New Roman" w:hAnsi="Times New Roman" w:cs="Times New Roman"/>
          <w:sz w:val="28"/>
          <w:szCs w:val="28"/>
        </w:rPr>
        <w:t>"Не в наши дни и не в нашем веке"</w:t>
      </w:r>
    </w:p>
    <w:p w:rsidR="00FC5FC1" w:rsidRDefault="00FC5FC1" w:rsidP="001764C5">
      <w:pPr>
        <w:pStyle w:val="a4"/>
        <w:spacing w:line="360" w:lineRule="auto"/>
        <w:ind w:firstLine="709"/>
        <w:jc w:val="both"/>
        <w:rPr>
          <w:rFonts w:ascii="Times New Roman" w:hAnsi="Times New Roman" w:cs="Times New Roman"/>
          <w:sz w:val="28"/>
          <w:szCs w:val="28"/>
        </w:rPr>
      </w:pPr>
      <w:r w:rsidRPr="00EE4E36">
        <w:rPr>
          <w:rFonts w:ascii="Times New Roman" w:hAnsi="Times New Roman" w:cs="Times New Roman"/>
          <w:b/>
          <w:sz w:val="28"/>
          <w:szCs w:val="28"/>
        </w:rPr>
        <w:t>Формат проведения:</w:t>
      </w:r>
      <w:r>
        <w:rPr>
          <w:rFonts w:ascii="Times New Roman" w:hAnsi="Times New Roman" w:cs="Times New Roman"/>
          <w:sz w:val="28"/>
          <w:szCs w:val="28"/>
        </w:rPr>
        <w:t xml:space="preserve"> з</w:t>
      </w:r>
      <w:r w:rsidR="003D1CC2" w:rsidRPr="001764C5">
        <w:rPr>
          <w:rFonts w:ascii="Times New Roman" w:hAnsi="Times New Roman" w:cs="Times New Roman"/>
          <w:sz w:val="28"/>
          <w:szCs w:val="28"/>
        </w:rPr>
        <w:t xml:space="preserve">анятие </w:t>
      </w:r>
      <w:proofErr w:type="spellStart"/>
      <w:r w:rsidR="003D1CC2" w:rsidRPr="001764C5">
        <w:rPr>
          <w:rFonts w:ascii="Times New Roman" w:hAnsi="Times New Roman" w:cs="Times New Roman"/>
          <w:sz w:val="28"/>
          <w:szCs w:val="28"/>
        </w:rPr>
        <w:t>медиаклуба</w:t>
      </w:r>
      <w:proofErr w:type="spellEnd"/>
    </w:p>
    <w:p w:rsidR="003D1CC2" w:rsidRDefault="00FC5FC1" w:rsidP="001764C5">
      <w:pPr>
        <w:pStyle w:val="a4"/>
        <w:spacing w:line="360" w:lineRule="auto"/>
        <w:ind w:firstLine="709"/>
        <w:jc w:val="both"/>
        <w:rPr>
          <w:rStyle w:val="fontstyle01"/>
          <w:color w:val="auto"/>
        </w:rPr>
      </w:pPr>
      <w:r w:rsidRPr="00EE4E36">
        <w:rPr>
          <w:rStyle w:val="fontstyle01"/>
          <w:b/>
          <w:color w:val="auto"/>
        </w:rPr>
        <w:t>Целевая аудитория:</w:t>
      </w:r>
      <w:r>
        <w:rPr>
          <w:rStyle w:val="fontstyle01"/>
          <w:color w:val="auto"/>
        </w:rPr>
        <w:t xml:space="preserve"> 10-11 класс</w:t>
      </w:r>
    </w:p>
    <w:p w:rsidR="00751384" w:rsidRDefault="00751384" w:rsidP="001764C5">
      <w:pPr>
        <w:pStyle w:val="a4"/>
        <w:spacing w:line="360" w:lineRule="auto"/>
        <w:ind w:firstLine="709"/>
        <w:jc w:val="both"/>
        <w:rPr>
          <w:rStyle w:val="fontstyle01"/>
          <w:color w:val="auto"/>
        </w:rPr>
      </w:pPr>
      <w:r w:rsidRPr="00EE4E36">
        <w:rPr>
          <w:rStyle w:val="fontstyle01"/>
          <w:b/>
          <w:color w:val="auto"/>
        </w:rPr>
        <w:t>Время:</w:t>
      </w:r>
      <w:r>
        <w:rPr>
          <w:rStyle w:val="fontstyle01"/>
          <w:color w:val="auto"/>
        </w:rPr>
        <w:t xml:space="preserve"> 130-150 мин</w:t>
      </w:r>
    </w:p>
    <w:p w:rsidR="00E211BA" w:rsidRDefault="00E211BA" w:rsidP="001764C5">
      <w:pPr>
        <w:pStyle w:val="a4"/>
        <w:spacing w:line="360" w:lineRule="auto"/>
        <w:ind w:firstLine="709"/>
        <w:jc w:val="both"/>
        <w:rPr>
          <w:rFonts w:ascii="Times New Roman" w:hAnsi="Times New Roman"/>
          <w:b/>
          <w:sz w:val="30"/>
          <w:szCs w:val="30"/>
        </w:rPr>
      </w:pPr>
      <w:r w:rsidRPr="00412210">
        <w:rPr>
          <w:rFonts w:ascii="Times New Roman" w:hAnsi="Times New Roman"/>
          <w:b/>
          <w:sz w:val="30"/>
          <w:szCs w:val="30"/>
        </w:rPr>
        <w:t>Необходимые материалы / ресурсы:</w:t>
      </w:r>
    </w:p>
    <w:p w:rsidR="00E211BA" w:rsidRDefault="00FC7BC4" w:rsidP="00C26FFB">
      <w:pPr>
        <w:pStyle w:val="a4"/>
        <w:numPr>
          <w:ilvl w:val="0"/>
          <w:numId w:val="17"/>
        </w:numPr>
        <w:spacing w:line="360" w:lineRule="auto"/>
        <w:jc w:val="both"/>
        <w:rPr>
          <w:rStyle w:val="fontstyle01"/>
          <w:color w:val="auto"/>
        </w:rPr>
      </w:pPr>
      <w:r w:rsidRPr="00FC7BC4">
        <w:rPr>
          <w:rStyle w:val="fontstyle01"/>
          <w:color w:val="auto"/>
        </w:rPr>
        <w:t>видео История “Холокоста”: от идеологии к катастрофе</w:t>
      </w:r>
      <w:r>
        <w:rPr>
          <w:rStyle w:val="fontstyle01"/>
          <w:color w:val="auto"/>
        </w:rPr>
        <w:t xml:space="preserve"> </w:t>
      </w:r>
    </w:p>
    <w:p w:rsidR="00E211BA" w:rsidRDefault="00A41251" w:rsidP="00C26FFB">
      <w:pPr>
        <w:pStyle w:val="a4"/>
        <w:spacing w:line="360" w:lineRule="auto"/>
        <w:ind w:left="360"/>
        <w:jc w:val="both"/>
        <w:rPr>
          <w:rStyle w:val="fontstyle01"/>
          <w:color w:val="auto"/>
        </w:rPr>
      </w:pPr>
      <w:hyperlink r:id="rId6" w:history="1">
        <w:r w:rsidR="00E3326B" w:rsidRPr="004B01BC">
          <w:rPr>
            <w:rStyle w:val="a5"/>
            <w:rFonts w:ascii="Times New Roman" w:hAnsi="Times New Roman" w:cs="Times New Roman"/>
            <w:sz w:val="28"/>
            <w:szCs w:val="28"/>
          </w:rPr>
          <w:t>https://sputnik.by/20210127/Kholokost-oznachaet-vsesozhzhenie-pochemu-katastrofa-stala-vozmozhnoy-1043790174.html</w:t>
        </w:r>
      </w:hyperlink>
      <w:r w:rsidR="00E211BA">
        <w:rPr>
          <w:rStyle w:val="fontstyle01"/>
          <w:color w:val="auto"/>
        </w:rPr>
        <w:t xml:space="preserve">    </w:t>
      </w:r>
    </w:p>
    <w:p w:rsidR="00E3326B" w:rsidRDefault="00A41251" w:rsidP="00C26FFB">
      <w:pPr>
        <w:pStyle w:val="a4"/>
        <w:spacing w:line="360" w:lineRule="auto"/>
        <w:ind w:left="360"/>
        <w:jc w:val="both"/>
        <w:rPr>
          <w:rStyle w:val="fontstyle01"/>
          <w:color w:val="auto"/>
        </w:rPr>
      </w:pPr>
      <w:hyperlink r:id="rId7" w:history="1">
        <w:r w:rsidR="00E211BA" w:rsidRPr="004B01BC">
          <w:rPr>
            <w:rStyle w:val="a5"/>
            <w:rFonts w:ascii="Times New Roman" w:hAnsi="Times New Roman" w:cs="Times New Roman"/>
            <w:sz w:val="28"/>
            <w:szCs w:val="28"/>
          </w:rPr>
          <w:t>https://ok.ru/video/1936278884863</w:t>
        </w:r>
      </w:hyperlink>
    </w:p>
    <w:p w:rsidR="004D6C68" w:rsidRDefault="00354D6C" w:rsidP="00C26FFB">
      <w:pPr>
        <w:pStyle w:val="a4"/>
        <w:numPr>
          <w:ilvl w:val="0"/>
          <w:numId w:val="17"/>
        </w:numPr>
        <w:spacing w:line="360" w:lineRule="auto"/>
        <w:jc w:val="both"/>
        <w:rPr>
          <w:rStyle w:val="fontstyle01"/>
          <w:color w:val="auto"/>
        </w:rPr>
      </w:pPr>
      <w:r w:rsidRPr="001764C5">
        <w:rPr>
          <w:rStyle w:val="fontstyle01"/>
          <w:color w:val="auto"/>
        </w:rPr>
        <w:t xml:space="preserve">фильм Марка </w:t>
      </w:r>
      <w:proofErr w:type="spellStart"/>
      <w:r w:rsidRPr="001764C5">
        <w:rPr>
          <w:rStyle w:val="fontstyle01"/>
          <w:color w:val="auto"/>
        </w:rPr>
        <w:t>Херма</w:t>
      </w:r>
      <w:r>
        <w:rPr>
          <w:rStyle w:val="fontstyle01"/>
          <w:color w:val="auto"/>
        </w:rPr>
        <w:t>на</w:t>
      </w:r>
      <w:proofErr w:type="spellEnd"/>
      <w:r>
        <w:rPr>
          <w:rStyle w:val="fontstyle01"/>
          <w:color w:val="auto"/>
        </w:rPr>
        <w:t xml:space="preserve"> «Мальчик в полосатой пижаме»</w:t>
      </w:r>
    </w:p>
    <w:p w:rsidR="00E211BA" w:rsidRDefault="00A41251" w:rsidP="00C26FFB">
      <w:pPr>
        <w:pStyle w:val="a4"/>
        <w:spacing w:line="360" w:lineRule="auto"/>
        <w:ind w:left="360"/>
        <w:jc w:val="both"/>
        <w:rPr>
          <w:rStyle w:val="fontstyle01"/>
          <w:color w:val="auto"/>
        </w:rPr>
      </w:pPr>
      <w:hyperlink r:id="rId8" w:history="1">
        <w:r w:rsidR="00E211BA" w:rsidRPr="004B01BC">
          <w:rPr>
            <w:rStyle w:val="a5"/>
            <w:rFonts w:ascii="Times New Roman" w:hAnsi="Times New Roman" w:cs="Times New Roman"/>
            <w:sz w:val="28"/>
            <w:szCs w:val="28"/>
          </w:rPr>
          <w:t>https://bogmedia.org/videos/1359/malchik-v-polosatoy-pijame/</w:t>
        </w:r>
      </w:hyperlink>
    </w:p>
    <w:p w:rsidR="003E465F" w:rsidRDefault="0025432F" w:rsidP="003E465F">
      <w:pPr>
        <w:pStyle w:val="a4"/>
        <w:numPr>
          <w:ilvl w:val="0"/>
          <w:numId w:val="17"/>
        </w:numPr>
        <w:spacing w:line="360" w:lineRule="auto"/>
        <w:jc w:val="both"/>
        <w:rPr>
          <w:rStyle w:val="fontstyle01"/>
          <w:color w:val="auto"/>
        </w:rPr>
      </w:pPr>
      <w:r w:rsidRPr="003E465F">
        <w:rPr>
          <w:rStyle w:val="fontstyle01"/>
          <w:color w:val="auto"/>
        </w:rPr>
        <w:t>презентация</w:t>
      </w:r>
      <w:r w:rsidR="003E465F">
        <w:rPr>
          <w:rStyle w:val="fontstyle01"/>
          <w:color w:val="auto"/>
        </w:rPr>
        <w:t xml:space="preserve"> </w:t>
      </w:r>
    </w:p>
    <w:p w:rsidR="00AA0169" w:rsidRPr="003E465F" w:rsidRDefault="00A41251" w:rsidP="003E465F">
      <w:pPr>
        <w:pStyle w:val="a4"/>
        <w:spacing w:line="360" w:lineRule="auto"/>
        <w:ind w:left="360"/>
        <w:jc w:val="both"/>
        <w:rPr>
          <w:rStyle w:val="fontstyle01"/>
          <w:color w:val="auto"/>
        </w:rPr>
      </w:pPr>
      <w:hyperlink r:id="rId9" w:history="1">
        <w:r w:rsidR="003E465F" w:rsidRPr="003E465F">
          <w:rPr>
            <w:rStyle w:val="a5"/>
            <w:rFonts w:ascii="Times New Roman" w:hAnsi="Times New Roman" w:cs="Times New Roman"/>
            <w:sz w:val="28"/>
            <w:szCs w:val="28"/>
          </w:rPr>
          <w:t>https://drive.google.com/file/d/1R8dLlAhDVOjqF-5rBUDObkyJreQf6hrb/view</w:t>
        </w:r>
      </w:hyperlink>
      <w:r w:rsidR="003E465F" w:rsidRPr="003E465F">
        <w:rPr>
          <w:rStyle w:val="fontstyle01"/>
          <w:color w:val="auto"/>
        </w:rPr>
        <w:t xml:space="preserve"> </w:t>
      </w:r>
    </w:p>
    <w:p w:rsidR="009E473C" w:rsidRPr="00EE4E36" w:rsidRDefault="009E473C" w:rsidP="009E473C">
      <w:pPr>
        <w:pStyle w:val="a4"/>
        <w:spacing w:line="360" w:lineRule="auto"/>
        <w:ind w:firstLine="709"/>
        <w:jc w:val="both"/>
        <w:rPr>
          <w:rStyle w:val="fontstyle01"/>
          <w:b/>
          <w:color w:val="auto"/>
        </w:rPr>
      </w:pPr>
      <w:r w:rsidRPr="00EE4E36">
        <w:rPr>
          <w:rStyle w:val="fontstyle01"/>
          <w:b/>
          <w:color w:val="auto"/>
        </w:rPr>
        <w:t xml:space="preserve">Описание идеи: </w:t>
      </w:r>
    </w:p>
    <w:p w:rsidR="009E473C" w:rsidRDefault="009E473C" w:rsidP="009E473C">
      <w:pPr>
        <w:pStyle w:val="a4"/>
        <w:spacing w:line="360" w:lineRule="auto"/>
        <w:ind w:firstLine="709"/>
        <w:jc w:val="both"/>
        <w:rPr>
          <w:rStyle w:val="fontstyle01"/>
          <w:color w:val="auto"/>
        </w:rPr>
      </w:pPr>
      <w:r>
        <w:rPr>
          <w:rStyle w:val="fontstyle01"/>
          <w:color w:val="auto"/>
        </w:rPr>
        <w:t>К</w:t>
      </w:r>
      <w:r w:rsidRPr="001764C5">
        <w:rPr>
          <w:rStyle w:val="fontstyle01"/>
          <w:color w:val="auto"/>
        </w:rPr>
        <w:t xml:space="preserve"> </w:t>
      </w:r>
      <w:r w:rsidR="00731ACC">
        <w:rPr>
          <w:rStyle w:val="fontstyle01"/>
          <w:color w:val="auto"/>
        </w:rPr>
        <w:t>Международному</w:t>
      </w:r>
      <w:r w:rsidR="00731ACC" w:rsidRPr="00731ACC">
        <w:rPr>
          <w:rStyle w:val="fontstyle01"/>
          <w:color w:val="auto"/>
        </w:rPr>
        <w:t xml:space="preserve"> д</w:t>
      </w:r>
      <w:r w:rsidR="00731ACC">
        <w:rPr>
          <w:rStyle w:val="fontstyle01"/>
          <w:color w:val="auto"/>
        </w:rPr>
        <w:t>ню</w:t>
      </w:r>
      <w:r w:rsidR="00731ACC" w:rsidRPr="00731ACC">
        <w:rPr>
          <w:rStyle w:val="fontstyle01"/>
          <w:color w:val="auto"/>
        </w:rPr>
        <w:t xml:space="preserve"> памяти жертв Холокоста</w:t>
      </w:r>
      <w:r w:rsidR="00731ACC">
        <w:rPr>
          <w:rStyle w:val="fontstyle01"/>
          <w:color w:val="auto"/>
        </w:rPr>
        <w:t xml:space="preserve"> (27 января) </w:t>
      </w:r>
      <w:r w:rsidR="00AA3E07">
        <w:rPr>
          <w:rStyle w:val="fontstyle01"/>
          <w:color w:val="auto"/>
        </w:rPr>
        <w:t>можно</w:t>
      </w:r>
      <w:r w:rsidRPr="001764C5">
        <w:rPr>
          <w:rStyle w:val="fontstyle01"/>
          <w:color w:val="auto"/>
        </w:rPr>
        <w:t xml:space="preserve"> предложить учащимся на занятии </w:t>
      </w:r>
      <w:proofErr w:type="spellStart"/>
      <w:r w:rsidRPr="001764C5">
        <w:rPr>
          <w:rStyle w:val="fontstyle01"/>
          <w:color w:val="auto"/>
        </w:rPr>
        <w:t>медиаклуба</w:t>
      </w:r>
      <w:proofErr w:type="spellEnd"/>
      <w:r w:rsidRPr="001764C5">
        <w:rPr>
          <w:rStyle w:val="fontstyle01"/>
          <w:color w:val="auto"/>
        </w:rPr>
        <w:t xml:space="preserve"> посмотреть и</w:t>
      </w:r>
      <w:r>
        <w:rPr>
          <w:rStyle w:val="fontstyle01"/>
          <w:color w:val="auto"/>
        </w:rPr>
        <w:t xml:space="preserve"> </w:t>
      </w:r>
      <w:r w:rsidRPr="001764C5">
        <w:rPr>
          <w:rStyle w:val="fontstyle01"/>
          <w:color w:val="auto"/>
        </w:rPr>
        <w:t xml:space="preserve">написать рецензию на фильм Марка </w:t>
      </w:r>
      <w:proofErr w:type="spellStart"/>
      <w:r w:rsidRPr="001764C5">
        <w:rPr>
          <w:rStyle w:val="fontstyle01"/>
          <w:color w:val="auto"/>
        </w:rPr>
        <w:t>Хермана</w:t>
      </w:r>
      <w:proofErr w:type="spellEnd"/>
      <w:r w:rsidRPr="001764C5">
        <w:rPr>
          <w:rStyle w:val="fontstyle01"/>
          <w:color w:val="auto"/>
        </w:rPr>
        <w:t xml:space="preserve"> «Мальчик в полосатой пижаме». </w:t>
      </w:r>
    </w:p>
    <w:p w:rsidR="00B97CA7" w:rsidRPr="001764C5" w:rsidRDefault="00AA3E07" w:rsidP="001764C5">
      <w:pPr>
        <w:pStyle w:val="a4"/>
        <w:spacing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З</w:t>
      </w:r>
      <w:r w:rsidR="009E473C" w:rsidRPr="009E473C">
        <w:rPr>
          <w:rFonts w:ascii="Times New Roman" w:hAnsi="Times New Roman" w:cs="Times New Roman"/>
          <w:b/>
          <w:i/>
          <w:sz w:val="28"/>
          <w:szCs w:val="28"/>
        </w:rPr>
        <w:t>адачи</w:t>
      </w:r>
      <w:r>
        <w:rPr>
          <w:rFonts w:ascii="Times New Roman" w:hAnsi="Times New Roman" w:cs="Times New Roman"/>
          <w:sz w:val="28"/>
          <w:szCs w:val="28"/>
        </w:rPr>
        <w:t>:</w:t>
      </w:r>
      <w:r w:rsidR="00B97CA7" w:rsidRPr="001764C5">
        <w:rPr>
          <w:rFonts w:ascii="Times New Roman" w:hAnsi="Times New Roman" w:cs="Times New Roman"/>
          <w:sz w:val="28"/>
          <w:szCs w:val="28"/>
        </w:rPr>
        <w:br/>
      </w:r>
      <w:r w:rsidR="00B97CA7" w:rsidRPr="001764C5">
        <w:rPr>
          <w:rFonts w:ascii="Times New Roman" w:hAnsi="Times New Roman" w:cs="Times New Roman"/>
          <w:sz w:val="28"/>
          <w:szCs w:val="28"/>
        </w:rPr>
        <w:sym w:font="Symbol" w:char="F02D"/>
      </w:r>
      <w:r w:rsidR="009E473C">
        <w:rPr>
          <w:rFonts w:ascii="Times New Roman" w:hAnsi="Times New Roman" w:cs="Times New Roman"/>
          <w:sz w:val="28"/>
          <w:szCs w:val="28"/>
        </w:rPr>
        <w:t xml:space="preserve"> </w:t>
      </w:r>
      <w:r w:rsidR="00B97CA7" w:rsidRPr="001764C5">
        <w:rPr>
          <w:rFonts w:ascii="Times New Roman" w:hAnsi="Times New Roman" w:cs="Times New Roman"/>
          <w:sz w:val="28"/>
          <w:szCs w:val="28"/>
        </w:rPr>
        <w:t>развитие чувства патриотизма, гордости за свою страну, которая смогла</w:t>
      </w:r>
      <w:r w:rsidR="00B97CA7" w:rsidRPr="001764C5">
        <w:rPr>
          <w:rFonts w:ascii="Times New Roman" w:hAnsi="Times New Roman" w:cs="Times New Roman"/>
          <w:sz w:val="28"/>
          <w:szCs w:val="28"/>
        </w:rPr>
        <w:br/>
        <w:t>победить в войне с фашизмом;</w:t>
      </w:r>
    </w:p>
    <w:p w:rsidR="00B97CA7" w:rsidRPr="001764C5" w:rsidRDefault="00B97CA7" w:rsidP="009E473C">
      <w:pPr>
        <w:pStyle w:val="a4"/>
        <w:spacing w:line="360" w:lineRule="auto"/>
        <w:jc w:val="both"/>
        <w:rPr>
          <w:rFonts w:ascii="Times New Roman" w:hAnsi="Times New Roman" w:cs="Times New Roman"/>
          <w:sz w:val="28"/>
          <w:szCs w:val="28"/>
        </w:rPr>
      </w:pPr>
      <w:r w:rsidRPr="001764C5">
        <w:rPr>
          <w:rFonts w:ascii="Times New Roman" w:hAnsi="Times New Roman" w:cs="Times New Roman"/>
          <w:sz w:val="28"/>
          <w:szCs w:val="28"/>
        </w:rPr>
        <w:sym w:font="Symbol" w:char="F02D"/>
      </w:r>
      <w:r w:rsidR="009E473C">
        <w:rPr>
          <w:rFonts w:ascii="Times New Roman" w:hAnsi="Times New Roman" w:cs="Times New Roman"/>
          <w:sz w:val="28"/>
          <w:szCs w:val="28"/>
        </w:rPr>
        <w:t xml:space="preserve"> </w:t>
      </w:r>
      <w:r w:rsidRPr="001764C5">
        <w:rPr>
          <w:rFonts w:ascii="Times New Roman" w:hAnsi="Times New Roman" w:cs="Times New Roman"/>
          <w:sz w:val="28"/>
          <w:szCs w:val="28"/>
        </w:rPr>
        <w:t xml:space="preserve">получение специфических </w:t>
      </w:r>
      <w:proofErr w:type="spellStart"/>
      <w:r w:rsidRPr="001764C5">
        <w:rPr>
          <w:rFonts w:ascii="Times New Roman" w:hAnsi="Times New Roman" w:cs="Times New Roman"/>
          <w:sz w:val="28"/>
          <w:szCs w:val="28"/>
        </w:rPr>
        <w:t>медиаобразовательных</w:t>
      </w:r>
      <w:proofErr w:type="spellEnd"/>
      <w:r w:rsidRPr="001764C5">
        <w:rPr>
          <w:rFonts w:ascii="Times New Roman" w:hAnsi="Times New Roman" w:cs="Times New Roman"/>
          <w:sz w:val="28"/>
          <w:szCs w:val="28"/>
        </w:rPr>
        <w:t xml:space="preserve"> знаний (об анализе кинематографического произведения);</w:t>
      </w:r>
    </w:p>
    <w:p w:rsidR="00B97CA7" w:rsidRPr="001764C5" w:rsidRDefault="00B97CA7" w:rsidP="009E473C">
      <w:pPr>
        <w:pStyle w:val="a4"/>
        <w:spacing w:line="360" w:lineRule="auto"/>
        <w:jc w:val="both"/>
        <w:rPr>
          <w:rFonts w:ascii="Times New Roman" w:hAnsi="Times New Roman" w:cs="Times New Roman"/>
          <w:sz w:val="28"/>
          <w:szCs w:val="28"/>
        </w:rPr>
      </w:pPr>
      <w:r w:rsidRPr="001764C5">
        <w:rPr>
          <w:rFonts w:ascii="Times New Roman" w:hAnsi="Times New Roman" w:cs="Times New Roman"/>
          <w:sz w:val="28"/>
          <w:szCs w:val="28"/>
        </w:rPr>
        <w:sym w:font="Symbol" w:char="F02D"/>
      </w:r>
      <w:r w:rsidR="009E473C">
        <w:rPr>
          <w:rFonts w:ascii="Times New Roman" w:hAnsi="Times New Roman" w:cs="Times New Roman"/>
          <w:sz w:val="28"/>
          <w:szCs w:val="28"/>
        </w:rPr>
        <w:t xml:space="preserve"> </w:t>
      </w:r>
      <w:r w:rsidRPr="001764C5">
        <w:rPr>
          <w:rFonts w:ascii="Times New Roman" w:hAnsi="Times New Roman" w:cs="Times New Roman"/>
          <w:sz w:val="28"/>
          <w:szCs w:val="28"/>
        </w:rPr>
        <w:t>приобщение к лучшим образцам мирового киноискусства и формирование зрительской культуры.</w:t>
      </w:r>
    </w:p>
    <w:p w:rsidR="009E473C" w:rsidRDefault="009E473C" w:rsidP="001764C5">
      <w:pPr>
        <w:pStyle w:val="a4"/>
        <w:spacing w:line="360" w:lineRule="auto"/>
        <w:ind w:firstLine="709"/>
        <w:jc w:val="both"/>
        <w:rPr>
          <w:rFonts w:ascii="Times New Roman" w:hAnsi="Times New Roman" w:cs="Times New Roman"/>
          <w:sz w:val="28"/>
          <w:szCs w:val="28"/>
        </w:rPr>
      </w:pPr>
      <w:r w:rsidRPr="009E473C">
        <w:rPr>
          <w:rFonts w:ascii="Times New Roman" w:hAnsi="Times New Roman" w:cs="Times New Roman"/>
          <w:b/>
          <w:i/>
          <w:sz w:val="28"/>
          <w:szCs w:val="28"/>
        </w:rPr>
        <w:t>Этапы</w:t>
      </w:r>
      <w:r>
        <w:rPr>
          <w:rFonts w:ascii="Times New Roman" w:hAnsi="Times New Roman" w:cs="Times New Roman"/>
          <w:sz w:val="28"/>
          <w:szCs w:val="28"/>
        </w:rPr>
        <w:t xml:space="preserve"> </w:t>
      </w:r>
      <w:r w:rsidR="00B97CA7" w:rsidRPr="001764C5">
        <w:rPr>
          <w:rFonts w:ascii="Times New Roman" w:hAnsi="Times New Roman" w:cs="Times New Roman"/>
          <w:sz w:val="28"/>
          <w:szCs w:val="28"/>
        </w:rPr>
        <w:t xml:space="preserve">данного занятия </w:t>
      </w:r>
      <w:proofErr w:type="spellStart"/>
      <w:r w:rsidR="00B97CA7" w:rsidRPr="001764C5">
        <w:rPr>
          <w:rFonts w:ascii="Times New Roman" w:hAnsi="Times New Roman" w:cs="Times New Roman"/>
          <w:sz w:val="28"/>
          <w:szCs w:val="28"/>
        </w:rPr>
        <w:t>медиаклуба</w:t>
      </w:r>
      <w:proofErr w:type="spellEnd"/>
      <w:r w:rsidR="00B97CA7" w:rsidRPr="001764C5">
        <w:rPr>
          <w:rFonts w:ascii="Times New Roman" w:hAnsi="Times New Roman" w:cs="Times New Roman"/>
          <w:sz w:val="28"/>
          <w:szCs w:val="28"/>
        </w:rPr>
        <w:t xml:space="preserve"> предусматрива</w:t>
      </w:r>
      <w:r w:rsidR="00AA3E07">
        <w:rPr>
          <w:rFonts w:ascii="Times New Roman" w:hAnsi="Times New Roman" w:cs="Times New Roman"/>
          <w:sz w:val="28"/>
          <w:szCs w:val="28"/>
        </w:rPr>
        <w:t>ют</w:t>
      </w:r>
      <w:r w:rsidR="00B97CA7" w:rsidRPr="001764C5">
        <w:rPr>
          <w:rFonts w:ascii="Times New Roman" w:hAnsi="Times New Roman" w:cs="Times New Roman"/>
          <w:sz w:val="28"/>
          <w:szCs w:val="28"/>
        </w:rPr>
        <w:t>:</w:t>
      </w:r>
      <w:r w:rsidR="00B97CA7" w:rsidRPr="001764C5">
        <w:rPr>
          <w:rFonts w:ascii="Times New Roman" w:hAnsi="Times New Roman" w:cs="Times New Roman"/>
          <w:sz w:val="28"/>
          <w:szCs w:val="28"/>
        </w:rPr>
        <w:br/>
      </w:r>
      <w:r w:rsidR="00B97CA7" w:rsidRPr="001764C5">
        <w:rPr>
          <w:rFonts w:ascii="Times New Roman" w:hAnsi="Times New Roman" w:cs="Times New Roman"/>
          <w:sz w:val="28"/>
          <w:szCs w:val="28"/>
        </w:rPr>
        <w:sym w:font="Symbol" w:char="F02D"/>
      </w:r>
      <w:r w:rsidR="00B97CA7" w:rsidRPr="001764C5">
        <w:rPr>
          <w:rFonts w:ascii="Times New Roman" w:hAnsi="Times New Roman" w:cs="Times New Roman"/>
          <w:sz w:val="28"/>
          <w:szCs w:val="28"/>
        </w:rPr>
        <w:t>изучение трагических и героических страниц прошлого белорусского народа на ярких примерах Великой Отечественной войны как важнейшей вехи истории Второй мировой войны 1939 – 1945 годов;</w:t>
      </w:r>
    </w:p>
    <w:p w:rsidR="00B97CA7" w:rsidRPr="001764C5" w:rsidRDefault="00B97CA7" w:rsidP="009E473C">
      <w:pPr>
        <w:pStyle w:val="a4"/>
        <w:spacing w:line="360" w:lineRule="auto"/>
        <w:jc w:val="both"/>
        <w:rPr>
          <w:rStyle w:val="fontstyle01"/>
          <w:color w:val="auto"/>
        </w:rPr>
      </w:pPr>
      <w:r w:rsidRPr="001764C5">
        <w:rPr>
          <w:rFonts w:ascii="Times New Roman" w:hAnsi="Times New Roman" w:cs="Times New Roman"/>
          <w:sz w:val="28"/>
          <w:szCs w:val="28"/>
        </w:rPr>
        <w:sym w:font="Symbol" w:char="F02D"/>
      </w:r>
      <w:r w:rsidR="009E473C">
        <w:rPr>
          <w:rFonts w:ascii="Times New Roman" w:hAnsi="Times New Roman" w:cs="Times New Roman"/>
          <w:sz w:val="28"/>
          <w:szCs w:val="28"/>
        </w:rPr>
        <w:t xml:space="preserve"> п</w:t>
      </w:r>
      <w:r w:rsidRPr="001764C5">
        <w:rPr>
          <w:rFonts w:ascii="Times New Roman" w:hAnsi="Times New Roman" w:cs="Times New Roman"/>
          <w:sz w:val="28"/>
          <w:szCs w:val="28"/>
        </w:rPr>
        <w:t xml:space="preserve">росмотр и рецензирование фильма </w:t>
      </w:r>
      <w:r w:rsidRPr="001764C5">
        <w:rPr>
          <w:rStyle w:val="fontstyle01"/>
          <w:color w:val="auto"/>
        </w:rPr>
        <w:t xml:space="preserve">«Мальчик в полосатой пижаме». </w:t>
      </w:r>
    </w:p>
    <w:p w:rsidR="00B97CA7" w:rsidRPr="001764C5" w:rsidRDefault="00B97CA7" w:rsidP="001764C5">
      <w:pPr>
        <w:pStyle w:val="a4"/>
        <w:spacing w:line="360" w:lineRule="auto"/>
        <w:ind w:firstLine="709"/>
        <w:jc w:val="both"/>
        <w:rPr>
          <w:rFonts w:ascii="Times New Roman" w:hAnsi="Times New Roman" w:cs="Times New Roman"/>
          <w:sz w:val="28"/>
          <w:szCs w:val="28"/>
        </w:rPr>
      </w:pPr>
      <w:r w:rsidRPr="001764C5">
        <w:rPr>
          <w:rFonts w:ascii="Times New Roman" w:hAnsi="Times New Roman" w:cs="Times New Roman"/>
          <w:sz w:val="28"/>
          <w:szCs w:val="28"/>
        </w:rPr>
        <w:lastRenderedPageBreak/>
        <w:t xml:space="preserve">При организации занятия </w:t>
      </w:r>
      <w:r w:rsidR="00AA3E07">
        <w:rPr>
          <w:rFonts w:ascii="Times New Roman" w:hAnsi="Times New Roman" w:cs="Times New Roman"/>
          <w:sz w:val="28"/>
          <w:szCs w:val="28"/>
        </w:rPr>
        <w:t>следует основываться</w:t>
      </w:r>
      <w:r w:rsidRPr="001764C5">
        <w:rPr>
          <w:rFonts w:ascii="Times New Roman" w:hAnsi="Times New Roman" w:cs="Times New Roman"/>
          <w:sz w:val="28"/>
          <w:szCs w:val="28"/>
        </w:rPr>
        <w:t xml:space="preserve"> на общей схеме обсуждения </w:t>
      </w:r>
      <w:proofErr w:type="spellStart"/>
      <w:r w:rsidRPr="001764C5">
        <w:rPr>
          <w:rFonts w:ascii="Times New Roman" w:hAnsi="Times New Roman" w:cs="Times New Roman"/>
          <w:sz w:val="28"/>
          <w:szCs w:val="28"/>
        </w:rPr>
        <w:t>медиатекстов</w:t>
      </w:r>
      <w:proofErr w:type="spellEnd"/>
      <w:r w:rsidRPr="001764C5">
        <w:rPr>
          <w:rFonts w:ascii="Times New Roman" w:hAnsi="Times New Roman" w:cs="Times New Roman"/>
          <w:sz w:val="28"/>
          <w:szCs w:val="28"/>
        </w:rPr>
        <w:t xml:space="preserve">, представленной О.А. Барановым, С.Н. </w:t>
      </w:r>
      <w:proofErr w:type="spellStart"/>
      <w:r w:rsidRPr="001764C5">
        <w:rPr>
          <w:rFonts w:ascii="Times New Roman" w:hAnsi="Times New Roman" w:cs="Times New Roman"/>
          <w:sz w:val="28"/>
          <w:szCs w:val="28"/>
        </w:rPr>
        <w:t>Пензиным</w:t>
      </w:r>
      <w:proofErr w:type="spellEnd"/>
      <w:r w:rsidRPr="001764C5">
        <w:rPr>
          <w:rFonts w:ascii="Times New Roman" w:hAnsi="Times New Roman" w:cs="Times New Roman"/>
          <w:sz w:val="28"/>
          <w:szCs w:val="28"/>
        </w:rPr>
        <w:t xml:space="preserve"> в учебном пособии «Фильм в воспитательной работе с учащейся молодежью». Она включает в себя:</w:t>
      </w:r>
    </w:p>
    <w:p w:rsidR="00B97CA7" w:rsidRPr="001764C5" w:rsidRDefault="00CB0413" w:rsidP="00751384">
      <w:pPr>
        <w:pStyle w:val="a4"/>
        <w:numPr>
          <w:ilvl w:val="0"/>
          <w:numId w:val="12"/>
        </w:numPr>
        <w:spacing w:line="360" w:lineRule="auto"/>
        <w:jc w:val="both"/>
        <w:rPr>
          <w:rStyle w:val="fontstyle01"/>
          <w:color w:val="auto"/>
        </w:rPr>
      </w:pPr>
      <w:r>
        <w:rPr>
          <w:rStyle w:val="fontstyle01"/>
          <w:color w:val="auto"/>
        </w:rPr>
        <w:t>«</w:t>
      </w:r>
      <w:r w:rsidR="00B97CA7" w:rsidRPr="001764C5">
        <w:rPr>
          <w:rStyle w:val="fontstyle01"/>
          <w:color w:val="auto"/>
        </w:rPr>
        <w:t>вступительное слово ведущего (его цель – дать краткую информацию о создателях фильма, остановиться на историческом или политическом аспекте событий, не касаясь художественных, нравственных или иных оценок авторской позиции, не пересказывая фабулу произведения), то есть установка на восприятие;</w:t>
      </w:r>
    </w:p>
    <w:p w:rsidR="00751384" w:rsidRDefault="00B97CA7" w:rsidP="00751384">
      <w:pPr>
        <w:pStyle w:val="a4"/>
        <w:numPr>
          <w:ilvl w:val="0"/>
          <w:numId w:val="12"/>
        </w:numPr>
        <w:spacing w:line="360" w:lineRule="auto"/>
        <w:jc w:val="both"/>
        <w:rPr>
          <w:rFonts w:ascii="Times New Roman" w:hAnsi="Times New Roman" w:cs="Times New Roman"/>
          <w:sz w:val="28"/>
          <w:szCs w:val="28"/>
        </w:rPr>
      </w:pPr>
      <w:r w:rsidRPr="001764C5">
        <w:rPr>
          <w:rStyle w:val="fontstyle01"/>
          <w:color w:val="auto"/>
        </w:rPr>
        <w:t>коллективное «чтение» фильма (коммуникативный этап);</w:t>
      </w:r>
    </w:p>
    <w:p w:rsidR="00AA3E07" w:rsidRDefault="00B97CA7" w:rsidP="00AA3E07">
      <w:pPr>
        <w:pStyle w:val="a4"/>
        <w:numPr>
          <w:ilvl w:val="0"/>
          <w:numId w:val="12"/>
        </w:numPr>
        <w:spacing w:line="360" w:lineRule="auto"/>
        <w:jc w:val="both"/>
        <w:rPr>
          <w:rStyle w:val="fontstyle01"/>
          <w:color w:val="auto"/>
        </w:rPr>
      </w:pPr>
      <w:r w:rsidRPr="00AA3E07">
        <w:rPr>
          <w:rStyle w:val="fontstyle01"/>
          <w:color w:val="auto"/>
        </w:rPr>
        <w:t>обсуждение фильма, подведение итогов занятия»</w:t>
      </w:r>
      <w:r w:rsidR="00734E14" w:rsidRPr="00AA3E07">
        <w:rPr>
          <w:rStyle w:val="fontstyle01"/>
          <w:color w:val="auto"/>
        </w:rPr>
        <w:t xml:space="preserve"> </w:t>
      </w:r>
    </w:p>
    <w:p w:rsidR="007A14D4" w:rsidRPr="00AA3E07" w:rsidRDefault="00AA3E07" w:rsidP="00AA3E07">
      <w:pPr>
        <w:pStyle w:val="a4"/>
        <w:spacing w:line="360" w:lineRule="auto"/>
        <w:ind w:firstLine="709"/>
        <w:jc w:val="both"/>
        <w:rPr>
          <w:rStyle w:val="fontstyle01"/>
          <w:color w:val="auto"/>
        </w:rPr>
      </w:pPr>
      <w:r>
        <w:rPr>
          <w:rStyle w:val="fontstyle01"/>
          <w:color w:val="auto"/>
        </w:rPr>
        <w:t>В</w:t>
      </w:r>
      <w:r w:rsidR="007A14D4" w:rsidRPr="00AA3E07">
        <w:rPr>
          <w:rStyle w:val="fontstyle01"/>
          <w:color w:val="auto"/>
        </w:rPr>
        <w:t xml:space="preserve"> начале занятия </w:t>
      </w:r>
      <w:r w:rsidRPr="00AA3E07">
        <w:rPr>
          <w:rStyle w:val="fontstyle01"/>
          <w:color w:val="auto"/>
        </w:rPr>
        <w:t xml:space="preserve">следует </w:t>
      </w:r>
      <w:r w:rsidR="007A14D4" w:rsidRPr="00AA3E07">
        <w:rPr>
          <w:rStyle w:val="fontstyle01"/>
          <w:color w:val="auto"/>
        </w:rPr>
        <w:t>останови</w:t>
      </w:r>
      <w:r w:rsidRPr="00AA3E07">
        <w:rPr>
          <w:rStyle w:val="fontstyle01"/>
          <w:color w:val="auto"/>
        </w:rPr>
        <w:t>ться</w:t>
      </w:r>
      <w:r w:rsidR="007A14D4" w:rsidRPr="00AA3E07">
        <w:rPr>
          <w:rStyle w:val="fontstyle01"/>
          <w:color w:val="auto"/>
        </w:rPr>
        <w:t xml:space="preserve"> на историческом аспе</w:t>
      </w:r>
      <w:r w:rsidRPr="00AA3E07">
        <w:rPr>
          <w:rStyle w:val="fontstyle01"/>
          <w:color w:val="auto"/>
        </w:rPr>
        <w:t xml:space="preserve">кте событий фильма – рассказ </w:t>
      </w:r>
      <w:r w:rsidR="007A14D4" w:rsidRPr="00AA3E07">
        <w:rPr>
          <w:rStyle w:val="fontstyle01"/>
          <w:color w:val="auto"/>
        </w:rPr>
        <w:t xml:space="preserve">о холокосте в Беларуси и </w:t>
      </w:r>
      <w:proofErr w:type="spellStart"/>
      <w:r w:rsidR="007A14D4" w:rsidRPr="00AA3E07">
        <w:rPr>
          <w:rStyle w:val="fontstyle01"/>
          <w:color w:val="auto"/>
        </w:rPr>
        <w:t>Новогрудке</w:t>
      </w:r>
      <w:proofErr w:type="spellEnd"/>
      <w:r w:rsidR="007A14D4" w:rsidRPr="00AA3E07">
        <w:rPr>
          <w:rStyle w:val="fontstyle01"/>
          <w:color w:val="auto"/>
        </w:rPr>
        <w:t xml:space="preserve">, депортации населения на принудительные работы, </w:t>
      </w:r>
      <w:r w:rsidRPr="00AA3E07">
        <w:rPr>
          <w:rStyle w:val="fontstyle01"/>
          <w:color w:val="auto"/>
        </w:rPr>
        <w:t>знакомство</w:t>
      </w:r>
      <w:r w:rsidR="007A14D4" w:rsidRPr="00AA3E07">
        <w:rPr>
          <w:rStyle w:val="fontstyle01"/>
          <w:color w:val="auto"/>
        </w:rPr>
        <w:t xml:space="preserve"> с Законом Республики Беларусь «О геноциде белорусского </w:t>
      </w:r>
      <w:r w:rsidRPr="00AA3E07">
        <w:rPr>
          <w:rStyle w:val="fontstyle01"/>
          <w:color w:val="auto"/>
        </w:rPr>
        <w:t>народа» от 05.01.2022 г № 146-3; дать</w:t>
      </w:r>
      <w:r w:rsidR="007A14D4" w:rsidRPr="00AA3E07">
        <w:rPr>
          <w:rStyle w:val="fontstyle01"/>
          <w:color w:val="auto"/>
        </w:rPr>
        <w:t xml:space="preserve"> краткую информацию о фильме и его создателях.  </w:t>
      </w:r>
    </w:p>
    <w:p w:rsidR="000775A0" w:rsidRDefault="007A14D4" w:rsidP="000775A0">
      <w:pPr>
        <w:pStyle w:val="a4"/>
        <w:spacing w:line="360" w:lineRule="auto"/>
        <w:ind w:firstLine="709"/>
        <w:jc w:val="both"/>
        <w:rPr>
          <w:rStyle w:val="fontstyle01"/>
          <w:color w:val="auto"/>
        </w:rPr>
      </w:pPr>
      <w:r w:rsidRPr="007A14D4">
        <w:rPr>
          <w:rStyle w:val="fontstyle01"/>
          <w:color w:val="auto"/>
        </w:rPr>
        <w:t xml:space="preserve">После просмотра кинокартины </w:t>
      </w:r>
      <w:r w:rsidR="00AA3E07">
        <w:rPr>
          <w:rStyle w:val="fontstyle01"/>
          <w:color w:val="auto"/>
        </w:rPr>
        <w:t>обсуждаются</w:t>
      </w:r>
      <w:r w:rsidR="000775A0">
        <w:rPr>
          <w:rStyle w:val="fontstyle01"/>
          <w:color w:val="auto"/>
        </w:rPr>
        <w:t xml:space="preserve"> ключевые моменты </w:t>
      </w:r>
      <w:proofErr w:type="gramStart"/>
      <w:r w:rsidR="000775A0">
        <w:rPr>
          <w:rStyle w:val="fontstyle01"/>
          <w:color w:val="auto"/>
        </w:rPr>
        <w:t>фильма</w:t>
      </w:r>
      <w:proofErr w:type="gramEnd"/>
      <w:r w:rsidR="00AA3E07">
        <w:rPr>
          <w:rStyle w:val="fontstyle01"/>
          <w:color w:val="auto"/>
        </w:rPr>
        <w:t xml:space="preserve"> и пишется рецензия</w:t>
      </w:r>
      <w:r w:rsidR="000775A0">
        <w:rPr>
          <w:rStyle w:val="fontstyle01"/>
          <w:color w:val="auto"/>
        </w:rPr>
        <w:t>.</w:t>
      </w:r>
    </w:p>
    <w:p w:rsidR="00751384" w:rsidRPr="00751384" w:rsidRDefault="00751384" w:rsidP="00AA3E07">
      <w:pPr>
        <w:pStyle w:val="a4"/>
        <w:spacing w:line="360" w:lineRule="auto"/>
        <w:ind w:firstLine="709"/>
        <w:jc w:val="center"/>
        <w:rPr>
          <w:rStyle w:val="fontstyle01"/>
          <w:b/>
          <w:color w:val="auto"/>
        </w:rPr>
      </w:pPr>
      <w:r w:rsidRPr="00751384">
        <w:rPr>
          <w:rStyle w:val="fontstyle01"/>
          <w:b/>
          <w:color w:val="auto"/>
        </w:rPr>
        <w:t xml:space="preserve">Ход </w:t>
      </w:r>
      <w:r w:rsidR="00AA3E07">
        <w:rPr>
          <w:rStyle w:val="fontstyle01"/>
          <w:b/>
          <w:color w:val="auto"/>
        </w:rPr>
        <w:t>занятия</w:t>
      </w:r>
    </w:p>
    <w:p w:rsidR="008A72B0" w:rsidRDefault="008A72B0" w:rsidP="008A72B0">
      <w:pPr>
        <w:pStyle w:val="a4"/>
        <w:spacing w:line="360" w:lineRule="auto"/>
        <w:ind w:left="2124"/>
        <w:jc w:val="both"/>
        <w:rPr>
          <w:rStyle w:val="fontstyle01"/>
          <w:i/>
          <w:color w:val="auto"/>
        </w:rPr>
      </w:pPr>
      <w:r w:rsidRPr="008A72B0">
        <w:rPr>
          <w:rStyle w:val="fontstyle01"/>
          <w:i/>
          <w:color w:val="auto"/>
        </w:rPr>
        <w:t xml:space="preserve">Конечно, все это случилось очень давно и никогда больше не повторится. Не в наши дни и не в нашем веке. </w:t>
      </w:r>
    </w:p>
    <w:p w:rsidR="008A72B0" w:rsidRPr="008A72B0" w:rsidRDefault="008A72B0" w:rsidP="008A72B0">
      <w:pPr>
        <w:pStyle w:val="a4"/>
        <w:spacing w:line="360" w:lineRule="auto"/>
        <w:ind w:left="2124" w:firstLine="709"/>
        <w:jc w:val="right"/>
        <w:rPr>
          <w:rStyle w:val="fontstyle01"/>
          <w:i/>
          <w:color w:val="auto"/>
        </w:rPr>
      </w:pPr>
      <w:r w:rsidRPr="008A72B0">
        <w:rPr>
          <w:rStyle w:val="fontstyle01"/>
          <w:i/>
          <w:color w:val="auto"/>
        </w:rPr>
        <w:t xml:space="preserve">Джон </w:t>
      </w:r>
      <w:proofErr w:type="spellStart"/>
      <w:r w:rsidRPr="008A72B0">
        <w:rPr>
          <w:rStyle w:val="fontstyle01"/>
          <w:i/>
          <w:color w:val="auto"/>
        </w:rPr>
        <w:t>Бойн</w:t>
      </w:r>
      <w:proofErr w:type="spellEnd"/>
      <w:r w:rsidRPr="008A72B0">
        <w:rPr>
          <w:rStyle w:val="fontstyle01"/>
          <w:i/>
          <w:color w:val="auto"/>
        </w:rPr>
        <w:t xml:space="preserve"> “Мальчик в полосатой пижаме”</w:t>
      </w:r>
    </w:p>
    <w:p w:rsidR="00751384" w:rsidRPr="00751384" w:rsidRDefault="00CB0413" w:rsidP="00751384">
      <w:pPr>
        <w:pStyle w:val="a4"/>
        <w:spacing w:line="360" w:lineRule="auto"/>
        <w:ind w:firstLine="709"/>
        <w:jc w:val="both"/>
        <w:rPr>
          <w:rStyle w:val="fontstyle01"/>
          <w:b/>
          <w:color w:val="auto"/>
        </w:rPr>
      </w:pPr>
      <w:r>
        <w:rPr>
          <w:rStyle w:val="fontstyle01"/>
          <w:b/>
          <w:color w:val="auto"/>
        </w:rPr>
        <w:t xml:space="preserve">1. </w:t>
      </w:r>
      <w:r w:rsidRPr="00751384">
        <w:rPr>
          <w:rStyle w:val="fontstyle01"/>
          <w:b/>
          <w:color w:val="auto"/>
        </w:rPr>
        <w:t xml:space="preserve">ВСТУПИТЕЛЬНОЕ СЛОВО ВЕДУЩЕГО. </w:t>
      </w:r>
    </w:p>
    <w:p w:rsidR="00751384" w:rsidRPr="0089268F" w:rsidRDefault="00751384" w:rsidP="0089268F">
      <w:pPr>
        <w:pStyle w:val="a4"/>
        <w:spacing w:line="360" w:lineRule="auto"/>
        <w:ind w:left="708"/>
        <w:rPr>
          <w:rStyle w:val="fontstyle01"/>
          <w:color w:val="auto"/>
          <w:u w:val="single"/>
        </w:rPr>
      </w:pPr>
      <w:r w:rsidRPr="0089268F">
        <w:rPr>
          <w:rStyle w:val="fontstyle01"/>
          <w:color w:val="auto"/>
          <w:u w:val="single"/>
        </w:rPr>
        <w:t>1.1 Приём</w:t>
      </w:r>
      <w:r w:rsidR="00CB0413" w:rsidRPr="0089268F">
        <w:rPr>
          <w:rStyle w:val="fontstyle01"/>
          <w:color w:val="auto"/>
          <w:u w:val="single"/>
        </w:rPr>
        <w:t xml:space="preserve"> «Простые вещи» </w:t>
      </w:r>
      <w:r w:rsidR="00CB0413" w:rsidRPr="00F5405B">
        <w:rPr>
          <w:rStyle w:val="fontstyle01"/>
          <w:i/>
          <w:color w:val="auto"/>
        </w:rPr>
        <w:t>(</w:t>
      </w:r>
      <w:r w:rsidR="00F5405B" w:rsidRPr="00F5405B">
        <w:rPr>
          <w:rStyle w:val="fontstyle01"/>
          <w:i/>
          <w:color w:val="auto"/>
        </w:rPr>
        <w:t>Слайд 2-3</w:t>
      </w:r>
      <w:r w:rsidRPr="00F5405B">
        <w:rPr>
          <w:rStyle w:val="fontstyle01"/>
          <w:i/>
          <w:color w:val="auto"/>
        </w:rPr>
        <w:t>).</w:t>
      </w:r>
      <w:r w:rsidRPr="0089268F">
        <w:rPr>
          <w:rStyle w:val="fontstyle01"/>
          <w:color w:val="auto"/>
          <w:u w:val="single"/>
        </w:rPr>
        <w:t xml:space="preserve"> </w:t>
      </w:r>
    </w:p>
    <w:p w:rsidR="00DA485A" w:rsidRDefault="00DA485A" w:rsidP="00DA485A">
      <w:pPr>
        <w:pStyle w:val="a4"/>
        <w:spacing w:line="360" w:lineRule="auto"/>
        <w:ind w:firstLine="709"/>
        <w:jc w:val="both"/>
        <w:rPr>
          <w:rStyle w:val="fontstyle01"/>
          <w:color w:val="auto"/>
        </w:rPr>
      </w:pPr>
      <w:r w:rsidRPr="00DA485A">
        <w:rPr>
          <w:rStyle w:val="fontstyle01"/>
          <w:b/>
          <w:i/>
          <w:color w:val="auto"/>
        </w:rPr>
        <w:t>Модератор:</w:t>
      </w:r>
      <w:r>
        <w:rPr>
          <w:rStyle w:val="fontstyle01"/>
          <w:color w:val="auto"/>
        </w:rPr>
        <w:t xml:space="preserve"> </w:t>
      </w:r>
      <w:r w:rsidR="00751384" w:rsidRPr="00751384">
        <w:rPr>
          <w:rStyle w:val="fontstyle01"/>
          <w:color w:val="auto"/>
        </w:rPr>
        <w:t>Уважаемые ребята, посмотрите на экран. Что вы видите?</w:t>
      </w:r>
      <w:r>
        <w:rPr>
          <w:rStyle w:val="fontstyle01"/>
          <w:color w:val="auto"/>
        </w:rPr>
        <w:t xml:space="preserve"> </w:t>
      </w:r>
      <w:r w:rsidR="00751384" w:rsidRPr="00751384">
        <w:rPr>
          <w:rStyle w:val="fontstyle01"/>
          <w:color w:val="auto"/>
        </w:rPr>
        <w:t>Что вы можете сказать о владельце обуви и обоснуйте свои выводы.</w:t>
      </w:r>
    </w:p>
    <w:p w:rsidR="00751384" w:rsidRPr="006C3748" w:rsidRDefault="00751384" w:rsidP="00DA485A">
      <w:pPr>
        <w:pStyle w:val="a4"/>
        <w:spacing w:line="360" w:lineRule="auto"/>
        <w:ind w:left="360"/>
        <w:jc w:val="both"/>
        <w:rPr>
          <w:rStyle w:val="fontstyle01"/>
          <w:i/>
          <w:color w:val="7030A0"/>
        </w:rPr>
      </w:pPr>
      <w:r w:rsidRPr="00751384">
        <w:rPr>
          <w:rStyle w:val="fontstyle01"/>
          <w:color w:val="auto"/>
        </w:rPr>
        <w:t xml:space="preserve"> </w:t>
      </w:r>
      <w:r w:rsidRPr="006C3748">
        <w:rPr>
          <w:rStyle w:val="fontstyle01"/>
          <w:i/>
          <w:color w:val="7030A0"/>
        </w:rPr>
        <w:t xml:space="preserve">Ожидаемые ответы: </w:t>
      </w:r>
    </w:p>
    <w:p w:rsidR="00751384" w:rsidRPr="006C3748" w:rsidRDefault="00751384" w:rsidP="006C3748">
      <w:pPr>
        <w:pStyle w:val="a4"/>
        <w:numPr>
          <w:ilvl w:val="0"/>
          <w:numId w:val="13"/>
        </w:numPr>
        <w:spacing w:line="360" w:lineRule="auto"/>
        <w:jc w:val="both"/>
        <w:rPr>
          <w:rStyle w:val="fontstyle01"/>
          <w:i/>
          <w:color w:val="7030A0"/>
        </w:rPr>
      </w:pPr>
      <w:r w:rsidRPr="006C3748">
        <w:rPr>
          <w:rStyle w:val="fontstyle01"/>
          <w:i/>
          <w:color w:val="7030A0"/>
        </w:rPr>
        <w:t xml:space="preserve">Маленький ребенок, </w:t>
      </w:r>
    </w:p>
    <w:p w:rsidR="00751384" w:rsidRPr="006C3748" w:rsidRDefault="00751384" w:rsidP="006C3748">
      <w:pPr>
        <w:pStyle w:val="a4"/>
        <w:numPr>
          <w:ilvl w:val="0"/>
          <w:numId w:val="13"/>
        </w:numPr>
        <w:spacing w:line="360" w:lineRule="auto"/>
        <w:jc w:val="both"/>
        <w:rPr>
          <w:rStyle w:val="fontstyle01"/>
          <w:i/>
          <w:color w:val="7030A0"/>
        </w:rPr>
      </w:pPr>
      <w:r w:rsidRPr="006C3748">
        <w:rPr>
          <w:rStyle w:val="fontstyle01"/>
          <w:i/>
          <w:color w:val="7030A0"/>
        </w:rPr>
        <w:t>Пол – мы не можем быть уверены, но большинство догадается, что это обувь для мальчика.</w:t>
      </w:r>
    </w:p>
    <w:p w:rsidR="00751384" w:rsidRPr="006C3748" w:rsidRDefault="00751384" w:rsidP="006C3748">
      <w:pPr>
        <w:pStyle w:val="a4"/>
        <w:numPr>
          <w:ilvl w:val="0"/>
          <w:numId w:val="13"/>
        </w:numPr>
        <w:spacing w:line="360" w:lineRule="auto"/>
        <w:jc w:val="both"/>
        <w:rPr>
          <w:rStyle w:val="fontstyle01"/>
          <w:i/>
          <w:color w:val="7030A0"/>
        </w:rPr>
      </w:pPr>
      <w:r w:rsidRPr="006C3748">
        <w:rPr>
          <w:rStyle w:val="fontstyle01"/>
          <w:i/>
          <w:color w:val="7030A0"/>
        </w:rPr>
        <w:lastRenderedPageBreak/>
        <w:t>«Он» жил давным-давно</w:t>
      </w:r>
    </w:p>
    <w:p w:rsidR="00751384" w:rsidRPr="00751384" w:rsidRDefault="00DA485A" w:rsidP="00DA485A">
      <w:pPr>
        <w:pStyle w:val="a4"/>
        <w:spacing w:line="360" w:lineRule="auto"/>
        <w:ind w:firstLine="709"/>
        <w:jc w:val="both"/>
        <w:rPr>
          <w:rStyle w:val="fontstyle01"/>
          <w:color w:val="auto"/>
        </w:rPr>
      </w:pPr>
      <w:r w:rsidRPr="00DA485A">
        <w:rPr>
          <w:rStyle w:val="fontstyle01"/>
          <w:b/>
          <w:i/>
          <w:color w:val="auto"/>
        </w:rPr>
        <w:t>Модератор:</w:t>
      </w:r>
      <w:r>
        <w:rPr>
          <w:rStyle w:val="fontstyle01"/>
          <w:color w:val="auto"/>
        </w:rPr>
        <w:t xml:space="preserve"> </w:t>
      </w:r>
      <w:r w:rsidR="00751384" w:rsidRPr="00751384">
        <w:rPr>
          <w:rStyle w:val="fontstyle01"/>
          <w:color w:val="auto"/>
        </w:rPr>
        <w:t xml:space="preserve">Обувь действительно старая — возможно, </w:t>
      </w:r>
      <w:r>
        <w:rPr>
          <w:rStyle w:val="fontstyle01"/>
          <w:color w:val="auto"/>
        </w:rPr>
        <w:t>семь</w:t>
      </w:r>
      <w:r w:rsidR="00751384" w:rsidRPr="00751384">
        <w:rPr>
          <w:rStyle w:val="fontstyle01"/>
          <w:color w:val="auto"/>
        </w:rPr>
        <w:t xml:space="preserve">десят или </w:t>
      </w:r>
      <w:r>
        <w:rPr>
          <w:rStyle w:val="fontstyle01"/>
          <w:color w:val="auto"/>
        </w:rPr>
        <w:t>восемь</w:t>
      </w:r>
      <w:r w:rsidR="00751384" w:rsidRPr="00751384">
        <w:rPr>
          <w:rStyle w:val="fontstyle01"/>
          <w:color w:val="auto"/>
        </w:rPr>
        <w:t>десят лет, — но откуда мы знаем, что эта обувь «старая»?</w:t>
      </w:r>
    </w:p>
    <w:p w:rsidR="00751384" w:rsidRPr="006C3748" w:rsidRDefault="00751384" w:rsidP="00751384">
      <w:pPr>
        <w:pStyle w:val="a4"/>
        <w:spacing w:line="360" w:lineRule="auto"/>
        <w:ind w:firstLine="709"/>
        <w:jc w:val="both"/>
        <w:rPr>
          <w:rStyle w:val="fontstyle01"/>
          <w:i/>
          <w:color w:val="7030A0"/>
        </w:rPr>
      </w:pPr>
      <w:r w:rsidRPr="006C3748">
        <w:rPr>
          <w:rStyle w:val="fontstyle01"/>
          <w:i/>
          <w:color w:val="7030A0"/>
        </w:rPr>
        <w:t xml:space="preserve">Ожидаемые ответы: </w:t>
      </w:r>
    </w:p>
    <w:p w:rsidR="00751384" w:rsidRPr="006C3748" w:rsidRDefault="00751384" w:rsidP="006C3748">
      <w:pPr>
        <w:pStyle w:val="a4"/>
        <w:numPr>
          <w:ilvl w:val="0"/>
          <w:numId w:val="13"/>
        </w:numPr>
        <w:spacing w:line="360" w:lineRule="auto"/>
        <w:jc w:val="both"/>
        <w:rPr>
          <w:rStyle w:val="fontstyle01"/>
          <w:i/>
          <w:color w:val="7030A0"/>
        </w:rPr>
      </w:pPr>
      <w:r w:rsidRPr="006C3748">
        <w:rPr>
          <w:rStyle w:val="fontstyle01"/>
          <w:i/>
          <w:color w:val="7030A0"/>
        </w:rPr>
        <w:t>Обувь линялая, поношенная, мятая – «выглядит» состаренной</w:t>
      </w:r>
    </w:p>
    <w:p w:rsidR="00751384" w:rsidRPr="006C3748" w:rsidRDefault="00751384" w:rsidP="006C3748">
      <w:pPr>
        <w:pStyle w:val="a4"/>
        <w:numPr>
          <w:ilvl w:val="0"/>
          <w:numId w:val="13"/>
        </w:numPr>
        <w:spacing w:line="360" w:lineRule="auto"/>
        <w:jc w:val="both"/>
        <w:rPr>
          <w:rStyle w:val="fontstyle01"/>
          <w:i/>
          <w:color w:val="7030A0"/>
        </w:rPr>
      </w:pPr>
      <w:r w:rsidRPr="006C3748">
        <w:rPr>
          <w:rStyle w:val="fontstyle01"/>
          <w:i/>
          <w:color w:val="7030A0"/>
        </w:rPr>
        <w:t>Стиль: многие назвали бы его «старомодным» — он не выглядит так, как современная детская обувь; его стиль и дизайн выглядят как миниатюра взрослой обуви.</w:t>
      </w:r>
    </w:p>
    <w:p w:rsidR="00751384" w:rsidRPr="006C3748" w:rsidRDefault="00751384" w:rsidP="006C3748">
      <w:pPr>
        <w:pStyle w:val="a4"/>
        <w:numPr>
          <w:ilvl w:val="0"/>
          <w:numId w:val="13"/>
        </w:numPr>
        <w:spacing w:line="360" w:lineRule="auto"/>
        <w:jc w:val="both"/>
        <w:rPr>
          <w:rStyle w:val="fontstyle01"/>
          <w:i/>
          <w:color w:val="7030A0"/>
        </w:rPr>
      </w:pPr>
      <w:r w:rsidRPr="006C3748">
        <w:rPr>
          <w:rStyle w:val="fontstyle01"/>
          <w:i/>
          <w:color w:val="7030A0"/>
        </w:rPr>
        <w:t xml:space="preserve">Материалы: застегивается на шнурки, а не на липучки, как это часто бывает в наши дни. </w:t>
      </w:r>
    </w:p>
    <w:p w:rsidR="00751384" w:rsidRPr="00DA485A" w:rsidRDefault="00DA485A" w:rsidP="00751384">
      <w:pPr>
        <w:pStyle w:val="a4"/>
        <w:spacing w:line="360" w:lineRule="auto"/>
        <w:ind w:firstLine="709"/>
        <w:jc w:val="both"/>
        <w:rPr>
          <w:rStyle w:val="fontstyle01"/>
          <w:i/>
          <w:color w:val="auto"/>
        </w:rPr>
      </w:pPr>
      <w:r w:rsidRPr="00DA485A">
        <w:rPr>
          <w:rStyle w:val="fontstyle01"/>
          <w:b/>
          <w:i/>
          <w:color w:val="auto"/>
        </w:rPr>
        <w:t>Модератор:</w:t>
      </w:r>
      <w:r>
        <w:rPr>
          <w:rStyle w:val="fontstyle01"/>
          <w:color w:val="auto"/>
        </w:rPr>
        <w:t xml:space="preserve">  </w:t>
      </w:r>
      <w:r w:rsidR="00751384" w:rsidRPr="00751384">
        <w:rPr>
          <w:rStyle w:val="fontstyle01"/>
          <w:color w:val="auto"/>
        </w:rPr>
        <w:t xml:space="preserve">Башмачок нашли в 1943 г. С чем у вас ассоциируется 1943? – ВОВ   </w:t>
      </w:r>
      <w:r w:rsidRPr="00DA485A">
        <w:rPr>
          <w:rStyle w:val="fontstyle01"/>
          <w:i/>
          <w:color w:val="auto"/>
        </w:rPr>
        <w:t>(</w:t>
      </w:r>
      <w:r w:rsidR="00751384" w:rsidRPr="00DA485A">
        <w:rPr>
          <w:rStyle w:val="fontstyle01"/>
          <w:i/>
          <w:color w:val="auto"/>
        </w:rPr>
        <w:t>Сла</w:t>
      </w:r>
      <w:r w:rsidR="00F5405B">
        <w:rPr>
          <w:rStyle w:val="fontstyle01"/>
          <w:i/>
          <w:color w:val="auto"/>
        </w:rPr>
        <w:t>йд 4</w:t>
      </w:r>
      <w:r w:rsidRPr="00DA485A">
        <w:rPr>
          <w:rStyle w:val="fontstyle01"/>
          <w:i/>
          <w:color w:val="auto"/>
        </w:rPr>
        <w:t>)</w:t>
      </w:r>
    </w:p>
    <w:p w:rsidR="00751384" w:rsidRPr="00751384" w:rsidRDefault="00751384" w:rsidP="00751384">
      <w:pPr>
        <w:pStyle w:val="a4"/>
        <w:spacing w:line="360" w:lineRule="auto"/>
        <w:ind w:firstLine="709"/>
        <w:jc w:val="both"/>
        <w:rPr>
          <w:rStyle w:val="fontstyle01"/>
          <w:color w:val="auto"/>
        </w:rPr>
      </w:pPr>
      <w:r w:rsidRPr="00751384">
        <w:rPr>
          <w:rStyle w:val="fontstyle01"/>
          <w:color w:val="auto"/>
        </w:rPr>
        <w:t xml:space="preserve">26 сентября 1943 года 232 узника </w:t>
      </w:r>
      <w:proofErr w:type="spellStart"/>
      <w:r w:rsidRPr="00751384">
        <w:rPr>
          <w:rStyle w:val="fontstyle01"/>
          <w:color w:val="auto"/>
        </w:rPr>
        <w:t>новогрудского</w:t>
      </w:r>
      <w:proofErr w:type="spellEnd"/>
      <w:r w:rsidRPr="00751384">
        <w:rPr>
          <w:rStyle w:val="fontstyle01"/>
          <w:color w:val="auto"/>
        </w:rPr>
        <w:t xml:space="preserve"> гетто совершили побег, ставший самым массовым и успешным на территории оккупированной Европы. </w:t>
      </w:r>
    </w:p>
    <w:p w:rsidR="00DA485A" w:rsidRPr="00DA485A" w:rsidRDefault="00751384" w:rsidP="00DA485A">
      <w:pPr>
        <w:pStyle w:val="a4"/>
        <w:spacing w:line="360" w:lineRule="auto"/>
        <w:ind w:firstLine="709"/>
        <w:jc w:val="both"/>
        <w:rPr>
          <w:rStyle w:val="fontstyle01"/>
          <w:i/>
          <w:color w:val="auto"/>
        </w:rPr>
      </w:pPr>
      <w:r w:rsidRPr="00751384">
        <w:rPr>
          <w:rStyle w:val="fontstyle01"/>
          <w:color w:val="auto"/>
        </w:rPr>
        <w:t>Гетто. Дайте определение этому понятию</w:t>
      </w:r>
      <w:r w:rsidR="00DA485A">
        <w:rPr>
          <w:rStyle w:val="fontstyle01"/>
          <w:color w:val="auto"/>
        </w:rPr>
        <w:t xml:space="preserve"> </w:t>
      </w:r>
      <w:r w:rsidR="00DA485A" w:rsidRPr="00DA485A">
        <w:rPr>
          <w:rStyle w:val="fontstyle01"/>
          <w:i/>
          <w:color w:val="auto"/>
        </w:rPr>
        <w:t>(Слайд</w:t>
      </w:r>
      <w:r w:rsidR="00F5405B">
        <w:rPr>
          <w:rStyle w:val="fontstyle01"/>
          <w:i/>
          <w:color w:val="auto"/>
        </w:rPr>
        <w:t xml:space="preserve"> 5</w:t>
      </w:r>
      <w:r w:rsidR="00DA485A" w:rsidRPr="00DA485A">
        <w:rPr>
          <w:rStyle w:val="fontstyle01"/>
          <w:i/>
          <w:color w:val="auto"/>
        </w:rPr>
        <w:t>)</w:t>
      </w:r>
    </w:p>
    <w:p w:rsidR="00751384" w:rsidRPr="00DA485A" w:rsidRDefault="00751384" w:rsidP="00751384">
      <w:pPr>
        <w:pStyle w:val="a4"/>
        <w:spacing w:line="360" w:lineRule="auto"/>
        <w:ind w:firstLine="709"/>
        <w:jc w:val="both"/>
        <w:rPr>
          <w:rStyle w:val="fontstyle01"/>
          <w:i/>
          <w:color w:val="7030A0"/>
        </w:rPr>
      </w:pPr>
      <w:r w:rsidRPr="00DA485A">
        <w:rPr>
          <w:rStyle w:val="fontstyle01"/>
          <w:i/>
          <w:color w:val="7030A0"/>
        </w:rPr>
        <w:t>Гетто – жилые зоны на подконтрольных немецким нацистам и их союзникам территориях, куда насильственно перемещали евреев в целях изоляции их от нееврейского населения.</w:t>
      </w:r>
    </w:p>
    <w:p w:rsidR="00751384" w:rsidRPr="00751384" w:rsidRDefault="00DA485A" w:rsidP="00751384">
      <w:pPr>
        <w:pStyle w:val="a4"/>
        <w:spacing w:line="360" w:lineRule="auto"/>
        <w:ind w:firstLine="709"/>
        <w:jc w:val="both"/>
        <w:rPr>
          <w:rStyle w:val="fontstyle01"/>
          <w:color w:val="auto"/>
        </w:rPr>
      </w:pPr>
      <w:r>
        <w:rPr>
          <w:rStyle w:val="fontstyle01"/>
          <w:color w:val="auto"/>
        </w:rPr>
        <w:t>С</w:t>
      </w:r>
      <w:r w:rsidR="00751384" w:rsidRPr="00751384">
        <w:rPr>
          <w:rStyle w:val="fontstyle01"/>
          <w:color w:val="auto"/>
        </w:rPr>
        <w:t>егодня мы поговорим о политике, которая привела к возникновению гетто – политике геноцида</w:t>
      </w:r>
      <w:r>
        <w:rPr>
          <w:rStyle w:val="fontstyle01"/>
          <w:color w:val="auto"/>
        </w:rPr>
        <w:t xml:space="preserve"> </w:t>
      </w:r>
      <w:r w:rsidRPr="00DA485A">
        <w:rPr>
          <w:rStyle w:val="fontstyle01"/>
          <w:i/>
          <w:color w:val="auto"/>
        </w:rPr>
        <w:t>(Слайд</w:t>
      </w:r>
      <w:r w:rsidR="00F5405B">
        <w:rPr>
          <w:rStyle w:val="fontstyle01"/>
          <w:i/>
          <w:color w:val="auto"/>
        </w:rPr>
        <w:t xml:space="preserve"> 6-7</w:t>
      </w:r>
      <w:r w:rsidRPr="00DA485A">
        <w:rPr>
          <w:rStyle w:val="fontstyle01"/>
          <w:i/>
          <w:color w:val="auto"/>
        </w:rPr>
        <w:t>)</w:t>
      </w:r>
    </w:p>
    <w:p w:rsidR="00751384" w:rsidRPr="00751384" w:rsidRDefault="00751384" w:rsidP="00751384">
      <w:pPr>
        <w:pStyle w:val="a4"/>
        <w:spacing w:line="360" w:lineRule="auto"/>
        <w:ind w:firstLine="709"/>
        <w:jc w:val="both"/>
        <w:rPr>
          <w:rStyle w:val="fontstyle01"/>
          <w:color w:val="auto"/>
        </w:rPr>
      </w:pPr>
      <w:r w:rsidRPr="00751384">
        <w:rPr>
          <w:rStyle w:val="fontstyle01"/>
          <w:color w:val="auto"/>
        </w:rPr>
        <w:t>Если ответить максимально просто, то геноцид — это уничтожение людей определенной нации, этноса, расы или религии.</w:t>
      </w:r>
    </w:p>
    <w:p w:rsidR="00751384" w:rsidRPr="0089268F" w:rsidRDefault="00751384" w:rsidP="00751384">
      <w:pPr>
        <w:pStyle w:val="a4"/>
        <w:spacing w:line="360" w:lineRule="auto"/>
        <w:ind w:firstLine="709"/>
        <w:jc w:val="both"/>
        <w:rPr>
          <w:rStyle w:val="fontstyle01"/>
          <w:i/>
          <w:color w:val="7030A0"/>
        </w:rPr>
      </w:pPr>
      <w:proofErr w:type="gramStart"/>
      <w:r w:rsidRPr="0089268F">
        <w:rPr>
          <w:rStyle w:val="fontstyle01"/>
          <w:i/>
          <w:color w:val="7030A0"/>
        </w:rPr>
        <w:t xml:space="preserve">Уголовный кодекс Беларуси (статья 127) характеризует геноцид как «действия, совершаемые с целью планомерного уничтожения полностью или частично какой-либо расовой, национальной, этнической, религиозной группы или группы, определенной на основе любого другого произвольного критерия, путем убийства членов такой группы или причинения им тяжких телесных повреждений, либо умышленного создания жизненных условий, рассчитанных на полное или частичное физическое уничтожение такой группы, либо </w:t>
      </w:r>
      <w:r w:rsidRPr="0089268F">
        <w:rPr>
          <w:rStyle w:val="fontstyle01"/>
          <w:i/>
          <w:color w:val="7030A0"/>
        </w:rPr>
        <w:lastRenderedPageBreak/>
        <w:t>насильственной передачи</w:t>
      </w:r>
      <w:proofErr w:type="gramEnd"/>
      <w:r w:rsidRPr="0089268F">
        <w:rPr>
          <w:rStyle w:val="fontstyle01"/>
          <w:i/>
          <w:color w:val="7030A0"/>
        </w:rPr>
        <w:t xml:space="preserve"> детей из одной этнической группы в другую, либо принятия мер по воспрепятствованию деторождения в среде такой группы».</w:t>
      </w:r>
    </w:p>
    <w:p w:rsidR="00751384" w:rsidRPr="00751384" w:rsidRDefault="00751384" w:rsidP="00751384">
      <w:pPr>
        <w:pStyle w:val="a4"/>
        <w:spacing w:line="360" w:lineRule="auto"/>
        <w:ind w:firstLine="709"/>
        <w:jc w:val="both"/>
        <w:rPr>
          <w:rStyle w:val="fontstyle01"/>
          <w:color w:val="auto"/>
        </w:rPr>
      </w:pPr>
      <w:r w:rsidRPr="00751384">
        <w:rPr>
          <w:rStyle w:val="fontstyle01"/>
          <w:color w:val="auto"/>
        </w:rPr>
        <w:t>Он наказывается лишением свободы на срок от десяти до двадцати пяти лет, или пожизненным заключением, или смертной казнью.</w:t>
      </w:r>
    </w:p>
    <w:p w:rsidR="00751384" w:rsidRDefault="00751384" w:rsidP="00751384">
      <w:pPr>
        <w:pStyle w:val="a4"/>
        <w:spacing w:line="360" w:lineRule="auto"/>
        <w:ind w:firstLine="709"/>
        <w:jc w:val="both"/>
        <w:rPr>
          <w:rStyle w:val="fontstyle01"/>
          <w:color w:val="auto"/>
        </w:rPr>
      </w:pPr>
      <w:r w:rsidRPr="00751384">
        <w:rPr>
          <w:rStyle w:val="fontstyle01"/>
          <w:color w:val="auto"/>
        </w:rPr>
        <w:t>По белорусскому УК геноцид не имеет сроков давности.</w:t>
      </w:r>
    </w:p>
    <w:p w:rsidR="00154EAA" w:rsidRPr="00154EAA" w:rsidRDefault="00154EAA" w:rsidP="00154EAA">
      <w:pPr>
        <w:pStyle w:val="a4"/>
        <w:spacing w:line="360" w:lineRule="auto"/>
        <w:ind w:firstLine="709"/>
        <w:jc w:val="both"/>
        <w:rPr>
          <w:rStyle w:val="fontstyle01"/>
          <w:color w:val="auto"/>
        </w:rPr>
      </w:pPr>
      <w:r w:rsidRPr="00154EAA">
        <w:rPr>
          <w:rStyle w:val="fontstyle01"/>
          <w:color w:val="auto"/>
        </w:rPr>
        <w:t>Одним из самых известных примеров геноцида в XX веке является холокост.</w:t>
      </w:r>
      <w:r w:rsidR="00DA485A">
        <w:rPr>
          <w:rStyle w:val="fontstyle01"/>
          <w:color w:val="auto"/>
        </w:rPr>
        <w:t xml:space="preserve"> </w:t>
      </w:r>
      <w:r w:rsidR="00DA485A" w:rsidRPr="00DA485A">
        <w:rPr>
          <w:rStyle w:val="fontstyle01"/>
          <w:i/>
          <w:color w:val="auto"/>
        </w:rPr>
        <w:t xml:space="preserve">(Слайд </w:t>
      </w:r>
      <w:r w:rsidR="00F5405B">
        <w:rPr>
          <w:rStyle w:val="fontstyle01"/>
          <w:i/>
          <w:color w:val="auto"/>
        </w:rPr>
        <w:t>8</w:t>
      </w:r>
      <w:r w:rsidR="00DA485A" w:rsidRPr="00DA485A">
        <w:rPr>
          <w:rStyle w:val="fontstyle01"/>
          <w:i/>
          <w:color w:val="auto"/>
        </w:rPr>
        <w:t>)</w:t>
      </w:r>
    </w:p>
    <w:p w:rsidR="00154EAA" w:rsidRPr="00DA485A" w:rsidRDefault="00154EAA" w:rsidP="00154EAA">
      <w:pPr>
        <w:pStyle w:val="a4"/>
        <w:spacing w:line="360" w:lineRule="auto"/>
        <w:ind w:firstLine="709"/>
        <w:jc w:val="both"/>
        <w:rPr>
          <w:rStyle w:val="fontstyle01"/>
          <w:i/>
          <w:color w:val="7030A0"/>
        </w:rPr>
      </w:pPr>
      <w:r w:rsidRPr="00DA485A">
        <w:rPr>
          <w:rStyle w:val="fontstyle01"/>
          <w:i/>
          <w:color w:val="7030A0"/>
        </w:rPr>
        <w:t xml:space="preserve">В узком смысле (Катастрофа европейского еврейства, </w:t>
      </w:r>
      <w:proofErr w:type="spellStart"/>
      <w:r w:rsidRPr="00DA485A">
        <w:rPr>
          <w:rStyle w:val="fontstyle01"/>
          <w:i/>
          <w:color w:val="7030A0"/>
        </w:rPr>
        <w:t>Шоа</w:t>
      </w:r>
      <w:proofErr w:type="spellEnd"/>
      <w:r w:rsidRPr="00DA485A">
        <w:rPr>
          <w:rStyle w:val="fontstyle01"/>
          <w:i/>
          <w:color w:val="7030A0"/>
        </w:rPr>
        <w:t>) — преследование и массовое уничтожение евреев, живших в Германии, на территории её союзников и на оккупированных ими территориях во время Второй мировой войны</w:t>
      </w:r>
    </w:p>
    <w:p w:rsidR="00154EAA" w:rsidRPr="00DA485A" w:rsidRDefault="00154EAA" w:rsidP="00154EAA">
      <w:pPr>
        <w:pStyle w:val="a4"/>
        <w:spacing w:line="360" w:lineRule="auto"/>
        <w:ind w:firstLine="709"/>
        <w:jc w:val="both"/>
        <w:rPr>
          <w:rStyle w:val="fontstyle01"/>
          <w:i/>
          <w:color w:val="7030A0"/>
        </w:rPr>
      </w:pPr>
      <w:r w:rsidRPr="00DA485A">
        <w:rPr>
          <w:rStyle w:val="fontstyle01"/>
          <w:i/>
          <w:color w:val="7030A0"/>
        </w:rPr>
        <w:t xml:space="preserve">В широком смысле — преследование и массовое уничтожение нацистами представителей </w:t>
      </w:r>
      <w:r w:rsidRPr="00DA485A">
        <w:rPr>
          <w:rStyle w:val="fontstyle01"/>
          <w:i/>
          <w:color w:val="7030A0"/>
          <w:u w:val="single"/>
        </w:rPr>
        <w:t>различных этнических и социальных групп</w:t>
      </w:r>
      <w:r w:rsidR="00CB0413" w:rsidRPr="00DA485A">
        <w:rPr>
          <w:rStyle w:val="fontstyle01"/>
          <w:i/>
          <w:color w:val="7030A0"/>
        </w:rPr>
        <w:t xml:space="preserve"> </w:t>
      </w:r>
      <w:r w:rsidRPr="00DA485A">
        <w:rPr>
          <w:rStyle w:val="fontstyle01"/>
          <w:i/>
          <w:color w:val="7030A0"/>
        </w:rPr>
        <w:t>(советских</w:t>
      </w:r>
      <w:r w:rsidR="00DA485A">
        <w:rPr>
          <w:rStyle w:val="fontstyle01"/>
          <w:i/>
          <w:color w:val="7030A0"/>
        </w:rPr>
        <w:t xml:space="preserve"> </w:t>
      </w:r>
      <w:r w:rsidRPr="00DA485A">
        <w:rPr>
          <w:rStyle w:val="fontstyle01"/>
          <w:i/>
          <w:color w:val="7030A0"/>
        </w:rPr>
        <w:t>военнопленных, поляков, евреев, цыган, гомосексуальных мужчин, безнадёжно больных и инвалидов и др.) в период существования нацистской Германии</w:t>
      </w:r>
    </w:p>
    <w:p w:rsidR="00154EAA" w:rsidRPr="00154EAA" w:rsidRDefault="00DA485A" w:rsidP="00FC7BC4">
      <w:pPr>
        <w:pStyle w:val="a4"/>
        <w:spacing w:line="360" w:lineRule="auto"/>
        <w:ind w:firstLine="709"/>
        <w:jc w:val="both"/>
        <w:rPr>
          <w:rStyle w:val="fontstyle01"/>
          <w:color w:val="auto"/>
        </w:rPr>
      </w:pPr>
      <w:r w:rsidRPr="00DA485A">
        <w:rPr>
          <w:rStyle w:val="fontstyle01"/>
          <w:color w:val="auto"/>
          <w:u w:val="single"/>
        </w:rPr>
        <w:t xml:space="preserve">1.2. </w:t>
      </w:r>
      <w:r w:rsidR="00154EAA" w:rsidRPr="00DA485A">
        <w:rPr>
          <w:rStyle w:val="fontstyle01"/>
          <w:color w:val="auto"/>
          <w:u w:val="single"/>
        </w:rPr>
        <w:t xml:space="preserve">Работа с видео </w:t>
      </w:r>
      <w:r w:rsidR="00FC7BC4">
        <w:rPr>
          <w:rStyle w:val="fontstyle01"/>
          <w:color w:val="auto"/>
          <w:u w:val="single"/>
        </w:rPr>
        <w:t>«</w:t>
      </w:r>
      <w:r w:rsidR="00154EAA" w:rsidRPr="00DA485A">
        <w:rPr>
          <w:rStyle w:val="fontstyle01"/>
          <w:color w:val="auto"/>
          <w:u w:val="single"/>
        </w:rPr>
        <w:t>История “Холокоста”: от идеологии к катастрофе</w:t>
      </w:r>
      <w:r w:rsidR="00FC7BC4">
        <w:rPr>
          <w:rStyle w:val="fontstyle01"/>
          <w:color w:val="auto"/>
          <w:u w:val="single"/>
        </w:rPr>
        <w:t>»</w:t>
      </w:r>
      <w:r w:rsidR="00154EAA" w:rsidRPr="00DA485A">
        <w:rPr>
          <w:rStyle w:val="fontstyle01"/>
          <w:color w:val="auto"/>
          <w:u w:val="single"/>
        </w:rPr>
        <w:t xml:space="preserve"> </w:t>
      </w:r>
      <w:r w:rsidRPr="00DA485A">
        <w:rPr>
          <w:rStyle w:val="fontstyle01"/>
          <w:b/>
          <w:i/>
          <w:color w:val="auto"/>
        </w:rPr>
        <w:t>Модератор:</w:t>
      </w:r>
      <w:r>
        <w:rPr>
          <w:rStyle w:val="fontstyle01"/>
          <w:color w:val="auto"/>
        </w:rPr>
        <w:t xml:space="preserve"> </w:t>
      </w:r>
      <w:r w:rsidR="00154EAA" w:rsidRPr="00154EAA">
        <w:rPr>
          <w:rStyle w:val="fontstyle01"/>
          <w:color w:val="auto"/>
        </w:rPr>
        <w:t>Сейчас мы с вами увидим страшные кадры из архивов. Перед просмотром ознакомьтесь со схемой, которую вам нужно будет заполнить после просмотра</w:t>
      </w:r>
      <w:r>
        <w:rPr>
          <w:rStyle w:val="fontstyle01"/>
          <w:color w:val="auto"/>
        </w:rPr>
        <w:t xml:space="preserve">. </w:t>
      </w:r>
    </w:p>
    <w:p w:rsidR="00154EAA" w:rsidRPr="00154EAA" w:rsidRDefault="00A41251" w:rsidP="00154EAA">
      <w:pPr>
        <w:pStyle w:val="a4"/>
        <w:spacing w:line="360" w:lineRule="auto"/>
        <w:ind w:firstLine="709"/>
        <w:jc w:val="both"/>
        <w:rPr>
          <w:rStyle w:val="fontstyle01"/>
          <w:color w:val="auto"/>
        </w:rPr>
      </w:pPr>
      <w:hyperlink r:id="rId10" w:history="1">
        <w:r w:rsidR="00DA485A" w:rsidRPr="00521C72">
          <w:rPr>
            <w:rStyle w:val="a5"/>
            <w:rFonts w:ascii="Times New Roman" w:hAnsi="Times New Roman" w:cs="Times New Roman"/>
            <w:sz w:val="28"/>
            <w:szCs w:val="28"/>
          </w:rPr>
          <w:t>Просмотр видео.</w:t>
        </w:r>
      </w:hyperlink>
      <w:r w:rsidR="00DA485A">
        <w:rPr>
          <w:rStyle w:val="fontstyle01"/>
          <w:color w:val="auto"/>
        </w:rPr>
        <w:t xml:space="preserve"> </w:t>
      </w:r>
      <w:r w:rsidR="00154EAA" w:rsidRPr="00154EAA">
        <w:rPr>
          <w:rStyle w:val="fontstyle01"/>
          <w:color w:val="auto"/>
        </w:rPr>
        <w:t>Заполнение карты памяти по теме</w:t>
      </w:r>
      <w:r w:rsidR="00DA485A">
        <w:rPr>
          <w:rStyle w:val="fontstyle01"/>
          <w:color w:val="auto"/>
        </w:rPr>
        <w:t xml:space="preserve"> </w:t>
      </w:r>
      <w:r w:rsidR="00DA485A" w:rsidRPr="00521C72">
        <w:rPr>
          <w:rStyle w:val="fontstyle01"/>
          <w:i/>
          <w:color w:val="auto"/>
        </w:rPr>
        <w:t>(Слайд</w:t>
      </w:r>
      <w:r w:rsidR="00F5405B">
        <w:rPr>
          <w:rStyle w:val="fontstyle01"/>
          <w:i/>
          <w:color w:val="auto"/>
        </w:rPr>
        <w:t xml:space="preserve"> 9</w:t>
      </w:r>
      <w:r w:rsidR="00DA485A" w:rsidRPr="00521C72">
        <w:rPr>
          <w:rStyle w:val="fontstyle01"/>
          <w:i/>
          <w:color w:val="auto"/>
        </w:rPr>
        <w:t>)</w:t>
      </w:r>
    </w:p>
    <w:p w:rsidR="0030491B" w:rsidRPr="0089268F" w:rsidRDefault="0089268F" w:rsidP="0030491B">
      <w:pPr>
        <w:pStyle w:val="a4"/>
        <w:spacing w:line="360" w:lineRule="auto"/>
        <w:ind w:firstLine="709"/>
        <w:jc w:val="both"/>
        <w:rPr>
          <w:rStyle w:val="fontstyle01"/>
          <w:color w:val="auto"/>
          <w:u w:val="single"/>
        </w:rPr>
      </w:pPr>
      <w:r w:rsidRPr="0089268F">
        <w:rPr>
          <w:rStyle w:val="fontstyle01"/>
          <w:color w:val="auto"/>
          <w:u w:val="single"/>
        </w:rPr>
        <w:t xml:space="preserve">1.3 </w:t>
      </w:r>
      <w:r w:rsidR="0030491B" w:rsidRPr="0089268F">
        <w:rPr>
          <w:rStyle w:val="fontstyle01"/>
          <w:color w:val="auto"/>
          <w:u w:val="single"/>
        </w:rPr>
        <w:t xml:space="preserve">Информация о </w:t>
      </w:r>
      <w:r w:rsidR="00AA3E07">
        <w:rPr>
          <w:rStyle w:val="fontstyle01"/>
          <w:color w:val="auto"/>
          <w:u w:val="single"/>
        </w:rPr>
        <w:t>политике геноцида</w:t>
      </w:r>
      <w:r w:rsidR="0030491B" w:rsidRPr="0089268F">
        <w:rPr>
          <w:rStyle w:val="fontstyle01"/>
          <w:color w:val="auto"/>
          <w:u w:val="single"/>
        </w:rPr>
        <w:t xml:space="preserve"> в Беларуси и </w:t>
      </w:r>
      <w:proofErr w:type="spellStart"/>
      <w:r w:rsidR="0030491B" w:rsidRPr="0089268F">
        <w:rPr>
          <w:rStyle w:val="fontstyle01"/>
          <w:color w:val="auto"/>
          <w:u w:val="single"/>
        </w:rPr>
        <w:t>Новогрудке</w:t>
      </w:r>
      <w:proofErr w:type="spellEnd"/>
      <w:r w:rsidR="0030491B" w:rsidRPr="0089268F">
        <w:rPr>
          <w:rStyle w:val="fontstyle01"/>
          <w:color w:val="auto"/>
          <w:u w:val="single"/>
        </w:rPr>
        <w:t>.</w:t>
      </w:r>
    </w:p>
    <w:p w:rsidR="00876D68" w:rsidRPr="00AA3E07" w:rsidRDefault="0030491B" w:rsidP="0030491B">
      <w:pPr>
        <w:pStyle w:val="a4"/>
        <w:spacing w:line="360" w:lineRule="auto"/>
        <w:ind w:firstLine="709"/>
        <w:jc w:val="both"/>
        <w:rPr>
          <w:rStyle w:val="fontstyle01"/>
          <w:color w:val="auto"/>
        </w:rPr>
      </w:pPr>
      <w:r w:rsidRPr="0030491B">
        <w:rPr>
          <w:rStyle w:val="fontstyle01"/>
          <w:color w:val="auto"/>
        </w:rPr>
        <w:t>Во времена ВМВ немцы осуществляли массовое истребление людей в концентрационных лагерях и гетто.</w:t>
      </w:r>
      <w:r w:rsidR="00876D68">
        <w:rPr>
          <w:rStyle w:val="fontstyle01"/>
          <w:color w:val="auto"/>
        </w:rPr>
        <w:t xml:space="preserve"> </w:t>
      </w:r>
      <w:r w:rsidRPr="0030491B">
        <w:rPr>
          <w:rStyle w:val="fontstyle01"/>
          <w:color w:val="auto"/>
        </w:rPr>
        <w:t>Назовите наиболее крупные концлагеря</w:t>
      </w:r>
      <w:r w:rsidR="00876D68">
        <w:rPr>
          <w:rStyle w:val="fontstyle01"/>
          <w:color w:val="auto"/>
        </w:rPr>
        <w:t>.</w:t>
      </w:r>
      <w:r w:rsidR="007E73ED" w:rsidRPr="00AA3E07">
        <w:rPr>
          <w:rStyle w:val="fontstyle01"/>
          <w:color w:val="auto"/>
        </w:rPr>
        <w:t xml:space="preserve"> </w:t>
      </w:r>
    </w:p>
    <w:p w:rsidR="00876D68" w:rsidRDefault="00876D68" w:rsidP="0030491B">
      <w:pPr>
        <w:pStyle w:val="a4"/>
        <w:spacing w:line="360" w:lineRule="auto"/>
        <w:ind w:firstLine="709"/>
        <w:jc w:val="both"/>
        <w:rPr>
          <w:rStyle w:val="fontstyle01"/>
          <w:color w:val="7030A0"/>
        </w:rPr>
      </w:pPr>
      <w:r>
        <w:rPr>
          <w:rStyle w:val="fontstyle01"/>
          <w:i/>
          <w:color w:val="7030A0"/>
        </w:rPr>
        <w:t xml:space="preserve">Ожидаемые ответы: </w:t>
      </w:r>
      <w:r w:rsidR="0030491B" w:rsidRPr="0030491B">
        <w:rPr>
          <w:rStyle w:val="fontstyle01"/>
          <w:color w:val="auto"/>
        </w:rPr>
        <w:t xml:space="preserve"> </w:t>
      </w:r>
      <w:proofErr w:type="gramStart"/>
      <w:r w:rsidR="0030491B" w:rsidRPr="00876D68">
        <w:rPr>
          <w:rStyle w:val="fontstyle01"/>
          <w:i/>
          <w:color w:val="7030A0"/>
        </w:rPr>
        <w:t xml:space="preserve">Освенцим, Майданек, Треблинка, </w:t>
      </w:r>
      <w:proofErr w:type="spellStart"/>
      <w:r w:rsidR="0030491B" w:rsidRPr="00876D68">
        <w:rPr>
          <w:rStyle w:val="fontstyle01"/>
          <w:i/>
          <w:color w:val="7030A0"/>
        </w:rPr>
        <w:t>Тростенец</w:t>
      </w:r>
      <w:proofErr w:type="spellEnd"/>
      <w:r w:rsidR="0030491B" w:rsidRPr="00876D68">
        <w:rPr>
          <w:rStyle w:val="fontstyle01"/>
          <w:i/>
          <w:color w:val="7030A0"/>
        </w:rPr>
        <w:t>).</w:t>
      </w:r>
      <w:r w:rsidR="0030491B" w:rsidRPr="00876D68">
        <w:rPr>
          <w:rStyle w:val="fontstyle01"/>
          <w:color w:val="7030A0"/>
        </w:rPr>
        <w:t xml:space="preserve"> </w:t>
      </w:r>
      <w:proofErr w:type="gramEnd"/>
    </w:p>
    <w:p w:rsidR="007E73ED" w:rsidRDefault="0030491B" w:rsidP="0030491B">
      <w:pPr>
        <w:pStyle w:val="a4"/>
        <w:spacing w:line="360" w:lineRule="auto"/>
        <w:ind w:firstLine="709"/>
        <w:jc w:val="both"/>
        <w:rPr>
          <w:rStyle w:val="fontstyle01"/>
          <w:color w:val="auto"/>
          <w:lang w:val="en-US"/>
        </w:rPr>
      </w:pPr>
      <w:proofErr w:type="spellStart"/>
      <w:r w:rsidRPr="0030491B">
        <w:rPr>
          <w:rStyle w:val="fontstyle01"/>
          <w:color w:val="auto"/>
        </w:rPr>
        <w:t>Тростенец</w:t>
      </w:r>
      <w:proofErr w:type="spellEnd"/>
      <w:r w:rsidRPr="0030491B">
        <w:rPr>
          <w:rStyle w:val="fontstyle01"/>
          <w:color w:val="auto"/>
        </w:rPr>
        <w:t xml:space="preserve"> – это не единственный концлагерь на территории Беларуси. Сколько таких лагерей было на территории нашей страны? </w:t>
      </w:r>
    </w:p>
    <w:p w:rsidR="0030491B" w:rsidRPr="00F5405B" w:rsidRDefault="00876D68" w:rsidP="0030491B">
      <w:pPr>
        <w:pStyle w:val="a4"/>
        <w:spacing w:line="360" w:lineRule="auto"/>
        <w:ind w:firstLine="709"/>
        <w:jc w:val="both"/>
        <w:rPr>
          <w:rStyle w:val="fontstyle01"/>
          <w:i/>
          <w:color w:val="7030A0"/>
        </w:rPr>
      </w:pPr>
      <w:r>
        <w:rPr>
          <w:rStyle w:val="fontstyle01"/>
          <w:i/>
          <w:color w:val="7030A0"/>
        </w:rPr>
        <w:t xml:space="preserve">Ожидаемые ответы: </w:t>
      </w:r>
      <w:proofErr w:type="gramStart"/>
      <w:r w:rsidR="0030491B" w:rsidRPr="00876D68">
        <w:rPr>
          <w:rStyle w:val="fontstyle01"/>
          <w:i/>
          <w:color w:val="7030A0"/>
        </w:rPr>
        <w:t>Более 260 концентрационных лагерей смерти, их филиалов и отделений).</w:t>
      </w:r>
      <w:proofErr w:type="gramEnd"/>
      <w:r w:rsidR="007E73ED" w:rsidRPr="007E73ED">
        <w:rPr>
          <w:rStyle w:val="fontstyle01"/>
          <w:i/>
          <w:color w:val="7030A0"/>
        </w:rPr>
        <w:t xml:space="preserve"> </w:t>
      </w:r>
      <w:r w:rsidR="007E73ED" w:rsidRPr="00EE4E36">
        <w:rPr>
          <w:rStyle w:val="fontstyle01"/>
          <w:i/>
          <w:color w:val="auto"/>
        </w:rPr>
        <w:t>(Слайд</w:t>
      </w:r>
      <w:r w:rsidR="00F5405B">
        <w:rPr>
          <w:rStyle w:val="fontstyle01"/>
          <w:i/>
          <w:color w:val="auto"/>
        </w:rPr>
        <w:t xml:space="preserve"> 10-11</w:t>
      </w:r>
      <w:r w:rsidR="007E73ED" w:rsidRPr="007E73ED">
        <w:rPr>
          <w:rStyle w:val="fontstyle01"/>
          <w:i/>
          <w:color w:val="auto"/>
        </w:rPr>
        <w:t>)</w:t>
      </w:r>
    </w:p>
    <w:p w:rsidR="00876D68" w:rsidRDefault="0030491B" w:rsidP="0030491B">
      <w:pPr>
        <w:pStyle w:val="a4"/>
        <w:spacing w:line="360" w:lineRule="auto"/>
        <w:ind w:firstLine="709"/>
        <w:jc w:val="both"/>
        <w:rPr>
          <w:rStyle w:val="fontstyle01"/>
          <w:color w:val="auto"/>
        </w:rPr>
      </w:pPr>
      <w:r w:rsidRPr="0030491B">
        <w:rPr>
          <w:rStyle w:val="fontstyle01"/>
          <w:color w:val="auto"/>
        </w:rPr>
        <w:t xml:space="preserve">Было ли гетто на территории </w:t>
      </w:r>
      <w:proofErr w:type="spellStart"/>
      <w:r w:rsidRPr="0030491B">
        <w:rPr>
          <w:rStyle w:val="fontstyle01"/>
          <w:color w:val="auto"/>
        </w:rPr>
        <w:t>Новогрудка</w:t>
      </w:r>
      <w:proofErr w:type="spellEnd"/>
    </w:p>
    <w:p w:rsidR="0030491B" w:rsidRPr="0030491B" w:rsidRDefault="00876D68" w:rsidP="0030491B">
      <w:pPr>
        <w:pStyle w:val="a4"/>
        <w:spacing w:line="360" w:lineRule="auto"/>
        <w:ind w:firstLine="709"/>
        <w:jc w:val="both"/>
        <w:rPr>
          <w:rStyle w:val="fontstyle01"/>
          <w:color w:val="auto"/>
        </w:rPr>
      </w:pPr>
      <w:r>
        <w:rPr>
          <w:rStyle w:val="fontstyle01"/>
          <w:i/>
          <w:color w:val="7030A0"/>
        </w:rPr>
        <w:t xml:space="preserve">Ожидаемые ответы: </w:t>
      </w:r>
      <w:r w:rsidR="0030491B" w:rsidRPr="00876D68">
        <w:rPr>
          <w:rStyle w:val="fontstyle01"/>
          <w:i/>
          <w:color w:val="7030A0"/>
        </w:rPr>
        <w:t>да, было два гетто.</w:t>
      </w:r>
    </w:p>
    <w:p w:rsidR="0030491B" w:rsidRPr="0030491B" w:rsidRDefault="0030491B" w:rsidP="0030491B">
      <w:pPr>
        <w:pStyle w:val="a4"/>
        <w:spacing w:line="360" w:lineRule="auto"/>
        <w:ind w:firstLine="709"/>
        <w:jc w:val="both"/>
        <w:rPr>
          <w:rStyle w:val="fontstyle01"/>
          <w:color w:val="auto"/>
        </w:rPr>
      </w:pPr>
      <w:r w:rsidRPr="0030491B">
        <w:rPr>
          <w:rStyle w:val="fontstyle01"/>
          <w:color w:val="auto"/>
        </w:rPr>
        <w:lastRenderedPageBreak/>
        <w:t xml:space="preserve">До войны 63% населения в </w:t>
      </w:r>
      <w:proofErr w:type="spellStart"/>
      <w:r w:rsidRPr="0030491B">
        <w:rPr>
          <w:rStyle w:val="fontstyle01"/>
          <w:color w:val="auto"/>
        </w:rPr>
        <w:t>Новогрудке</w:t>
      </w:r>
      <w:proofErr w:type="spellEnd"/>
      <w:r w:rsidRPr="0030491B">
        <w:rPr>
          <w:rStyle w:val="fontstyle01"/>
          <w:color w:val="auto"/>
        </w:rPr>
        <w:t xml:space="preserve"> составляли евреи. Немцы захватили город уже 4 июля 1941 года. Через три недели на центральной площади устроили первый показательный расстрел евреев. А в декабре 1941 года создали гетто. Расстрелы стали массовыми. Если сначала у заключенных еще и были какие-то надежды, то две массовые казни 8 декабря 1941 года и 7 августа 1942 года, которые унесли жизни тысяч невинных людей, их вполне развеяли. Заключенные поняли: оттуда уже не выпустят. Единственным способом спастись было бегство. 250-метровый подземный ход к свободе копали четыре месяца. Дождливой осенней ночью 43-го через туннель бежало более двухсот человек. Не всем удалось выбраться, но те, кто успел, ушли в лес, где их уже ждал партизанский отряд братьев Бельских</w:t>
      </w:r>
      <w:r w:rsidR="00F5405B">
        <w:rPr>
          <w:rStyle w:val="fontstyle01"/>
          <w:color w:val="auto"/>
        </w:rPr>
        <w:t xml:space="preserve"> </w:t>
      </w:r>
      <w:r w:rsidR="00F5405B" w:rsidRPr="00F5405B">
        <w:rPr>
          <w:rStyle w:val="fontstyle01"/>
          <w:i/>
          <w:color w:val="auto"/>
        </w:rPr>
        <w:t>(Слайд 12)</w:t>
      </w:r>
      <w:r w:rsidRPr="00F5405B">
        <w:rPr>
          <w:rStyle w:val="fontstyle01"/>
          <w:i/>
          <w:color w:val="auto"/>
        </w:rPr>
        <w:t>.</w:t>
      </w:r>
    </w:p>
    <w:p w:rsidR="0030491B" w:rsidRPr="0030491B" w:rsidRDefault="0030491B" w:rsidP="0030491B">
      <w:pPr>
        <w:pStyle w:val="a4"/>
        <w:spacing w:line="360" w:lineRule="auto"/>
        <w:ind w:firstLine="709"/>
        <w:jc w:val="both"/>
        <w:rPr>
          <w:rStyle w:val="fontstyle01"/>
          <w:color w:val="auto"/>
        </w:rPr>
      </w:pPr>
      <w:r w:rsidRPr="0030491B">
        <w:rPr>
          <w:rStyle w:val="fontstyle01"/>
          <w:color w:val="auto"/>
        </w:rPr>
        <w:t xml:space="preserve">Будущий командир отряда родился в большой еврейской семье, в деревне под </w:t>
      </w:r>
      <w:proofErr w:type="spellStart"/>
      <w:r w:rsidRPr="0030491B">
        <w:rPr>
          <w:rStyle w:val="fontstyle01"/>
          <w:color w:val="auto"/>
        </w:rPr>
        <w:t>Новогрудком</w:t>
      </w:r>
      <w:proofErr w:type="spellEnd"/>
      <w:r w:rsidRPr="0030491B">
        <w:rPr>
          <w:rStyle w:val="fontstyle01"/>
          <w:color w:val="auto"/>
        </w:rPr>
        <w:t xml:space="preserve"> между Гродно и Минском. Ее оккупировали через две недели после начала войны. Родителей, сестру и двух братьев убили. </w:t>
      </w:r>
      <w:proofErr w:type="spellStart"/>
      <w:r w:rsidRPr="0030491B">
        <w:rPr>
          <w:rStyle w:val="fontstyle01"/>
          <w:color w:val="auto"/>
        </w:rPr>
        <w:t>Тувья</w:t>
      </w:r>
      <w:proofErr w:type="spellEnd"/>
      <w:r w:rsidRPr="0030491B">
        <w:rPr>
          <w:rStyle w:val="fontstyle01"/>
          <w:color w:val="auto"/>
        </w:rPr>
        <w:t xml:space="preserve">, </w:t>
      </w:r>
      <w:proofErr w:type="spellStart"/>
      <w:r w:rsidRPr="0030491B">
        <w:rPr>
          <w:rStyle w:val="fontstyle01"/>
          <w:color w:val="auto"/>
        </w:rPr>
        <w:t>Асаэль</w:t>
      </w:r>
      <w:proofErr w:type="spellEnd"/>
      <w:r w:rsidRPr="0030491B">
        <w:rPr>
          <w:rStyle w:val="fontstyle01"/>
          <w:color w:val="auto"/>
        </w:rPr>
        <w:t xml:space="preserve">, </w:t>
      </w:r>
      <w:proofErr w:type="spellStart"/>
      <w:r w:rsidRPr="0030491B">
        <w:rPr>
          <w:rStyle w:val="fontstyle01"/>
          <w:color w:val="auto"/>
        </w:rPr>
        <w:t>Зусь</w:t>
      </w:r>
      <w:proofErr w:type="spellEnd"/>
      <w:r w:rsidRPr="0030491B">
        <w:rPr>
          <w:rStyle w:val="fontstyle01"/>
          <w:color w:val="auto"/>
        </w:rPr>
        <w:t xml:space="preserve"> и Арон чудом выжили и ушли в лес. Так и началась история еврейского партизанского отряда.</w:t>
      </w:r>
    </w:p>
    <w:p w:rsidR="0030491B" w:rsidRPr="0030491B" w:rsidRDefault="0030491B" w:rsidP="0030491B">
      <w:pPr>
        <w:pStyle w:val="a4"/>
        <w:spacing w:line="360" w:lineRule="auto"/>
        <w:ind w:firstLine="709"/>
        <w:jc w:val="both"/>
        <w:rPr>
          <w:rStyle w:val="fontstyle01"/>
          <w:color w:val="auto"/>
        </w:rPr>
      </w:pPr>
      <w:r w:rsidRPr="0030491B">
        <w:rPr>
          <w:rStyle w:val="fontstyle01"/>
          <w:color w:val="auto"/>
        </w:rPr>
        <w:t>За все время существования Бельские спасли 1230 человек</w:t>
      </w:r>
      <w:proofErr w:type="gramStart"/>
      <w:r w:rsidRPr="0030491B">
        <w:rPr>
          <w:rStyle w:val="fontstyle01"/>
          <w:color w:val="auto"/>
        </w:rPr>
        <w:t>.</w:t>
      </w:r>
      <w:proofErr w:type="gramEnd"/>
      <w:r w:rsidRPr="0030491B">
        <w:rPr>
          <w:rStyle w:val="fontstyle01"/>
          <w:color w:val="auto"/>
        </w:rPr>
        <w:t xml:space="preserve"> </w:t>
      </w:r>
      <w:proofErr w:type="gramStart"/>
      <w:r w:rsidRPr="0030491B">
        <w:rPr>
          <w:rStyle w:val="fontstyle01"/>
          <w:color w:val="auto"/>
        </w:rPr>
        <w:t>п</w:t>
      </w:r>
      <w:proofErr w:type="gramEnd"/>
      <w:r w:rsidRPr="0030491B">
        <w:rPr>
          <w:rStyle w:val="fontstyle01"/>
          <w:color w:val="auto"/>
        </w:rPr>
        <w:t xml:space="preserve">устили под откос шесть немецких эшелонов, взорвали 20 мостов, провели 12 открытых боев. Недаром за голову </w:t>
      </w:r>
      <w:proofErr w:type="spellStart"/>
      <w:r w:rsidRPr="0030491B">
        <w:rPr>
          <w:rStyle w:val="fontstyle01"/>
          <w:color w:val="auto"/>
        </w:rPr>
        <w:t>Тувьи</w:t>
      </w:r>
      <w:proofErr w:type="spellEnd"/>
      <w:r w:rsidRPr="0030491B">
        <w:rPr>
          <w:rStyle w:val="fontstyle01"/>
          <w:color w:val="auto"/>
        </w:rPr>
        <w:t xml:space="preserve"> немцы давали сто тысяч </w:t>
      </w:r>
      <w:proofErr w:type="spellStart"/>
      <w:r w:rsidRPr="0030491B">
        <w:rPr>
          <w:rStyle w:val="fontstyle01"/>
          <w:color w:val="auto"/>
        </w:rPr>
        <w:t>рейхсмарок</w:t>
      </w:r>
      <w:proofErr w:type="spellEnd"/>
      <w:r w:rsidRPr="0030491B">
        <w:rPr>
          <w:rStyle w:val="fontstyle01"/>
          <w:color w:val="auto"/>
        </w:rPr>
        <w:t xml:space="preserve">. </w:t>
      </w:r>
    </w:p>
    <w:p w:rsidR="005E30D0" w:rsidRPr="001764C5" w:rsidRDefault="00876D68" w:rsidP="005E30D0">
      <w:pPr>
        <w:pStyle w:val="a4"/>
        <w:spacing w:line="360" w:lineRule="auto"/>
        <w:ind w:firstLine="709"/>
        <w:jc w:val="both"/>
        <w:rPr>
          <w:rStyle w:val="fontstyle01"/>
          <w:color w:val="auto"/>
        </w:rPr>
      </w:pPr>
      <w:r>
        <w:rPr>
          <w:rStyle w:val="fontstyle01"/>
          <w:b/>
          <w:i/>
        </w:rPr>
        <w:t>Модератор:</w:t>
      </w:r>
      <w:r>
        <w:rPr>
          <w:rStyle w:val="fontstyle01"/>
        </w:rPr>
        <w:t xml:space="preserve">  </w:t>
      </w:r>
      <w:r w:rsidR="005E30D0" w:rsidRPr="00154EAA">
        <w:rPr>
          <w:rStyle w:val="fontstyle01"/>
          <w:color w:val="auto"/>
        </w:rPr>
        <w:t>Когда сегодня листаешь ленту новостей, иногда кажется, что это сводки с фронта. К сожалению, факты геноцида известны и после ВМВ. Сейчас, в XXI веке, когда мир гудит от потрясений - революции, национальные взрывы, религиозная нетерпимость, — мы обязаны говорить о геноциде</w:t>
      </w:r>
    </w:p>
    <w:p w:rsidR="005E30D0" w:rsidRPr="007E73ED" w:rsidRDefault="005E30D0" w:rsidP="0030491B">
      <w:pPr>
        <w:pStyle w:val="a4"/>
        <w:spacing w:line="360" w:lineRule="auto"/>
        <w:ind w:firstLine="709"/>
        <w:jc w:val="both"/>
        <w:rPr>
          <w:rStyle w:val="fontstyle01"/>
          <w:color w:val="auto"/>
        </w:rPr>
      </w:pPr>
      <w:r w:rsidRPr="005E30D0">
        <w:rPr>
          <w:rStyle w:val="fontstyle01"/>
          <w:b/>
          <w:i/>
          <w:color w:val="auto"/>
        </w:rPr>
        <w:t xml:space="preserve">Гость: </w:t>
      </w:r>
      <w:r>
        <w:rPr>
          <w:rStyle w:val="fontstyle01"/>
          <w:color w:val="auto"/>
        </w:rPr>
        <w:t xml:space="preserve"> о </w:t>
      </w:r>
      <w:r w:rsidRPr="00154EAA">
        <w:rPr>
          <w:rStyle w:val="fontstyle01"/>
          <w:color w:val="auto"/>
        </w:rPr>
        <w:t>Закон</w:t>
      </w:r>
      <w:r>
        <w:rPr>
          <w:rStyle w:val="fontstyle01"/>
          <w:color w:val="auto"/>
        </w:rPr>
        <w:t>е</w:t>
      </w:r>
      <w:r w:rsidRPr="00154EAA">
        <w:rPr>
          <w:rStyle w:val="fontstyle01"/>
          <w:color w:val="auto"/>
        </w:rPr>
        <w:t xml:space="preserve"> Республики Беларусь «О геноциде белорусского народа» от 05.01.2022 г № 146-3</w:t>
      </w:r>
      <w:r w:rsidR="007E73ED" w:rsidRPr="007E73ED">
        <w:rPr>
          <w:rStyle w:val="fontstyle01"/>
          <w:color w:val="auto"/>
        </w:rPr>
        <w:t xml:space="preserve"> </w:t>
      </w:r>
      <w:r w:rsidR="007E73ED" w:rsidRPr="00EE4E36">
        <w:rPr>
          <w:rStyle w:val="fontstyle01"/>
          <w:i/>
          <w:color w:val="auto"/>
        </w:rPr>
        <w:t>(</w:t>
      </w:r>
      <w:r w:rsidR="007E73ED">
        <w:rPr>
          <w:rStyle w:val="fontstyle01"/>
          <w:i/>
          <w:color w:val="auto"/>
        </w:rPr>
        <w:t>Слайд</w:t>
      </w:r>
      <w:r w:rsidR="00F5405B">
        <w:rPr>
          <w:rStyle w:val="fontstyle01"/>
          <w:i/>
          <w:color w:val="auto"/>
        </w:rPr>
        <w:t xml:space="preserve"> 13</w:t>
      </w:r>
      <w:r w:rsidR="007E73ED" w:rsidRPr="00EE4E36">
        <w:rPr>
          <w:rStyle w:val="fontstyle01"/>
          <w:i/>
          <w:color w:val="auto"/>
        </w:rPr>
        <w:t>)</w:t>
      </w:r>
    </w:p>
    <w:p w:rsidR="00AD2C24" w:rsidRDefault="005E30D0" w:rsidP="00AD2C24">
      <w:pPr>
        <w:pStyle w:val="a4"/>
        <w:spacing w:line="360" w:lineRule="auto"/>
        <w:ind w:firstLine="709"/>
        <w:jc w:val="both"/>
        <w:rPr>
          <w:rStyle w:val="fontstyle01"/>
          <w:i/>
          <w:color w:val="auto"/>
        </w:rPr>
      </w:pPr>
      <w:r>
        <w:rPr>
          <w:rStyle w:val="fontstyle01"/>
          <w:b/>
          <w:i/>
        </w:rPr>
        <w:t>Модератор:</w:t>
      </w:r>
      <w:r>
        <w:rPr>
          <w:rStyle w:val="fontstyle01"/>
        </w:rPr>
        <w:t xml:space="preserve">  </w:t>
      </w:r>
      <w:r>
        <w:rPr>
          <w:rStyle w:val="fontstyle01"/>
          <w:color w:val="auto"/>
        </w:rPr>
        <w:t>С</w:t>
      </w:r>
      <w:r w:rsidR="00876D68">
        <w:rPr>
          <w:rStyle w:val="fontstyle01"/>
          <w:color w:val="auto"/>
        </w:rPr>
        <w:t xml:space="preserve">егодня </w:t>
      </w:r>
      <w:r>
        <w:rPr>
          <w:rStyle w:val="fontstyle01"/>
          <w:color w:val="auto"/>
        </w:rPr>
        <w:t>вашему</w:t>
      </w:r>
      <w:r w:rsidR="00876D68">
        <w:rPr>
          <w:rStyle w:val="fontstyle01"/>
          <w:color w:val="auto"/>
        </w:rPr>
        <w:t xml:space="preserve"> вниманию будет представлен фильм</w:t>
      </w:r>
      <w:r w:rsidR="004D6C68" w:rsidRPr="001764C5">
        <w:rPr>
          <w:rStyle w:val="fontstyle01"/>
          <w:color w:val="auto"/>
        </w:rPr>
        <w:t xml:space="preserve"> Марка </w:t>
      </w:r>
      <w:proofErr w:type="spellStart"/>
      <w:r w:rsidR="004D6C68" w:rsidRPr="001764C5">
        <w:rPr>
          <w:rStyle w:val="fontstyle01"/>
          <w:color w:val="auto"/>
        </w:rPr>
        <w:t>Хермана</w:t>
      </w:r>
      <w:proofErr w:type="spellEnd"/>
      <w:r w:rsidR="004D6C68" w:rsidRPr="001764C5">
        <w:rPr>
          <w:rStyle w:val="fontstyle01"/>
          <w:color w:val="auto"/>
        </w:rPr>
        <w:t xml:space="preserve"> «Мальчик в полосатой пижаме».</w:t>
      </w:r>
      <w:r w:rsidR="00EE4E36">
        <w:rPr>
          <w:rStyle w:val="fontstyle01"/>
          <w:color w:val="auto"/>
        </w:rPr>
        <w:t xml:space="preserve"> </w:t>
      </w:r>
      <w:r w:rsidR="00AD2C24">
        <w:rPr>
          <w:rStyle w:val="fontstyle01"/>
          <w:color w:val="auto"/>
        </w:rPr>
        <w:t xml:space="preserve">Фильм </w:t>
      </w:r>
      <w:r w:rsidR="00AD2C24" w:rsidRPr="007A14D4">
        <w:rPr>
          <w:rStyle w:val="fontstyle01"/>
          <w:color w:val="auto"/>
        </w:rPr>
        <w:t>стал призером многих кинематографических фестивалей</w:t>
      </w:r>
      <w:r w:rsidR="00AD2C24">
        <w:rPr>
          <w:rStyle w:val="fontstyle01"/>
          <w:color w:val="auto"/>
        </w:rPr>
        <w:t xml:space="preserve">. </w:t>
      </w:r>
      <w:r w:rsidR="00AD2C24" w:rsidRPr="00EE4E36">
        <w:rPr>
          <w:rStyle w:val="fontstyle01"/>
          <w:i/>
          <w:color w:val="auto"/>
        </w:rPr>
        <w:t>(Слайд</w:t>
      </w:r>
      <w:r w:rsidR="00F5405B">
        <w:rPr>
          <w:rStyle w:val="fontstyle01"/>
          <w:i/>
          <w:color w:val="auto"/>
        </w:rPr>
        <w:t>14-15</w:t>
      </w:r>
      <w:r w:rsidR="00AD2C24" w:rsidRPr="00EE4E36">
        <w:rPr>
          <w:rStyle w:val="fontstyle01"/>
          <w:i/>
          <w:color w:val="auto"/>
        </w:rPr>
        <w:t>)</w:t>
      </w:r>
    </w:p>
    <w:p w:rsidR="00AD2C24" w:rsidRPr="00AD2C24" w:rsidRDefault="00AD2C24" w:rsidP="00AD2C24">
      <w:pPr>
        <w:pStyle w:val="a4"/>
        <w:spacing w:line="360" w:lineRule="auto"/>
        <w:ind w:firstLine="709"/>
        <w:jc w:val="both"/>
        <w:rPr>
          <w:rStyle w:val="fontstyle01"/>
          <w:color w:val="auto"/>
        </w:rPr>
      </w:pPr>
      <w:r w:rsidRPr="00AD2C24">
        <w:rPr>
          <w:rStyle w:val="fontstyle01"/>
          <w:color w:val="auto"/>
        </w:rPr>
        <w:t xml:space="preserve">В основе фильма лежит история дружбы еврейского мальчика и сына коменданта концлагеря, изложенная в одноименном романе Джона </w:t>
      </w:r>
      <w:proofErr w:type="spellStart"/>
      <w:r w:rsidRPr="00AD2C24">
        <w:rPr>
          <w:rStyle w:val="fontstyle01"/>
          <w:color w:val="auto"/>
        </w:rPr>
        <w:t>Бойна</w:t>
      </w:r>
      <w:proofErr w:type="spellEnd"/>
      <w:r w:rsidRPr="00AD2C24">
        <w:rPr>
          <w:rStyle w:val="fontstyle01"/>
          <w:color w:val="auto"/>
        </w:rPr>
        <w:t xml:space="preserve">, </w:t>
      </w:r>
      <w:r w:rsidRPr="00AD2C24">
        <w:rPr>
          <w:rStyle w:val="fontstyle01"/>
          <w:color w:val="auto"/>
        </w:rPr>
        <w:lastRenderedPageBreak/>
        <w:t xml:space="preserve">который в 2007 году стал мировым бестселлером. Война — это всегда трагедия, но ничто не заставляет так сильно сжаться сердце, как присутствие на войне детей. Но это не просто очередной фильм о Второй мировой. Это уникальная история, в которую автором книги и создателями кинокартины был заложен особый смысл. Какой? Давайте </w:t>
      </w:r>
      <w:r>
        <w:rPr>
          <w:rStyle w:val="fontstyle01"/>
          <w:color w:val="auto"/>
        </w:rPr>
        <w:t xml:space="preserve">посмотрим и </w:t>
      </w:r>
      <w:r w:rsidRPr="00AD2C24">
        <w:rPr>
          <w:rStyle w:val="fontstyle01"/>
          <w:color w:val="auto"/>
        </w:rPr>
        <w:t>разберемся.</w:t>
      </w:r>
    </w:p>
    <w:p w:rsidR="0030491B" w:rsidRDefault="00EE4E36" w:rsidP="0030491B">
      <w:pPr>
        <w:pStyle w:val="a4"/>
        <w:spacing w:line="360" w:lineRule="auto"/>
        <w:ind w:firstLine="709"/>
        <w:jc w:val="both"/>
        <w:rPr>
          <w:rStyle w:val="fontstyle01"/>
          <w:color w:val="auto"/>
        </w:rPr>
      </w:pPr>
      <w:r>
        <w:rPr>
          <w:rStyle w:val="fontstyle01"/>
          <w:color w:val="auto"/>
        </w:rPr>
        <w:t>2. К</w:t>
      </w:r>
      <w:r w:rsidRPr="00EE4E36">
        <w:rPr>
          <w:rStyle w:val="fontstyle01"/>
          <w:color w:val="auto"/>
        </w:rPr>
        <w:t>ОЛЛЕКТИВНОЕ «ЧТЕНИЕ</w:t>
      </w:r>
      <w:r>
        <w:rPr>
          <w:rStyle w:val="fontstyle01"/>
          <w:color w:val="auto"/>
        </w:rPr>
        <w:t xml:space="preserve">» ФИЛЬМА </w:t>
      </w:r>
    </w:p>
    <w:p w:rsidR="00EE4E36" w:rsidRDefault="00EE4E36" w:rsidP="0030491B">
      <w:pPr>
        <w:pStyle w:val="a4"/>
        <w:spacing w:line="360" w:lineRule="auto"/>
        <w:ind w:firstLine="709"/>
        <w:jc w:val="both"/>
        <w:rPr>
          <w:rStyle w:val="fontstyle01"/>
          <w:color w:val="auto"/>
        </w:rPr>
      </w:pPr>
      <w:r>
        <w:rPr>
          <w:rStyle w:val="fontstyle01"/>
          <w:color w:val="auto"/>
        </w:rPr>
        <w:t>3</w:t>
      </w:r>
      <w:r w:rsidR="005C76BC" w:rsidRPr="00CF501F">
        <w:rPr>
          <w:rStyle w:val="fontstyle01"/>
          <w:color w:val="auto"/>
        </w:rPr>
        <w:t xml:space="preserve">. </w:t>
      </w:r>
      <w:r w:rsidR="005C76BC">
        <w:rPr>
          <w:rStyle w:val="fontstyle01"/>
          <w:color w:val="auto"/>
        </w:rPr>
        <w:t>О</w:t>
      </w:r>
      <w:r w:rsidR="005C76BC" w:rsidRPr="005C76BC">
        <w:rPr>
          <w:rStyle w:val="fontstyle01"/>
          <w:color w:val="auto"/>
        </w:rPr>
        <w:t>БСУЖДЕНИЕ ФИЛЬМА, ПОДВЕДЕНИЕ ИТОГОВ ЗАНЯТИЯ</w:t>
      </w:r>
    </w:p>
    <w:p w:rsidR="00C26FFB" w:rsidRPr="00C26FFB" w:rsidRDefault="00C26FFB" w:rsidP="0030491B">
      <w:pPr>
        <w:pStyle w:val="a4"/>
        <w:spacing w:line="360" w:lineRule="auto"/>
        <w:ind w:firstLine="709"/>
        <w:jc w:val="both"/>
        <w:rPr>
          <w:rStyle w:val="fontstyle01"/>
          <w:color w:val="auto"/>
          <w:u w:val="single"/>
        </w:rPr>
      </w:pPr>
      <w:r w:rsidRPr="00C26FFB">
        <w:rPr>
          <w:rStyle w:val="fontstyle01"/>
          <w:color w:val="auto"/>
          <w:u w:val="single"/>
        </w:rPr>
        <w:t>3.1 Вопросы для дискуссии</w:t>
      </w:r>
    </w:p>
    <w:p w:rsidR="000775A0" w:rsidRDefault="000775A0" w:rsidP="00CF632A">
      <w:pPr>
        <w:pStyle w:val="a4"/>
        <w:numPr>
          <w:ilvl w:val="0"/>
          <w:numId w:val="14"/>
        </w:numPr>
        <w:spacing w:line="360" w:lineRule="auto"/>
        <w:jc w:val="both"/>
        <w:rPr>
          <w:rStyle w:val="fontstyle01"/>
          <w:color w:val="auto"/>
        </w:rPr>
      </w:pPr>
      <w:r w:rsidRPr="007A14D4">
        <w:rPr>
          <w:rStyle w:val="fontstyle01"/>
          <w:color w:val="auto"/>
        </w:rPr>
        <w:t>Какие чувства у Вас вызвала кинокартина?</w:t>
      </w:r>
    </w:p>
    <w:p w:rsidR="00CF632A" w:rsidRPr="007A14D4" w:rsidRDefault="00CF632A" w:rsidP="00CF632A">
      <w:pPr>
        <w:pStyle w:val="a4"/>
        <w:numPr>
          <w:ilvl w:val="0"/>
          <w:numId w:val="14"/>
        </w:numPr>
        <w:spacing w:line="360" w:lineRule="auto"/>
        <w:jc w:val="both"/>
        <w:rPr>
          <w:rStyle w:val="fontstyle01"/>
          <w:color w:val="auto"/>
        </w:rPr>
      </w:pPr>
      <w:r w:rsidRPr="007A14D4">
        <w:rPr>
          <w:rStyle w:val="fontstyle01"/>
          <w:color w:val="auto"/>
        </w:rPr>
        <w:t>Какие эпизоды в фильме Вам запомнились?</w:t>
      </w:r>
    </w:p>
    <w:p w:rsidR="000775A0" w:rsidRDefault="000775A0" w:rsidP="00CF632A">
      <w:pPr>
        <w:pStyle w:val="a4"/>
        <w:numPr>
          <w:ilvl w:val="0"/>
          <w:numId w:val="14"/>
        </w:numPr>
        <w:spacing w:line="360" w:lineRule="auto"/>
        <w:jc w:val="both"/>
        <w:rPr>
          <w:rStyle w:val="fontstyle01"/>
          <w:color w:val="auto"/>
        </w:rPr>
      </w:pPr>
      <w:r w:rsidRPr="007A14D4">
        <w:rPr>
          <w:rStyle w:val="fontstyle01"/>
          <w:color w:val="auto"/>
        </w:rPr>
        <w:t>Определите основную идею фильма.</w:t>
      </w:r>
    </w:p>
    <w:p w:rsidR="00CF632A" w:rsidRPr="00CF632A" w:rsidRDefault="00CF632A" w:rsidP="00CF632A">
      <w:pPr>
        <w:pStyle w:val="a4"/>
        <w:numPr>
          <w:ilvl w:val="0"/>
          <w:numId w:val="14"/>
        </w:numPr>
        <w:spacing w:line="360" w:lineRule="auto"/>
        <w:jc w:val="both"/>
        <w:rPr>
          <w:rStyle w:val="fontstyle01"/>
          <w:color w:val="auto"/>
        </w:rPr>
      </w:pPr>
      <w:r>
        <w:rPr>
          <w:rStyle w:val="fontstyle01"/>
          <w:color w:val="auto"/>
        </w:rPr>
        <w:t>«</w:t>
      </w:r>
      <w:r w:rsidRPr="00CF632A">
        <w:rPr>
          <w:rStyle w:val="fontstyle01"/>
          <w:color w:val="auto"/>
        </w:rPr>
        <w:t>Предубеждение — это отношение, а дискриминация — это поведение</w:t>
      </w:r>
      <w:r>
        <w:rPr>
          <w:rStyle w:val="fontstyle01"/>
          <w:color w:val="auto"/>
        </w:rPr>
        <w:t>»</w:t>
      </w:r>
      <w:r w:rsidRPr="00CF632A">
        <w:rPr>
          <w:rStyle w:val="fontstyle01"/>
          <w:color w:val="auto"/>
        </w:rPr>
        <w:t xml:space="preserve">. </w:t>
      </w:r>
      <w:r>
        <w:rPr>
          <w:rStyle w:val="fontstyle01"/>
          <w:color w:val="auto"/>
        </w:rPr>
        <w:t>Объясните разницу</w:t>
      </w:r>
    </w:p>
    <w:p w:rsidR="00CF632A" w:rsidRDefault="00CF632A" w:rsidP="00CF632A">
      <w:pPr>
        <w:pStyle w:val="a4"/>
        <w:numPr>
          <w:ilvl w:val="0"/>
          <w:numId w:val="14"/>
        </w:numPr>
        <w:spacing w:line="360" w:lineRule="auto"/>
        <w:jc w:val="both"/>
        <w:rPr>
          <w:rStyle w:val="fontstyle01"/>
          <w:color w:val="auto"/>
        </w:rPr>
      </w:pPr>
      <w:r w:rsidRPr="00CF632A">
        <w:rPr>
          <w:rStyle w:val="fontstyle01"/>
          <w:color w:val="auto"/>
        </w:rPr>
        <w:t>Кто в этой истории борется с предрассудками и дискриминацией? Приведите примеры людей в истории, которые боролись с предрассудками и дискриминацией.</w:t>
      </w:r>
    </w:p>
    <w:p w:rsidR="00CF632A" w:rsidRDefault="00CF632A" w:rsidP="00CF632A">
      <w:pPr>
        <w:pStyle w:val="a4"/>
        <w:numPr>
          <w:ilvl w:val="0"/>
          <w:numId w:val="14"/>
        </w:numPr>
        <w:spacing w:line="360" w:lineRule="auto"/>
        <w:jc w:val="both"/>
        <w:rPr>
          <w:rStyle w:val="fontstyle01"/>
          <w:color w:val="auto"/>
        </w:rPr>
      </w:pPr>
      <w:r w:rsidRPr="00CF632A">
        <w:rPr>
          <w:rStyle w:val="fontstyle01"/>
          <w:color w:val="auto"/>
        </w:rPr>
        <w:t xml:space="preserve">Какие конфликты в современном мире являются результатом предубеждений? Каково их влияние </w:t>
      </w:r>
      <w:proofErr w:type="gramStart"/>
      <w:r w:rsidRPr="00CF632A">
        <w:rPr>
          <w:rStyle w:val="fontstyle01"/>
          <w:color w:val="auto"/>
        </w:rPr>
        <w:t>на</w:t>
      </w:r>
      <w:proofErr w:type="gramEnd"/>
      <w:r w:rsidRPr="00CF632A">
        <w:rPr>
          <w:rStyle w:val="fontstyle01"/>
          <w:color w:val="auto"/>
        </w:rPr>
        <w:t xml:space="preserve"> ни </w:t>
      </w:r>
      <w:proofErr w:type="gramStart"/>
      <w:r w:rsidRPr="00CF632A">
        <w:rPr>
          <w:rStyle w:val="fontstyle01"/>
          <w:color w:val="auto"/>
        </w:rPr>
        <w:t>в</w:t>
      </w:r>
      <w:proofErr w:type="gramEnd"/>
      <w:r w:rsidRPr="00CF632A">
        <w:rPr>
          <w:rStyle w:val="fontstyle01"/>
          <w:color w:val="auto"/>
        </w:rPr>
        <w:t xml:space="preserve"> чем не повинных людей, включая детей?</w:t>
      </w:r>
    </w:p>
    <w:p w:rsidR="00CF632A" w:rsidRPr="00CF632A" w:rsidRDefault="00CF632A" w:rsidP="00CF632A">
      <w:pPr>
        <w:pStyle w:val="a4"/>
        <w:numPr>
          <w:ilvl w:val="0"/>
          <w:numId w:val="14"/>
        </w:numPr>
        <w:spacing w:line="360" w:lineRule="auto"/>
        <w:jc w:val="both"/>
        <w:rPr>
          <w:rStyle w:val="fontstyle01"/>
          <w:color w:val="auto"/>
        </w:rPr>
      </w:pPr>
      <w:r w:rsidRPr="00CF632A">
        <w:rPr>
          <w:rStyle w:val="fontstyle01"/>
          <w:color w:val="auto"/>
        </w:rPr>
        <w:t xml:space="preserve">Что, по вашему мнению, символизирует конец </w:t>
      </w:r>
      <w:r>
        <w:rPr>
          <w:rStyle w:val="fontstyle01"/>
          <w:color w:val="auto"/>
        </w:rPr>
        <w:t>фильма</w:t>
      </w:r>
      <w:r w:rsidRPr="00CF632A">
        <w:rPr>
          <w:rStyle w:val="fontstyle01"/>
          <w:color w:val="auto"/>
        </w:rPr>
        <w:t>? Почему?</w:t>
      </w:r>
    </w:p>
    <w:p w:rsidR="000775A0" w:rsidRDefault="000775A0" w:rsidP="00CF632A">
      <w:pPr>
        <w:pStyle w:val="a4"/>
        <w:numPr>
          <w:ilvl w:val="0"/>
          <w:numId w:val="14"/>
        </w:numPr>
        <w:spacing w:line="360" w:lineRule="auto"/>
        <w:jc w:val="both"/>
        <w:rPr>
          <w:rStyle w:val="fontstyle01"/>
          <w:color w:val="auto"/>
        </w:rPr>
      </w:pPr>
      <w:r w:rsidRPr="007A14D4">
        <w:rPr>
          <w:rStyle w:val="fontstyle01"/>
          <w:color w:val="auto"/>
        </w:rPr>
        <w:t>Почему фильм получил призы на международных фестивалях?</w:t>
      </w:r>
    </w:p>
    <w:p w:rsidR="00C26FFB" w:rsidRDefault="00C26FFB" w:rsidP="0030491B">
      <w:pPr>
        <w:pStyle w:val="a4"/>
        <w:spacing w:line="360" w:lineRule="auto"/>
        <w:ind w:firstLine="709"/>
        <w:jc w:val="both"/>
        <w:rPr>
          <w:rStyle w:val="fontstyle01"/>
          <w:color w:val="auto"/>
          <w:u w:val="single"/>
        </w:rPr>
      </w:pPr>
      <w:r w:rsidRPr="00C26FFB">
        <w:rPr>
          <w:rStyle w:val="fontstyle01"/>
          <w:color w:val="auto"/>
          <w:u w:val="single"/>
        </w:rPr>
        <w:t>3.2 Рефлексия.</w:t>
      </w:r>
    </w:p>
    <w:p w:rsidR="00C26FFB" w:rsidRPr="00C26FFB" w:rsidRDefault="00C26FFB" w:rsidP="0030491B">
      <w:pPr>
        <w:pStyle w:val="a4"/>
        <w:spacing w:line="360" w:lineRule="auto"/>
        <w:ind w:firstLine="709"/>
        <w:jc w:val="both"/>
        <w:rPr>
          <w:rStyle w:val="fontstyle01"/>
          <w:color w:val="auto"/>
        </w:rPr>
      </w:pPr>
      <w:r w:rsidRPr="00C26FFB">
        <w:rPr>
          <w:rStyle w:val="fontstyle01"/>
          <w:color w:val="auto"/>
        </w:rPr>
        <w:t>Приём «Мемуары из шести слов</w:t>
      </w:r>
      <w:r>
        <w:rPr>
          <w:rStyle w:val="fontstyle01"/>
          <w:color w:val="auto"/>
        </w:rPr>
        <w:t xml:space="preserve">»: </w:t>
      </w:r>
      <w:r w:rsidRPr="00C26FFB">
        <w:rPr>
          <w:rStyle w:val="fontstyle01"/>
          <w:color w:val="auto"/>
        </w:rPr>
        <w:t xml:space="preserve"> 6 слов о </w:t>
      </w:r>
      <w:r>
        <w:rPr>
          <w:rStyle w:val="fontstyle01"/>
          <w:color w:val="auto"/>
        </w:rPr>
        <w:t>фильме, который</w:t>
      </w:r>
      <w:r w:rsidRPr="00C26FFB">
        <w:rPr>
          <w:rStyle w:val="fontstyle01"/>
          <w:color w:val="auto"/>
        </w:rPr>
        <w:t xml:space="preserve"> мы обсуждали.</w:t>
      </w:r>
    </w:p>
    <w:p w:rsidR="00C26FFB" w:rsidRPr="00C26FFB" w:rsidRDefault="00C26FFB" w:rsidP="0030491B">
      <w:pPr>
        <w:pStyle w:val="a4"/>
        <w:spacing w:line="360" w:lineRule="auto"/>
        <w:ind w:firstLine="709"/>
        <w:jc w:val="both"/>
        <w:rPr>
          <w:rStyle w:val="fontstyle01"/>
          <w:color w:val="auto"/>
          <w:u w:val="single"/>
        </w:rPr>
      </w:pPr>
      <w:r w:rsidRPr="00C26FFB">
        <w:rPr>
          <w:rStyle w:val="fontstyle01"/>
          <w:color w:val="auto"/>
          <w:u w:val="single"/>
        </w:rPr>
        <w:t xml:space="preserve">3.3 Заключительное слово </w:t>
      </w:r>
    </w:p>
    <w:p w:rsidR="00CF501F" w:rsidRPr="00CF501F" w:rsidRDefault="00CF501F" w:rsidP="0030491B">
      <w:pPr>
        <w:pStyle w:val="a4"/>
        <w:spacing w:line="360" w:lineRule="auto"/>
        <w:ind w:firstLine="709"/>
        <w:jc w:val="both"/>
        <w:rPr>
          <w:rStyle w:val="fontstyle01"/>
          <w:color w:val="auto"/>
        </w:rPr>
      </w:pPr>
      <w:r w:rsidRPr="00623B3C">
        <w:rPr>
          <w:rStyle w:val="fontstyle01"/>
          <w:b/>
          <w:i/>
          <w:color w:val="auto"/>
        </w:rPr>
        <w:t>Модератор:</w:t>
      </w:r>
      <w:r w:rsidRPr="00CF501F">
        <w:rPr>
          <w:rStyle w:val="fontstyle01"/>
          <w:color w:val="auto"/>
        </w:rPr>
        <w:t xml:space="preserve"> Любить свое — вовсе не значит ненавидеть чужое. Это давно известная истина, но о ней кажется нелишним напомнить, о ней нужно говорить. Ведь всё начинается с молчания.    Геноцид — это всечеловеческая трагедия. Трагедия евреев, поляков, русских, белорусов, африканцев и азиатов. </w:t>
      </w:r>
    </w:p>
    <w:p w:rsidR="00CF501F" w:rsidRDefault="00CF501F" w:rsidP="00CF501F">
      <w:pPr>
        <w:pStyle w:val="a4"/>
        <w:spacing w:line="360" w:lineRule="auto"/>
        <w:ind w:firstLine="709"/>
        <w:jc w:val="both"/>
        <w:rPr>
          <w:rStyle w:val="fontstyle01"/>
          <w:color w:val="auto"/>
        </w:rPr>
      </w:pPr>
      <w:r w:rsidRPr="00CF501F">
        <w:rPr>
          <w:rStyle w:val="fontstyle01"/>
          <w:color w:val="auto"/>
        </w:rPr>
        <w:lastRenderedPageBreak/>
        <w:t xml:space="preserve">Мы  не имеем права молчать. Мы никогда не должны позволять, чтобы унижали чье-то человеческое достоинство, прикрываясь какими бы то ни было расовыми или национальными соображениями. Ибо, как сказал Михаил </w:t>
      </w:r>
      <w:proofErr w:type="spellStart"/>
      <w:r w:rsidRPr="00CF501F">
        <w:rPr>
          <w:rStyle w:val="fontstyle01"/>
          <w:color w:val="auto"/>
        </w:rPr>
        <w:t>Гефтер</w:t>
      </w:r>
      <w:proofErr w:type="spellEnd"/>
      <w:r w:rsidRPr="00CF501F">
        <w:rPr>
          <w:rStyle w:val="fontstyle01"/>
          <w:color w:val="auto"/>
        </w:rPr>
        <w:t>: “Никогда не бывает геноцида против одного народа. Геноцид всегда против всех”</w:t>
      </w:r>
      <w:r w:rsidR="00F5405B">
        <w:rPr>
          <w:rStyle w:val="fontstyle01"/>
          <w:color w:val="auto"/>
        </w:rPr>
        <w:t xml:space="preserve"> </w:t>
      </w:r>
      <w:r w:rsidR="00F5405B" w:rsidRPr="00F5405B">
        <w:rPr>
          <w:rStyle w:val="fontstyle01"/>
          <w:i/>
          <w:color w:val="auto"/>
        </w:rPr>
        <w:t>(Слайд 16)</w:t>
      </w:r>
      <w:r w:rsidRPr="00F5405B">
        <w:rPr>
          <w:rStyle w:val="fontstyle01"/>
          <w:i/>
          <w:color w:val="auto"/>
        </w:rPr>
        <w:t>.</w:t>
      </w:r>
    </w:p>
    <w:p w:rsidR="00636CF6" w:rsidRPr="001764C5" w:rsidRDefault="00636CF6" w:rsidP="0057222D">
      <w:pPr>
        <w:pStyle w:val="a4"/>
        <w:spacing w:line="360" w:lineRule="auto"/>
        <w:ind w:firstLine="709"/>
        <w:jc w:val="both"/>
        <w:rPr>
          <w:rStyle w:val="fontstyle01"/>
          <w:color w:val="auto"/>
        </w:rPr>
      </w:pPr>
    </w:p>
    <w:sectPr w:rsidR="00636CF6" w:rsidRPr="001764C5" w:rsidSect="00C6219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6672"/>
    <w:multiLevelType w:val="hybridMultilevel"/>
    <w:tmpl w:val="06FAF024"/>
    <w:lvl w:ilvl="0" w:tplc="31E0B1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61C7566"/>
    <w:multiLevelType w:val="hybridMultilevel"/>
    <w:tmpl w:val="DEA4DE94"/>
    <w:lvl w:ilvl="0" w:tplc="2A28A910">
      <w:start w:val="1"/>
      <w:numFmt w:val="decimal"/>
      <w:lvlText w:val="%1."/>
      <w:lvlJc w:val="left"/>
      <w:pPr>
        <w:ind w:left="363" w:hanging="360"/>
      </w:pPr>
      <w:rPr>
        <w:rFonts w:hint="default"/>
      </w:rPr>
    </w:lvl>
    <w:lvl w:ilvl="1" w:tplc="959AC858">
      <w:start w:val="5"/>
      <w:numFmt w:val="bullet"/>
      <w:lvlText w:val="•"/>
      <w:lvlJc w:val="left"/>
      <w:pPr>
        <w:ind w:left="1083" w:hanging="360"/>
      </w:pPr>
      <w:rPr>
        <w:rFonts w:ascii="Times New Roman" w:eastAsiaTheme="minorHAnsi" w:hAnsi="Times New Roman" w:cs="Times New Roman" w:hint="default"/>
      </w:r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2">
    <w:nsid w:val="279C58B7"/>
    <w:multiLevelType w:val="hybridMultilevel"/>
    <w:tmpl w:val="77B4B61E"/>
    <w:lvl w:ilvl="0" w:tplc="31E0B1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E5C4965"/>
    <w:multiLevelType w:val="hybridMultilevel"/>
    <w:tmpl w:val="BAF4A5C8"/>
    <w:lvl w:ilvl="0" w:tplc="31E0B1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5757C37"/>
    <w:multiLevelType w:val="hybridMultilevel"/>
    <w:tmpl w:val="47A012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35D909BC"/>
    <w:multiLevelType w:val="hybridMultilevel"/>
    <w:tmpl w:val="2C52C5B6"/>
    <w:lvl w:ilvl="0" w:tplc="31E0B1F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1F75F0F"/>
    <w:multiLevelType w:val="hybridMultilevel"/>
    <w:tmpl w:val="2CBA3058"/>
    <w:lvl w:ilvl="0" w:tplc="83D4F802">
      <w:start w:val="1"/>
      <w:numFmt w:val="decimal"/>
      <w:lvlText w:val="%1."/>
      <w:lvlJc w:val="left"/>
      <w:pPr>
        <w:ind w:left="2551" w:hanging="1485"/>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7">
    <w:nsid w:val="460F7C4C"/>
    <w:multiLevelType w:val="hybridMultilevel"/>
    <w:tmpl w:val="89C60A66"/>
    <w:lvl w:ilvl="0" w:tplc="31E0B1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6114E4"/>
    <w:multiLevelType w:val="hybridMultilevel"/>
    <w:tmpl w:val="285CD1D0"/>
    <w:lvl w:ilvl="0" w:tplc="83D4F802">
      <w:start w:val="1"/>
      <w:numFmt w:val="decimal"/>
      <w:lvlText w:val="%1."/>
      <w:lvlJc w:val="left"/>
      <w:pPr>
        <w:ind w:left="1842" w:hanging="1485"/>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9">
    <w:nsid w:val="50440F85"/>
    <w:multiLevelType w:val="hybridMultilevel"/>
    <w:tmpl w:val="13E6A5C6"/>
    <w:lvl w:ilvl="0" w:tplc="31E0B1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AE0520"/>
    <w:multiLevelType w:val="hybridMultilevel"/>
    <w:tmpl w:val="BA8410A8"/>
    <w:lvl w:ilvl="0" w:tplc="31E0B1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3352B6C"/>
    <w:multiLevelType w:val="hybridMultilevel"/>
    <w:tmpl w:val="FFCA9174"/>
    <w:lvl w:ilvl="0" w:tplc="31E0B1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6C73136"/>
    <w:multiLevelType w:val="hybridMultilevel"/>
    <w:tmpl w:val="5EBA61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93601FE"/>
    <w:multiLevelType w:val="hybridMultilevel"/>
    <w:tmpl w:val="2684EF76"/>
    <w:lvl w:ilvl="0" w:tplc="31E0B1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B2E1B19"/>
    <w:multiLevelType w:val="hybridMultilevel"/>
    <w:tmpl w:val="9D9E34F2"/>
    <w:lvl w:ilvl="0" w:tplc="31E0B1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55C24FA"/>
    <w:multiLevelType w:val="hybridMultilevel"/>
    <w:tmpl w:val="76CE2D88"/>
    <w:lvl w:ilvl="0" w:tplc="0419000F">
      <w:start w:val="1"/>
      <w:numFmt w:val="decimal"/>
      <w:lvlText w:val="%1."/>
      <w:lvlJc w:val="left"/>
      <w:pPr>
        <w:ind w:left="1786" w:hanging="360"/>
      </w:p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abstractNum w:abstractNumId="16">
    <w:nsid w:val="76B43C17"/>
    <w:multiLevelType w:val="hybridMultilevel"/>
    <w:tmpl w:val="13420C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15"/>
  </w:num>
  <w:num w:numId="5">
    <w:abstractNumId w:val="6"/>
  </w:num>
  <w:num w:numId="6">
    <w:abstractNumId w:val="8"/>
  </w:num>
  <w:num w:numId="7">
    <w:abstractNumId w:val="16"/>
  </w:num>
  <w:num w:numId="8">
    <w:abstractNumId w:val="10"/>
  </w:num>
  <w:num w:numId="9">
    <w:abstractNumId w:val="7"/>
  </w:num>
  <w:num w:numId="10">
    <w:abstractNumId w:val="3"/>
  </w:num>
  <w:num w:numId="11">
    <w:abstractNumId w:val="14"/>
  </w:num>
  <w:num w:numId="12">
    <w:abstractNumId w:val="11"/>
  </w:num>
  <w:num w:numId="13">
    <w:abstractNumId w:val="9"/>
  </w:num>
  <w:num w:numId="14">
    <w:abstractNumId w:val="5"/>
  </w:num>
  <w:num w:numId="15">
    <w:abstractNumId w:val="1"/>
  </w:num>
  <w:num w:numId="16">
    <w:abstractNumId w:val="12"/>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9B"/>
    <w:rsid w:val="000079C0"/>
    <w:rsid w:val="00024115"/>
    <w:rsid w:val="000775A0"/>
    <w:rsid w:val="00083447"/>
    <w:rsid w:val="000B354C"/>
    <w:rsid w:val="00130100"/>
    <w:rsid w:val="00154EAA"/>
    <w:rsid w:val="001764C5"/>
    <w:rsid w:val="001C6259"/>
    <w:rsid w:val="001D7EBE"/>
    <w:rsid w:val="0025432F"/>
    <w:rsid w:val="0030491B"/>
    <w:rsid w:val="00317496"/>
    <w:rsid w:val="00354D6C"/>
    <w:rsid w:val="003D1CC2"/>
    <w:rsid w:val="003E465F"/>
    <w:rsid w:val="004618EF"/>
    <w:rsid w:val="004D52FD"/>
    <w:rsid w:val="004D6C68"/>
    <w:rsid w:val="00521C72"/>
    <w:rsid w:val="0057222D"/>
    <w:rsid w:val="00596978"/>
    <w:rsid w:val="005C76BC"/>
    <w:rsid w:val="005D0703"/>
    <w:rsid w:val="005E30D0"/>
    <w:rsid w:val="00623B3C"/>
    <w:rsid w:val="00636CF6"/>
    <w:rsid w:val="006C3748"/>
    <w:rsid w:val="007163E9"/>
    <w:rsid w:val="00731ACC"/>
    <w:rsid w:val="00734E14"/>
    <w:rsid w:val="00741898"/>
    <w:rsid w:val="00751384"/>
    <w:rsid w:val="007A14D4"/>
    <w:rsid w:val="007E73ED"/>
    <w:rsid w:val="00837D17"/>
    <w:rsid w:val="008660DB"/>
    <w:rsid w:val="00876D68"/>
    <w:rsid w:val="0089268F"/>
    <w:rsid w:val="00896BF1"/>
    <w:rsid w:val="008A72B0"/>
    <w:rsid w:val="009D3649"/>
    <w:rsid w:val="009E1B31"/>
    <w:rsid w:val="009E473C"/>
    <w:rsid w:val="00A41251"/>
    <w:rsid w:val="00A66179"/>
    <w:rsid w:val="00AA0169"/>
    <w:rsid w:val="00AA3E07"/>
    <w:rsid w:val="00AD2C24"/>
    <w:rsid w:val="00AF12C8"/>
    <w:rsid w:val="00B52223"/>
    <w:rsid w:val="00B97CA7"/>
    <w:rsid w:val="00BE6FC1"/>
    <w:rsid w:val="00C26FFB"/>
    <w:rsid w:val="00C6219B"/>
    <w:rsid w:val="00CB0413"/>
    <w:rsid w:val="00CF501F"/>
    <w:rsid w:val="00CF632A"/>
    <w:rsid w:val="00D615E7"/>
    <w:rsid w:val="00DA485A"/>
    <w:rsid w:val="00DE62F1"/>
    <w:rsid w:val="00E211BA"/>
    <w:rsid w:val="00E3326B"/>
    <w:rsid w:val="00E71F91"/>
    <w:rsid w:val="00EE4E36"/>
    <w:rsid w:val="00F02D1B"/>
    <w:rsid w:val="00F457E1"/>
    <w:rsid w:val="00F5405B"/>
    <w:rsid w:val="00FC5FC1"/>
    <w:rsid w:val="00FC7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59"/>
    <w:pPr>
      <w:ind w:left="720"/>
      <w:contextualSpacing/>
    </w:pPr>
  </w:style>
  <w:style w:type="character" w:customStyle="1" w:styleId="fontstyle01">
    <w:name w:val="fontstyle01"/>
    <w:basedOn w:val="a0"/>
    <w:rsid w:val="003D1CC2"/>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B97CA7"/>
    <w:rPr>
      <w:rFonts w:ascii="Symbol" w:hAnsi="Symbol" w:hint="default"/>
      <w:b w:val="0"/>
      <w:bCs w:val="0"/>
      <w:i w:val="0"/>
      <w:iCs w:val="0"/>
      <w:color w:val="000000"/>
      <w:sz w:val="28"/>
      <w:szCs w:val="28"/>
    </w:rPr>
  </w:style>
  <w:style w:type="character" w:customStyle="1" w:styleId="fontstyle31">
    <w:name w:val="fontstyle31"/>
    <w:basedOn w:val="a0"/>
    <w:rsid w:val="00B97CA7"/>
    <w:rPr>
      <w:rFonts w:ascii="Times New Roman" w:hAnsi="Times New Roman" w:cs="Times New Roman" w:hint="default"/>
      <w:b w:val="0"/>
      <w:bCs w:val="0"/>
      <w:i w:val="0"/>
      <w:iCs w:val="0"/>
      <w:color w:val="000000"/>
      <w:sz w:val="28"/>
      <w:szCs w:val="28"/>
    </w:rPr>
  </w:style>
  <w:style w:type="paragraph" w:styleId="a4">
    <w:name w:val="No Spacing"/>
    <w:uiPriority w:val="1"/>
    <w:qFormat/>
    <w:rsid w:val="000B354C"/>
    <w:pPr>
      <w:spacing w:after="0" w:line="240" w:lineRule="auto"/>
    </w:pPr>
  </w:style>
  <w:style w:type="character" w:styleId="a5">
    <w:name w:val="Hyperlink"/>
    <w:basedOn w:val="a0"/>
    <w:uiPriority w:val="99"/>
    <w:unhideWhenUsed/>
    <w:rsid w:val="0057222D"/>
    <w:rPr>
      <w:color w:val="0000FF"/>
      <w:u w:val="single"/>
    </w:rPr>
  </w:style>
  <w:style w:type="character" w:styleId="a6">
    <w:name w:val="FollowedHyperlink"/>
    <w:basedOn w:val="a0"/>
    <w:uiPriority w:val="99"/>
    <w:semiHidden/>
    <w:unhideWhenUsed/>
    <w:rsid w:val="003E46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59"/>
    <w:pPr>
      <w:ind w:left="720"/>
      <w:contextualSpacing/>
    </w:pPr>
  </w:style>
  <w:style w:type="character" w:customStyle="1" w:styleId="fontstyle01">
    <w:name w:val="fontstyle01"/>
    <w:basedOn w:val="a0"/>
    <w:rsid w:val="003D1CC2"/>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B97CA7"/>
    <w:rPr>
      <w:rFonts w:ascii="Symbol" w:hAnsi="Symbol" w:hint="default"/>
      <w:b w:val="0"/>
      <w:bCs w:val="0"/>
      <w:i w:val="0"/>
      <w:iCs w:val="0"/>
      <w:color w:val="000000"/>
      <w:sz w:val="28"/>
      <w:szCs w:val="28"/>
    </w:rPr>
  </w:style>
  <w:style w:type="character" w:customStyle="1" w:styleId="fontstyle31">
    <w:name w:val="fontstyle31"/>
    <w:basedOn w:val="a0"/>
    <w:rsid w:val="00B97CA7"/>
    <w:rPr>
      <w:rFonts w:ascii="Times New Roman" w:hAnsi="Times New Roman" w:cs="Times New Roman" w:hint="default"/>
      <w:b w:val="0"/>
      <w:bCs w:val="0"/>
      <w:i w:val="0"/>
      <w:iCs w:val="0"/>
      <w:color w:val="000000"/>
      <w:sz w:val="28"/>
      <w:szCs w:val="28"/>
    </w:rPr>
  </w:style>
  <w:style w:type="paragraph" w:styleId="a4">
    <w:name w:val="No Spacing"/>
    <w:uiPriority w:val="1"/>
    <w:qFormat/>
    <w:rsid w:val="000B354C"/>
    <w:pPr>
      <w:spacing w:after="0" w:line="240" w:lineRule="auto"/>
    </w:pPr>
  </w:style>
  <w:style w:type="character" w:styleId="a5">
    <w:name w:val="Hyperlink"/>
    <w:basedOn w:val="a0"/>
    <w:uiPriority w:val="99"/>
    <w:unhideWhenUsed/>
    <w:rsid w:val="0057222D"/>
    <w:rPr>
      <w:color w:val="0000FF"/>
      <w:u w:val="single"/>
    </w:rPr>
  </w:style>
  <w:style w:type="character" w:styleId="a6">
    <w:name w:val="FollowedHyperlink"/>
    <w:basedOn w:val="a0"/>
    <w:uiPriority w:val="99"/>
    <w:semiHidden/>
    <w:unhideWhenUsed/>
    <w:rsid w:val="003E46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1697">
      <w:bodyDiv w:val="1"/>
      <w:marLeft w:val="0"/>
      <w:marRight w:val="0"/>
      <w:marTop w:val="0"/>
      <w:marBottom w:val="0"/>
      <w:divBdr>
        <w:top w:val="none" w:sz="0" w:space="0" w:color="auto"/>
        <w:left w:val="none" w:sz="0" w:space="0" w:color="auto"/>
        <w:bottom w:val="none" w:sz="0" w:space="0" w:color="auto"/>
        <w:right w:val="none" w:sz="0" w:space="0" w:color="auto"/>
      </w:divBdr>
    </w:div>
    <w:div w:id="197472589">
      <w:bodyDiv w:val="1"/>
      <w:marLeft w:val="0"/>
      <w:marRight w:val="0"/>
      <w:marTop w:val="0"/>
      <w:marBottom w:val="0"/>
      <w:divBdr>
        <w:top w:val="none" w:sz="0" w:space="0" w:color="auto"/>
        <w:left w:val="none" w:sz="0" w:space="0" w:color="auto"/>
        <w:bottom w:val="none" w:sz="0" w:space="0" w:color="auto"/>
        <w:right w:val="none" w:sz="0" w:space="0" w:color="auto"/>
      </w:divBdr>
    </w:div>
    <w:div w:id="366761924">
      <w:bodyDiv w:val="1"/>
      <w:marLeft w:val="0"/>
      <w:marRight w:val="0"/>
      <w:marTop w:val="0"/>
      <w:marBottom w:val="0"/>
      <w:divBdr>
        <w:top w:val="none" w:sz="0" w:space="0" w:color="auto"/>
        <w:left w:val="none" w:sz="0" w:space="0" w:color="auto"/>
        <w:bottom w:val="none" w:sz="0" w:space="0" w:color="auto"/>
        <w:right w:val="none" w:sz="0" w:space="0" w:color="auto"/>
      </w:divBdr>
      <w:divsChild>
        <w:div w:id="1883595416">
          <w:marLeft w:val="0"/>
          <w:marRight w:val="0"/>
          <w:marTop w:val="0"/>
          <w:marBottom w:val="0"/>
          <w:divBdr>
            <w:top w:val="none" w:sz="0" w:space="0" w:color="auto"/>
            <w:left w:val="none" w:sz="0" w:space="0" w:color="auto"/>
            <w:bottom w:val="none" w:sz="0" w:space="0" w:color="auto"/>
            <w:right w:val="none" w:sz="0" w:space="0" w:color="auto"/>
          </w:divBdr>
          <w:divsChild>
            <w:div w:id="8486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8729">
      <w:bodyDiv w:val="1"/>
      <w:marLeft w:val="0"/>
      <w:marRight w:val="0"/>
      <w:marTop w:val="0"/>
      <w:marBottom w:val="0"/>
      <w:divBdr>
        <w:top w:val="none" w:sz="0" w:space="0" w:color="auto"/>
        <w:left w:val="none" w:sz="0" w:space="0" w:color="auto"/>
        <w:bottom w:val="none" w:sz="0" w:space="0" w:color="auto"/>
        <w:right w:val="none" w:sz="0" w:space="0" w:color="auto"/>
      </w:divBdr>
    </w:div>
    <w:div w:id="557014526">
      <w:bodyDiv w:val="1"/>
      <w:marLeft w:val="0"/>
      <w:marRight w:val="0"/>
      <w:marTop w:val="0"/>
      <w:marBottom w:val="0"/>
      <w:divBdr>
        <w:top w:val="none" w:sz="0" w:space="0" w:color="auto"/>
        <w:left w:val="none" w:sz="0" w:space="0" w:color="auto"/>
        <w:bottom w:val="none" w:sz="0" w:space="0" w:color="auto"/>
        <w:right w:val="none" w:sz="0" w:space="0" w:color="auto"/>
      </w:divBdr>
    </w:div>
    <w:div w:id="886913613">
      <w:bodyDiv w:val="1"/>
      <w:marLeft w:val="0"/>
      <w:marRight w:val="0"/>
      <w:marTop w:val="0"/>
      <w:marBottom w:val="0"/>
      <w:divBdr>
        <w:top w:val="none" w:sz="0" w:space="0" w:color="auto"/>
        <w:left w:val="none" w:sz="0" w:space="0" w:color="auto"/>
        <w:bottom w:val="none" w:sz="0" w:space="0" w:color="auto"/>
        <w:right w:val="none" w:sz="0" w:space="0" w:color="auto"/>
      </w:divBdr>
    </w:div>
    <w:div w:id="1119879767">
      <w:bodyDiv w:val="1"/>
      <w:marLeft w:val="0"/>
      <w:marRight w:val="0"/>
      <w:marTop w:val="0"/>
      <w:marBottom w:val="0"/>
      <w:divBdr>
        <w:top w:val="none" w:sz="0" w:space="0" w:color="auto"/>
        <w:left w:val="none" w:sz="0" w:space="0" w:color="auto"/>
        <w:bottom w:val="none" w:sz="0" w:space="0" w:color="auto"/>
        <w:right w:val="none" w:sz="0" w:space="0" w:color="auto"/>
      </w:divBdr>
    </w:div>
    <w:div w:id="1308248141">
      <w:bodyDiv w:val="1"/>
      <w:marLeft w:val="0"/>
      <w:marRight w:val="0"/>
      <w:marTop w:val="0"/>
      <w:marBottom w:val="0"/>
      <w:divBdr>
        <w:top w:val="none" w:sz="0" w:space="0" w:color="auto"/>
        <w:left w:val="none" w:sz="0" w:space="0" w:color="auto"/>
        <w:bottom w:val="none" w:sz="0" w:space="0" w:color="auto"/>
        <w:right w:val="none" w:sz="0" w:space="0" w:color="auto"/>
      </w:divBdr>
    </w:div>
    <w:div w:id="1316302582">
      <w:bodyDiv w:val="1"/>
      <w:marLeft w:val="0"/>
      <w:marRight w:val="0"/>
      <w:marTop w:val="0"/>
      <w:marBottom w:val="0"/>
      <w:divBdr>
        <w:top w:val="none" w:sz="0" w:space="0" w:color="auto"/>
        <w:left w:val="none" w:sz="0" w:space="0" w:color="auto"/>
        <w:bottom w:val="none" w:sz="0" w:space="0" w:color="auto"/>
        <w:right w:val="none" w:sz="0" w:space="0" w:color="auto"/>
      </w:divBdr>
    </w:div>
    <w:div w:id="1356661691">
      <w:bodyDiv w:val="1"/>
      <w:marLeft w:val="0"/>
      <w:marRight w:val="0"/>
      <w:marTop w:val="0"/>
      <w:marBottom w:val="0"/>
      <w:divBdr>
        <w:top w:val="none" w:sz="0" w:space="0" w:color="auto"/>
        <w:left w:val="none" w:sz="0" w:space="0" w:color="auto"/>
        <w:bottom w:val="none" w:sz="0" w:space="0" w:color="auto"/>
        <w:right w:val="none" w:sz="0" w:space="0" w:color="auto"/>
      </w:divBdr>
    </w:div>
    <w:div w:id="1864704773">
      <w:bodyDiv w:val="1"/>
      <w:marLeft w:val="0"/>
      <w:marRight w:val="0"/>
      <w:marTop w:val="0"/>
      <w:marBottom w:val="0"/>
      <w:divBdr>
        <w:top w:val="none" w:sz="0" w:space="0" w:color="auto"/>
        <w:left w:val="none" w:sz="0" w:space="0" w:color="auto"/>
        <w:bottom w:val="none" w:sz="0" w:space="0" w:color="auto"/>
        <w:right w:val="none" w:sz="0" w:space="0" w:color="auto"/>
      </w:divBdr>
    </w:div>
    <w:div w:id="1926257101">
      <w:bodyDiv w:val="1"/>
      <w:marLeft w:val="0"/>
      <w:marRight w:val="0"/>
      <w:marTop w:val="0"/>
      <w:marBottom w:val="0"/>
      <w:divBdr>
        <w:top w:val="none" w:sz="0" w:space="0" w:color="auto"/>
        <w:left w:val="none" w:sz="0" w:space="0" w:color="auto"/>
        <w:bottom w:val="none" w:sz="0" w:space="0" w:color="auto"/>
        <w:right w:val="none" w:sz="0" w:space="0" w:color="auto"/>
      </w:divBdr>
    </w:div>
    <w:div w:id="209632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gmedia.org/videos/1359/malchik-v-polosatoy-pijame/" TargetMode="External"/><Relationship Id="rId3" Type="http://schemas.microsoft.com/office/2007/relationships/stylesWithEffects" Target="stylesWithEffects.xml"/><Relationship Id="rId7" Type="http://schemas.openxmlformats.org/officeDocument/2006/relationships/hyperlink" Target="https://ok.ru/video/19362788848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utnik.by/20210127/Kholokost-oznachaet-vsesozhzhenie-pochemu-katastrofa-stala-vozmozhnoy-1043790174.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k.ru/video/1936278884863" TargetMode="External"/><Relationship Id="rId4" Type="http://schemas.openxmlformats.org/officeDocument/2006/relationships/settings" Target="settings.xml"/><Relationship Id="rId9" Type="http://schemas.openxmlformats.org/officeDocument/2006/relationships/hyperlink" Target="https://drive.google.com/file/d/1R8dLlAhDVOjqF-5rBUDObkyJreQf6hrb/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1549</Words>
  <Characters>8831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2023-02-08T15:08:00Z</dcterms:created>
  <dcterms:modified xsi:type="dcterms:W3CDTF">2023-02-08T15:14:00Z</dcterms:modified>
</cp:coreProperties>
</file>