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632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6"/>
        <w:gridCol w:w="4536"/>
      </w:tblGrid>
      <w:tr w:rsidR="00474576" w:rsidTr="00445BC4">
        <w:tc>
          <w:tcPr>
            <w:tcW w:w="10632" w:type="dxa"/>
            <w:gridSpan w:val="2"/>
          </w:tcPr>
          <w:p w:rsidR="00474576" w:rsidRDefault="00474576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  <w:r w:rsidRPr="00445BC4">
              <w:rPr>
                <w:sz w:val="32"/>
                <w:szCs w:val="32"/>
                <w:lang w:val="be-BY"/>
              </w:rPr>
              <w:br w:type="page"/>
              <w:t>Дзяржаўная ўстанова адукацыі “Сярэдняя школа № 3 г. Глыбокае”</w:t>
            </w: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Pr="00445BC4" w:rsidRDefault="00445BC4" w:rsidP="00474576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</w:tc>
      </w:tr>
      <w:tr w:rsidR="00474576" w:rsidTr="00445BC4">
        <w:tc>
          <w:tcPr>
            <w:tcW w:w="10632" w:type="dxa"/>
            <w:gridSpan w:val="2"/>
          </w:tcPr>
          <w:p w:rsidR="00474576" w:rsidRPr="00445BC4" w:rsidRDefault="004B77A1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  <w:r w:rsidRPr="00445BC4">
              <w:rPr>
                <w:sz w:val="32"/>
                <w:szCs w:val="32"/>
                <w:lang w:val="be-BY"/>
              </w:rPr>
              <w:t xml:space="preserve"> </w:t>
            </w:r>
            <w:r w:rsidR="00474576" w:rsidRPr="00445BC4">
              <w:rPr>
                <w:sz w:val="32"/>
                <w:szCs w:val="32"/>
                <w:lang w:val="be-BY"/>
              </w:rPr>
              <w:t>Выкарыстанне метаду кросанс на ўроках беларускай літаратуры</w:t>
            </w:r>
          </w:p>
        </w:tc>
      </w:tr>
      <w:tr w:rsidR="00474576" w:rsidTr="00445BC4">
        <w:tc>
          <w:tcPr>
            <w:tcW w:w="6096" w:type="dxa"/>
          </w:tcPr>
          <w:p w:rsidR="00474576" w:rsidRPr="00445BC4" w:rsidRDefault="00474576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</w:tc>
        <w:tc>
          <w:tcPr>
            <w:tcW w:w="4536" w:type="dxa"/>
          </w:tcPr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74576" w:rsidRPr="00445BC4" w:rsidRDefault="00474576" w:rsidP="00445BC4">
            <w:pPr>
              <w:contextualSpacing/>
              <w:rPr>
                <w:sz w:val="32"/>
                <w:szCs w:val="32"/>
                <w:lang w:val="be-BY"/>
              </w:rPr>
            </w:pPr>
            <w:r w:rsidRPr="00445BC4">
              <w:rPr>
                <w:sz w:val="32"/>
                <w:szCs w:val="32"/>
                <w:lang w:val="be-BY"/>
              </w:rPr>
              <w:t>Падрыхтавала:</w:t>
            </w:r>
          </w:p>
          <w:p w:rsidR="00474576" w:rsidRDefault="00445BC4" w:rsidP="00445BC4">
            <w:pPr>
              <w:contextualSpacing/>
              <w:rPr>
                <w:sz w:val="32"/>
                <w:szCs w:val="32"/>
                <w:lang w:val="be-BY"/>
              </w:rPr>
            </w:pPr>
            <w:r w:rsidRPr="00445BC4">
              <w:rPr>
                <w:sz w:val="32"/>
                <w:szCs w:val="32"/>
                <w:lang w:val="be-BY"/>
              </w:rPr>
              <w:t>настаўнік беларускай мовы і літаратуры М.У. Бахір</w:t>
            </w: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P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</w:tc>
      </w:tr>
      <w:tr w:rsidR="00445BC4" w:rsidTr="00445BC4">
        <w:tc>
          <w:tcPr>
            <w:tcW w:w="10632" w:type="dxa"/>
            <w:gridSpan w:val="2"/>
          </w:tcPr>
          <w:p w:rsidR="004B77A1" w:rsidRDefault="004B77A1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</w:p>
          <w:p w:rsidR="00445BC4" w:rsidRPr="00445BC4" w:rsidRDefault="00445BC4" w:rsidP="00BC6101">
            <w:pPr>
              <w:contextualSpacing/>
              <w:jc w:val="center"/>
              <w:rPr>
                <w:sz w:val="32"/>
                <w:szCs w:val="32"/>
                <w:lang w:val="be-BY"/>
              </w:rPr>
            </w:pPr>
            <w:r w:rsidRPr="00445BC4">
              <w:rPr>
                <w:sz w:val="32"/>
                <w:szCs w:val="32"/>
                <w:lang w:val="be-BY"/>
              </w:rPr>
              <w:t>Глыбокае, 2020</w:t>
            </w:r>
          </w:p>
        </w:tc>
      </w:tr>
    </w:tbl>
    <w:p w:rsidR="0085254B" w:rsidRDefault="004B747C" w:rsidP="00BC6101">
      <w:pPr>
        <w:spacing w:after="0" w:line="240" w:lineRule="auto"/>
        <w:contextualSpacing/>
        <w:jc w:val="center"/>
        <w:rPr>
          <w:b/>
          <w:lang w:val="be-BY"/>
        </w:rPr>
      </w:pPr>
      <w:r>
        <w:rPr>
          <w:b/>
          <w:lang w:val="be-BY"/>
        </w:rPr>
        <w:lastRenderedPageBreak/>
        <w:t>Выкарыстанне м</w:t>
      </w:r>
      <w:r w:rsidR="00BC6101">
        <w:rPr>
          <w:b/>
          <w:lang w:val="be-BY"/>
        </w:rPr>
        <w:t>етад</w:t>
      </w:r>
      <w:r>
        <w:rPr>
          <w:b/>
          <w:lang w:val="be-BY"/>
        </w:rPr>
        <w:t>у</w:t>
      </w:r>
      <w:r w:rsidR="00BC6101">
        <w:rPr>
          <w:b/>
          <w:lang w:val="be-BY"/>
        </w:rPr>
        <w:t xml:space="preserve"> кросанс</w:t>
      </w:r>
      <w:r w:rsidR="00FA20D0" w:rsidRPr="00FA20D0">
        <w:rPr>
          <w:b/>
          <w:lang w:val="be-BY"/>
        </w:rPr>
        <w:t xml:space="preserve"> на ўроках беларускай літаратуры</w:t>
      </w:r>
    </w:p>
    <w:p w:rsidR="004175F7" w:rsidRDefault="004175F7" w:rsidP="00BC6101">
      <w:pPr>
        <w:spacing w:after="0" w:line="240" w:lineRule="auto"/>
        <w:contextualSpacing/>
        <w:jc w:val="center"/>
        <w:rPr>
          <w:b/>
          <w:lang w:val="be-BY"/>
        </w:rPr>
      </w:pPr>
    </w:p>
    <w:p w:rsidR="00BC6101" w:rsidRDefault="00BC6101" w:rsidP="00BC6101">
      <w:pPr>
        <w:spacing w:after="0" w:line="240" w:lineRule="auto"/>
        <w:contextualSpacing/>
        <w:rPr>
          <w:b/>
          <w:lang w:val="be-BY"/>
        </w:rPr>
      </w:pPr>
      <w:r>
        <w:rPr>
          <w:b/>
          <w:lang w:val="be-BY"/>
        </w:rPr>
        <w:t>Паходжанне ме</w:t>
      </w:r>
      <w:r w:rsidRPr="00FA20D0">
        <w:rPr>
          <w:b/>
          <w:lang w:val="be-BY"/>
        </w:rPr>
        <w:t>таду</w:t>
      </w:r>
    </w:p>
    <w:p w:rsidR="00BC6101" w:rsidRDefault="00BC6101" w:rsidP="00CB48AA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E14126">
        <w:rPr>
          <w:lang w:val="be-BY"/>
        </w:rPr>
        <w:t>Метад расп</w:t>
      </w:r>
      <w:r w:rsidR="004B747C">
        <w:rPr>
          <w:lang w:val="be-BY"/>
        </w:rPr>
        <w:t xml:space="preserve">рацаваны рускімі навукоўцамі Сяргеем Федзіным і Уладзімірам </w:t>
      </w:r>
      <w:r w:rsidRPr="00E14126">
        <w:rPr>
          <w:lang w:val="be-BY"/>
        </w:rPr>
        <w:t xml:space="preserve">Бусленка. Упершыню пра кросанс даведаліся чытачы часопіса “Наука </w:t>
      </w:r>
      <w:r w:rsidRPr="00E14126">
        <w:t>и жизнь</w:t>
      </w:r>
      <w:r w:rsidR="004B747C">
        <w:rPr>
          <w:lang w:val="be-BY"/>
        </w:rPr>
        <w:t xml:space="preserve">” у </w:t>
      </w:r>
      <w:r w:rsidRPr="00E14126">
        <w:rPr>
          <w:lang w:val="be-BY"/>
        </w:rPr>
        <w:t>2002 г.</w:t>
      </w:r>
    </w:p>
    <w:p w:rsidR="00BC6101" w:rsidRPr="00FA20D0" w:rsidRDefault="00BC6101" w:rsidP="00BC6101">
      <w:pPr>
        <w:spacing w:after="0" w:line="240" w:lineRule="auto"/>
        <w:contextualSpacing/>
        <w:jc w:val="center"/>
        <w:rPr>
          <w:b/>
          <w:lang w:val="be-BY"/>
        </w:rPr>
      </w:pPr>
    </w:p>
    <w:p w:rsidR="00FA20D0" w:rsidRDefault="00FA20D0" w:rsidP="00BC6101">
      <w:pPr>
        <w:spacing w:after="0" w:line="240" w:lineRule="auto"/>
        <w:contextualSpacing/>
        <w:rPr>
          <w:b/>
          <w:lang w:val="be-BY"/>
        </w:rPr>
      </w:pPr>
      <w:r w:rsidRPr="00FA20D0">
        <w:rPr>
          <w:b/>
          <w:lang w:val="be-BY"/>
        </w:rPr>
        <w:t>Паходжанне назвы</w:t>
      </w:r>
    </w:p>
    <w:p w:rsidR="00FA20D0" w:rsidRDefault="00FA20D0" w:rsidP="00CB48AA">
      <w:pPr>
        <w:spacing w:after="0" w:line="240" w:lineRule="auto"/>
        <w:ind w:firstLine="709"/>
        <w:contextualSpacing/>
        <w:rPr>
          <w:lang w:val="be-BY"/>
        </w:rPr>
      </w:pPr>
      <w:r w:rsidRPr="00FA20D0">
        <w:rPr>
          <w:lang w:val="be-BY"/>
        </w:rPr>
        <w:t>Кросанс (англ. с</w:t>
      </w:r>
      <w:r w:rsidRPr="00FA20D0">
        <w:rPr>
          <w:lang w:val="en-US"/>
        </w:rPr>
        <w:t>rossens</w:t>
      </w:r>
      <w:r w:rsidRPr="00FA20D0">
        <w:rPr>
          <w:lang w:val="be-BY"/>
        </w:rPr>
        <w:t xml:space="preserve">) </w:t>
      </w:r>
      <w:r>
        <w:rPr>
          <w:lang w:val="en-US"/>
        </w:rPr>
        <w:sym w:font="Symbol" w:char="F02D"/>
      </w:r>
      <w:r>
        <w:rPr>
          <w:lang w:val="be-BY"/>
        </w:rPr>
        <w:t xml:space="preserve"> перакрыжаванне сэнсаў.</w:t>
      </w:r>
    </w:p>
    <w:p w:rsidR="004175F7" w:rsidRPr="00FA20D0" w:rsidRDefault="004175F7" w:rsidP="00BC6101">
      <w:pPr>
        <w:spacing w:after="0" w:line="240" w:lineRule="auto"/>
        <w:contextualSpacing/>
        <w:rPr>
          <w:lang w:val="be-BY"/>
        </w:rPr>
      </w:pPr>
    </w:p>
    <w:p w:rsidR="00E14126" w:rsidRDefault="00E14126" w:rsidP="00BC6101">
      <w:pPr>
        <w:spacing w:after="0" w:line="240" w:lineRule="auto"/>
        <w:contextualSpacing/>
        <w:rPr>
          <w:b/>
          <w:lang w:val="be-BY"/>
        </w:rPr>
      </w:pPr>
      <w:r w:rsidRPr="00E14126">
        <w:rPr>
          <w:b/>
          <w:lang w:val="be-BY"/>
        </w:rPr>
        <w:t>Сутнасць метаду</w:t>
      </w:r>
    </w:p>
    <w:p w:rsidR="00E14126" w:rsidRDefault="00E14126" w:rsidP="00CB48AA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E14126">
        <w:rPr>
          <w:lang w:val="be-BY"/>
        </w:rPr>
        <w:t xml:space="preserve">Кросанс </w:t>
      </w:r>
      <w:r w:rsidRPr="00E14126">
        <w:rPr>
          <w:lang w:val="be-BY"/>
        </w:rPr>
        <w:sym w:font="Symbol" w:char="F02D"/>
      </w:r>
      <w:r w:rsidRPr="00E14126">
        <w:rPr>
          <w:lang w:val="be-BY"/>
        </w:rPr>
        <w:t xml:space="preserve"> асацыятыўны ланцужок, замкнуты ў полі з 9 квадратаў з малюнкамі або фотаздымкамі. Усе ілюстрацыі звязаны паміж сабой па сэнсе. Асноўная задача вучня </w:t>
      </w:r>
      <w:r w:rsidRPr="00E14126">
        <w:rPr>
          <w:lang w:val="be-BY"/>
        </w:rPr>
        <w:sym w:font="Symbol" w:char="F02D"/>
      </w:r>
      <w:r w:rsidRPr="00E14126">
        <w:rPr>
          <w:lang w:val="be-BY"/>
        </w:rPr>
        <w:t xml:space="preserve"> растлумачыць кросанс, склаўшы апавяданне па звязаных паміж сабой малюнках.</w:t>
      </w:r>
    </w:p>
    <w:p w:rsidR="004175F7" w:rsidRPr="00E14126" w:rsidRDefault="004175F7" w:rsidP="00BC6101">
      <w:pPr>
        <w:spacing w:after="0" w:line="240" w:lineRule="auto"/>
        <w:contextualSpacing/>
        <w:jc w:val="both"/>
        <w:rPr>
          <w:lang w:val="be-BY"/>
        </w:rPr>
      </w:pPr>
    </w:p>
    <w:p w:rsidR="004175F7" w:rsidRDefault="00474EBC" w:rsidP="004175F7">
      <w:pPr>
        <w:spacing w:after="0" w:line="240" w:lineRule="auto"/>
        <w:contextualSpacing/>
        <w:jc w:val="center"/>
        <w:rPr>
          <w:b/>
          <w:lang w:val="be-BY"/>
        </w:rPr>
      </w:pPr>
      <w:r w:rsidRPr="00474EBC">
        <w:rPr>
          <w:b/>
          <w:lang w:val="be-BY"/>
        </w:rPr>
        <w:t>Алгарытм складання кросанса па літаратуры</w:t>
      </w:r>
      <w:r>
        <w:rPr>
          <w:b/>
          <w:lang w:val="be-BY"/>
        </w:rPr>
        <w:t xml:space="preserve"> </w:t>
      </w:r>
    </w:p>
    <w:p w:rsidR="00474EBC" w:rsidRDefault="00474EBC" w:rsidP="004175F7">
      <w:pPr>
        <w:spacing w:after="0" w:line="240" w:lineRule="auto"/>
        <w:contextualSpacing/>
        <w:jc w:val="center"/>
        <w:rPr>
          <w:b/>
          <w:lang w:val="be-BY"/>
        </w:rPr>
      </w:pPr>
      <w:r>
        <w:rPr>
          <w:b/>
          <w:lang w:val="be-BY"/>
        </w:rPr>
        <w:t>на прыкладзе апавядання В. Адамчыка “Салодкія яблыкі”</w:t>
      </w:r>
    </w:p>
    <w:tbl>
      <w:tblPr>
        <w:tblStyle w:val="a4"/>
        <w:tblW w:w="0" w:type="auto"/>
        <w:tblInd w:w="108" w:type="dxa"/>
        <w:tblLook w:val="04A0"/>
      </w:tblPr>
      <w:tblGrid>
        <w:gridCol w:w="498"/>
        <w:gridCol w:w="4288"/>
        <w:gridCol w:w="4584"/>
      </w:tblGrid>
      <w:tr w:rsidR="000378DE" w:rsidRPr="00AE190B" w:rsidTr="00AE190B">
        <w:tc>
          <w:tcPr>
            <w:tcW w:w="498" w:type="dxa"/>
          </w:tcPr>
          <w:p w:rsidR="00474EBC" w:rsidRPr="00AE190B" w:rsidRDefault="00474EBC" w:rsidP="00BC6101">
            <w:pPr>
              <w:contextualSpacing/>
              <w:jc w:val="both"/>
              <w:rPr>
                <w:b/>
                <w:lang w:val="be-BY"/>
              </w:rPr>
            </w:pPr>
            <w:r w:rsidRPr="00AE190B">
              <w:rPr>
                <w:b/>
                <w:lang w:val="be-BY"/>
              </w:rPr>
              <w:t>№</w:t>
            </w:r>
          </w:p>
        </w:tc>
        <w:tc>
          <w:tcPr>
            <w:tcW w:w="4288" w:type="dxa"/>
          </w:tcPr>
          <w:p w:rsidR="00474EBC" w:rsidRPr="00AE190B" w:rsidRDefault="00474EBC" w:rsidP="00BC6101">
            <w:pPr>
              <w:contextualSpacing/>
              <w:jc w:val="center"/>
              <w:rPr>
                <w:b/>
                <w:lang w:val="be-BY"/>
              </w:rPr>
            </w:pPr>
            <w:r w:rsidRPr="00AE190B">
              <w:rPr>
                <w:b/>
                <w:lang w:val="be-BY"/>
              </w:rPr>
              <w:t>Этап</w:t>
            </w:r>
          </w:p>
        </w:tc>
        <w:tc>
          <w:tcPr>
            <w:tcW w:w="4584" w:type="dxa"/>
          </w:tcPr>
          <w:p w:rsidR="00474EBC" w:rsidRPr="00AE190B" w:rsidRDefault="00474EBC" w:rsidP="00BC6101">
            <w:pPr>
              <w:contextualSpacing/>
              <w:jc w:val="center"/>
              <w:rPr>
                <w:b/>
                <w:lang w:val="be-BY"/>
              </w:rPr>
            </w:pPr>
            <w:r w:rsidRPr="00AE190B">
              <w:rPr>
                <w:b/>
                <w:lang w:val="be-BY"/>
              </w:rPr>
              <w:t>Прыклад</w:t>
            </w:r>
          </w:p>
        </w:tc>
      </w:tr>
      <w:tr w:rsidR="000378DE" w:rsidRPr="000378DE" w:rsidTr="00AE190B">
        <w:tc>
          <w:tcPr>
            <w:tcW w:w="498" w:type="dxa"/>
          </w:tcPr>
          <w:p w:rsidR="00474EBC" w:rsidRPr="000378DE" w:rsidRDefault="00474EBC" w:rsidP="00BC6101">
            <w:pPr>
              <w:pStyle w:val="a3"/>
              <w:numPr>
                <w:ilvl w:val="0"/>
                <w:numId w:val="10"/>
              </w:numPr>
              <w:jc w:val="both"/>
              <w:rPr>
                <w:lang w:val="be-BY"/>
              </w:rPr>
            </w:pPr>
          </w:p>
        </w:tc>
        <w:tc>
          <w:tcPr>
            <w:tcW w:w="4288" w:type="dxa"/>
          </w:tcPr>
          <w:p w:rsidR="00474EBC" w:rsidRPr="000378DE" w:rsidRDefault="00474EBC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Вызначаем агульную ідэю кросанса</w:t>
            </w:r>
          </w:p>
        </w:tc>
        <w:tc>
          <w:tcPr>
            <w:tcW w:w="4584" w:type="dxa"/>
          </w:tcPr>
          <w:p w:rsidR="00474EBC" w:rsidRPr="000378DE" w:rsidRDefault="000378DE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с</w:t>
            </w:r>
            <w:r w:rsidR="00474EBC" w:rsidRPr="000378DE">
              <w:rPr>
                <w:lang w:val="be-BY"/>
              </w:rPr>
              <w:t>алодкія яблыкі, але “несалодкія” наступствы неабдуманых учынкаў</w:t>
            </w:r>
          </w:p>
        </w:tc>
      </w:tr>
      <w:tr w:rsidR="000378DE" w:rsidRPr="000378DE" w:rsidTr="00AE190B">
        <w:tc>
          <w:tcPr>
            <w:tcW w:w="498" w:type="dxa"/>
          </w:tcPr>
          <w:p w:rsidR="00474EBC" w:rsidRPr="000378DE" w:rsidRDefault="00474EBC" w:rsidP="00BC6101">
            <w:pPr>
              <w:pStyle w:val="a3"/>
              <w:numPr>
                <w:ilvl w:val="0"/>
                <w:numId w:val="10"/>
              </w:numPr>
              <w:jc w:val="both"/>
              <w:rPr>
                <w:lang w:val="be-BY"/>
              </w:rPr>
            </w:pPr>
          </w:p>
        </w:tc>
        <w:tc>
          <w:tcPr>
            <w:tcW w:w="4288" w:type="dxa"/>
          </w:tcPr>
          <w:p w:rsidR="00474EBC" w:rsidRPr="000378DE" w:rsidRDefault="00474EBC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 xml:space="preserve">Ствараем асацыятыўны рад (выпісваем з тэксту апавядання </w:t>
            </w:r>
            <w:r w:rsidR="000378DE" w:rsidRPr="000378DE">
              <w:rPr>
                <w:lang w:val="be-BY"/>
              </w:rPr>
              <w:t>дзевяць ключавых слоў</w:t>
            </w:r>
            <w:r w:rsidRPr="000378DE">
              <w:rPr>
                <w:lang w:val="be-BY"/>
              </w:rPr>
              <w:t>-во</w:t>
            </w:r>
            <w:r w:rsidR="000378DE" w:rsidRPr="000378DE">
              <w:rPr>
                <w:lang w:val="be-BY"/>
              </w:rPr>
              <w:t>бразаў</w:t>
            </w:r>
            <w:r w:rsidRPr="000378DE">
              <w:rPr>
                <w:lang w:val="be-BY"/>
              </w:rPr>
              <w:t>)</w:t>
            </w:r>
          </w:p>
        </w:tc>
        <w:tc>
          <w:tcPr>
            <w:tcW w:w="4584" w:type="dxa"/>
          </w:tcPr>
          <w:p w:rsidR="00474EBC" w:rsidRPr="000378DE" w:rsidRDefault="00474EBC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палка-“стараста”</w:t>
            </w:r>
            <w:r w:rsidR="000378DE" w:rsidRPr="000378DE">
              <w:rPr>
                <w:lang w:val="be-BY"/>
              </w:rPr>
              <w:t>, салодкія яблыкі, “саломінка”-апраўданне, пастушок, рэхва, снарад, паліцаі, рака, конь Мокуця.</w:t>
            </w:r>
          </w:p>
        </w:tc>
      </w:tr>
      <w:tr w:rsidR="000378DE" w:rsidRPr="000378DE" w:rsidTr="00AE190B">
        <w:tc>
          <w:tcPr>
            <w:tcW w:w="498" w:type="dxa"/>
          </w:tcPr>
          <w:p w:rsidR="00474EBC" w:rsidRPr="000378DE" w:rsidRDefault="00474EBC" w:rsidP="00BC6101">
            <w:pPr>
              <w:pStyle w:val="a3"/>
              <w:numPr>
                <w:ilvl w:val="0"/>
                <w:numId w:val="10"/>
              </w:numPr>
              <w:jc w:val="both"/>
              <w:rPr>
                <w:lang w:val="be-BY"/>
              </w:rPr>
            </w:pPr>
          </w:p>
        </w:tc>
        <w:tc>
          <w:tcPr>
            <w:tcW w:w="4288" w:type="dxa"/>
          </w:tcPr>
          <w:p w:rsidR="00474EBC" w:rsidRPr="000378DE" w:rsidRDefault="000378DE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Выбіраем цэнтральны вобраз</w:t>
            </w:r>
          </w:p>
        </w:tc>
        <w:tc>
          <w:tcPr>
            <w:tcW w:w="4584" w:type="dxa"/>
          </w:tcPr>
          <w:p w:rsidR="00474EBC" w:rsidRPr="000378DE" w:rsidRDefault="000378DE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салодкія яблыкі</w:t>
            </w:r>
          </w:p>
        </w:tc>
      </w:tr>
      <w:tr w:rsidR="000378DE" w:rsidRPr="000378DE" w:rsidTr="00AE190B">
        <w:tc>
          <w:tcPr>
            <w:tcW w:w="498" w:type="dxa"/>
          </w:tcPr>
          <w:p w:rsidR="00474EBC" w:rsidRPr="000378DE" w:rsidRDefault="00474EBC" w:rsidP="00BC6101">
            <w:pPr>
              <w:pStyle w:val="a3"/>
              <w:numPr>
                <w:ilvl w:val="0"/>
                <w:numId w:val="10"/>
              </w:numPr>
              <w:jc w:val="both"/>
              <w:rPr>
                <w:lang w:val="be-BY"/>
              </w:rPr>
            </w:pPr>
          </w:p>
        </w:tc>
        <w:tc>
          <w:tcPr>
            <w:tcW w:w="4288" w:type="dxa"/>
          </w:tcPr>
          <w:p w:rsidR="00474EBC" w:rsidRPr="000378DE" w:rsidRDefault="000378DE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Размяшчаем словы-вобразы ў лагічнай паслядоўнасці</w:t>
            </w:r>
          </w:p>
        </w:tc>
        <w:tc>
          <w:tcPr>
            <w:tcW w:w="4584" w:type="dxa"/>
          </w:tcPr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палка-“стараста”;</w:t>
            </w:r>
          </w:p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пастушок;</w:t>
            </w:r>
          </w:p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рака;</w:t>
            </w:r>
          </w:p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рэхва;</w:t>
            </w:r>
          </w:p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снарад;</w:t>
            </w:r>
          </w:p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паліцаі;</w:t>
            </w:r>
          </w:p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конь Мокуця;</w:t>
            </w:r>
          </w:p>
          <w:p w:rsidR="000378DE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“саломінка”-апраўданне;</w:t>
            </w:r>
          </w:p>
          <w:p w:rsidR="00474EBC" w:rsidRPr="000378DE" w:rsidRDefault="000378DE" w:rsidP="00BC6101">
            <w:pPr>
              <w:pStyle w:val="a3"/>
              <w:numPr>
                <w:ilvl w:val="0"/>
                <w:numId w:val="7"/>
              </w:numPr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салодкія яблыкі.</w:t>
            </w:r>
          </w:p>
        </w:tc>
      </w:tr>
      <w:tr w:rsidR="000378DE" w:rsidRPr="000378DE" w:rsidTr="00AE190B">
        <w:tc>
          <w:tcPr>
            <w:tcW w:w="498" w:type="dxa"/>
          </w:tcPr>
          <w:p w:rsidR="000378DE" w:rsidRPr="000378DE" w:rsidRDefault="000378DE" w:rsidP="00BC6101">
            <w:pPr>
              <w:pStyle w:val="a3"/>
              <w:numPr>
                <w:ilvl w:val="0"/>
                <w:numId w:val="10"/>
              </w:numPr>
              <w:jc w:val="both"/>
              <w:rPr>
                <w:lang w:val="be-BY"/>
              </w:rPr>
            </w:pPr>
          </w:p>
        </w:tc>
        <w:tc>
          <w:tcPr>
            <w:tcW w:w="4288" w:type="dxa"/>
          </w:tcPr>
          <w:p w:rsidR="000378DE" w:rsidRPr="000378DE" w:rsidRDefault="000378DE" w:rsidP="00BC6101">
            <w:pPr>
              <w:contextualSpacing/>
              <w:jc w:val="both"/>
              <w:rPr>
                <w:lang w:val="be-BY"/>
              </w:rPr>
            </w:pPr>
            <w:r w:rsidRPr="000378DE">
              <w:rPr>
                <w:lang w:val="be-BY"/>
              </w:rPr>
              <w:t>Падбіраем ілюстрацыі да слоў-вобразаў</w:t>
            </w:r>
          </w:p>
        </w:tc>
        <w:tc>
          <w:tcPr>
            <w:tcW w:w="4584" w:type="dxa"/>
          </w:tcPr>
          <w:p w:rsidR="000378DE" w:rsidRPr="000378DE" w:rsidRDefault="000378DE" w:rsidP="00BC6101">
            <w:pPr>
              <w:contextualSpacing/>
              <w:jc w:val="both"/>
              <w:rPr>
                <w:lang w:val="be-BY"/>
              </w:rPr>
            </w:pPr>
          </w:p>
        </w:tc>
      </w:tr>
      <w:tr w:rsidR="000378DE" w:rsidRPr="000378DE" w:rsidTr="00AE190B">
        <w:tc>
          <w:tcPr>
            <w:tcW w:w="498" w:type="dxa"/>
          </w:tcPr>
          <w:p w:rsidR="000378DE" w:rsidRPr="000378DE" w:rsidRDefault="000378DE" w:rsidP="00BC6101">
            <w:pPr>
              <w:pStyle w:val="a3"/>
              <w:numPr>
                <w:ilvl w:val="0"/>
                <w:numId w:val="10"/>
              </w:numPr>
              <w:jc w:val="both"/>
              <w:rPr>
                <w:lang w:val="be-BY"/>
              </w:rPr>
            </w:pPr>
          </w:p>
        </w:tc>
        <w:tc>
          <w:tcPr>
            <w:tcW w:w="4288" w:type="dxa"/>
          </w:tcPr>
          <w:p w:rsidR="000378DE" w:rsidRPr="000378DE" w:rsidRDefault="000378DE" w:rsidP="00BC6101">
            <w:pPr>
              <w:contextualSpacing/>
              <w:rPr>
                <w:lang w:val="be-BY"/>
              </w:rPr>
            </w:pPr>
            <w:r w:rsidRPr="000378DE">
              <w:rPr>
                <w:lang w:val="be-BY"/>
              </w:rPr>
              <w:t>Замяняем словы-вобразы ілюстрацыямі</w:t>
            </w:r>
          </w:p>
        </w:tc>
        <w:tc>
          <w:tcPr>
            <w:tcW w:w="4584" w:type="dxa"/>
          </w:tcPr>
          <w:p w:rsidR="000378DE" w:rsidRPr="000378DE" w:rsidRDefault="000378DE" w:rsidP="00BC6101">
            <w:pPr>
              <w:contextualSpacing/>
              <w:jc w:val="both"/>
              <w:rPr>
                <w:lang w:val="be-BY"/>
              </w:rPr>
            </w:pPr>
          </w:p>
        </w:tc>
      </w:tr>
    </w:tbl>
    <w:p w:rsidR="00474EBC" w:rsidRDefault="00474EBC" w:rsidP="00BC6101">
      <w:pPr>
        <w:spacing w:after="0" w:line="240" w:lineRule="auto"/>
        <w:contextualSpacing/>
        <w:jc w:val="both"/>
        <w:rPr>
          <w:b/>
          <w:lang w:val="be-BY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105"/>
        <w:gridCol w:w="3425"/>
        <w:gridCol w:w="2932"/>
      </w:tblGrid>
      <w:tr w:rsidR="000875F5" w:rsidTr="00AE190B">
        <w:tc>
          <w:tcPr>
            <w:tcW w:w="3032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bookmarkStart w:id="0" w:name="_GoBack"/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40000" cy="1440000"/>
                  <wp:effectExtent l="0" t="0" r="0" b="0"/>
                  <wp:docPr id="144" name="Рисунок 144" descr="I:\_\Конкурс\Салодкія яблыкі\п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:\_\Конкурс\Салодкія яблыкі\п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1927934" cy="1440000"/>
                  <wp:effectExtent l="0" t="0" r="0" b="0"/>
                  <wp:docPr id="146" name="Рисунок 146" descr="I:\_\Конкурс\Салодкія яблыкі\к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:\_\Конкурс\Салодкія яблыкі\к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93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60000" cy="1440000"/>
                  <wp:effectExtent l="0" t="0" r="0" b="0"/>
                  <wp:docPr id="145" name="Рисунок 145" descr="I:\_\Конкурс\Салодкія яблыкі\ра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:\_\Конкурс\Салодкія яблыкі\ра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F5" w:rsidTr="00AE190B">
        <w:tc>
          <w:tcPr>
            <w:tcW w:w="3032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15047" cy="1261632"/>
                  <wp:effectExtent l="0" t="0" r="0" b="0"/>
                  <wp:docPr id="151" name="Рисунок 151" descr="I:\_\Конкурс\Салодкія яблыкі\саломі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:\_\Конкурс\Салодкія яблыкі\саломін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338" b="12154"/>
                          <a:stretch/>
                        </pic:blipFill>
                        <pic:spPr bwMode="auto">
                          <a:xfrm>
                            <a:off x="0" y="0"/>
                            <a:ext cx="2120648" cy="126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0875F5" w:rsidRPr="00684E72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val="be-BY"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1919132" cy="1440000"/>
                  <wp:effectExtent l="0" t="0" r="0" b="0"/>
                  <wp:docPr id="143" name="Рисунок 143" descr="I:\_\Конкурс\Салодкія яблыкі\яблык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:\_\Конкурс\Салодкія яблыкі\яблык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3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02190" cy="1440000"/>
                  <wp:effectExtent l="0" t="0" r="0" b="0"/>
                  <wp:docPr id="147" name="Рисунок 147" descr="I:\_\Конкурс\Салодкія яблыкі\рэх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:\_\Конкурс\Салодкія яблыкі\рэх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1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5F5" w:rsidTr="00AE190B">
        <w:tc>
          <w:tcPr>
            <w:tcW w:w="3032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304000" cy="1440000"/>
                  <wp:effectExtent l="0" t="0" r="0" b="0"/>
                  <wp:docPr id="150" name="Рисунок 150" descr="I:\_\Конкурс\Салодкія яблыкі\к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:\_\Конкурс\Салодкія яблыкі\к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560000" cy="1440000"/>
                  <wp:effectExtent l="0" t="0" r="0" b="0"/>
                  <wp:docPr id="149" name="Рисунок 149" descr="I:\_\Конкурс\Салодкія яблыкі\паліца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:\_\Конкурс\Салодкія яблыкі\паліца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:rsidR="000875F5" w:rsidRDefault="000875F5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67224" cy="1440000"/>
                  <wp:effectExtent l="0" t="0" r="0" b="0"/>
                  <wp:docPr id="148" name="Рисунок 148" descr="I:\_\Конкурс\Салодкія яблыкі\сна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:\_\Конкурс\Салодкія яблыкі\сна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875F5" w:rsidRDefault="000875F5" w:rsidP="00BC6101">
      <w:pPr>
        <w:spacing w:after="0" w:line="240" w:lineRule="auto"/>
        <w:contextualSpacing/>
        <w:jc w:val="both"/>
        <w:rPr>
          <w:b/>
          <w:lang w:val="be-BY"/>
        </w:rPr>
      </w:pPr>
    </w:p>
    <w:p w:rsidR="00D347B4" w:rsidRDefault="00D347B4" w:rsidP="00BC6101">
      <w:pPr>
        <w:spacing w:after="0" w:line="240" w:lineRule="auto"/>
        <w:contextualSpacing/>
        <w:jc w:val="both"/>
        <w:rPr>
          <w:b/>
          <w:lang w:val="be-BY"/>
        </w:rPr>
      </w:pPr>
      <w:r>
        <w:rPr>
          <w:b/>
          <w:lang w:val="be-BY"/>
        </w:rPr>
        <w:t>“Чытанне” кросанса</w:t>
      </w:r>
    </w:p>
    <w:p w:rsidR="00837AC7" w:rsidRPr="00161270" w:rsidRDefault="000378DE" w:rsidP="00AE190B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161270">
        <w:rPr>
          <w:lang w:val="be-BY"/>
        </w:rPr>
        <w:t>У прадстаўленым прыкладзе бачым класічны варыянт кросанса (т. зв. “смоўж”): ілюстрацыі размешчаны ў храналагічнай паслядоўнасці</w:t>
      </w:r>
      <w:r w:rsidR="00161270" w:rsidRPr="00161270">
        <w:rPr>
          <w:lang w:val="be-BY"/>
        </w:rPr>
        <w:t xml:space="preserve"> (згодна з развіццём падзей у апавяданні). “Чытаць” такі кросанс неабходна па наступнай схеме:</w:t>
      </w:r>
    </w:p>
    <w:p w:rsidR="00161270" w:rsidRDefault="00161270" w:rsidP="00BC6101">
      <w:pPr>
        <w:spacing w:after="0" w:line="240" w:lineRule="auto"/>
        <w:ind w:left="360"/>
        <w:contextualSpacing/>
        <w:jc w:val="center"/>
        <w:rPr>
          <w:b/>
          <w:lang w:val="be-BY"/>
        </w:rPr>
      </w:pPr>
      <w:r>
        <w:rPr>
          <w:b/>
          <w:noProof/>
          <w:lang w:eastAsia="ru-RU"/>
        </w:rPr>
        <w:drawing>
          <wp:inline distT="0" distB="0" distL="0" distR="0">
            <wp:extent cx="2425065" cy="20358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be-BY"/>
        </w:rPr>
        <w:t>.</w:t>
      </w:r>
    </w:p>
    <w:p w:rsidR="00161270" w:rsidRPr="00161270" w:rsidRDefault="00161270" w:rsidP="00AE190B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161270">
        <w:rPr>
          <w:lang w:val="be-BY"/>
        </w:rPr>
        <w:t>Чытанне дадзенага крос</w:t>
      </w:r>
      <w:r w:rsidR="000875F5">
        <w:rPr>
          <w:lang w:val="be-BY"/>
        </w:rPr>
        <w:t>а</w:t>
      </w:r>
      <w:r w:rsidRPr="00161270">
        <w:rPr>
          <w:lang w:val="be-BY"/>
        </w:rPr>
        <w:t>нса заканчваецца на дзявятым (цэнтральным) квадраце, які змяшчае асноўную ідэю і звязаны з усімі элементамі.</w:t>
      </w:r>
    </w:p>
    <w:p w:rsidR="00161270" w:rsidRDefault="000875F5" w:rsidP="00AE190B">
      <w:pPr>
        <w:spacing w:after="0" w:line="240" w:lineRule="auto"/>
        <w:ind w:firstLine="709"/>
        <w:contextualSpacing/>
        <w:jc w:val="both"/>
        <w:rPr>
          <w:lang w:val="be-BY"/>
        </w:rPr>
      </w:pPr>
      <w:r>
        <w:rPr>
          <w:lang w:val="be-BY"/>
        </w:rPr>
        <w:t>Такі кроса</w:t>
      </w:r>
      <w:r w:rsidR="00161270" w:rsidRPr="00161270">
        <w:rPr>
          <w:lang w:val="be-BY"/>
        </w:rPr>
        <w:t>нс карысна прымяняць пры ўзнаўленні сюжэту твора (пераказ па малюнках, іх размяшчэнне ў патрэбнай паслядоўнасці, знаходжанне прапушчаных элементаў).</w:t>
      </w:r>
    </w:p>
    <w:p w:rsidR="00D347B4" w:rsidRDefault="004B747C" w:rsidP="00AE190B">
      <w:pPr>
        <w:spacing w:after="0" w:line="240" w:lineRule="auto"/>
        <w:ind w:firstLine="709"/>
        <w:contextualSpacing/>
        <w:jc w:val="both"/>
        <w:rPr>
          <w:lang w:val="be-BY"/>
        </w:rPr>
      </w:pPr>
      <w:r>
        <w:rPr>
          <w:lang w:val="be-BY"/>
        </w:rPr>
        <w:t>Прымяненне метаду кроса</w:t>
      </w:r>
      <w:r w:rsidR="00D347B4">
        <w:rPr>
          <w:lang w:val="be-BY"/>
        </w:rPr>
        <w:t xml:space="preserve">нса на ўроках </w:t>
      </w:r>
      <w:r w:rsidR="006E46C0">
        <w:rPr>
          <w:lang w:val="be-BY"/>
        </w:rPr>
        <w:t>літаратуры цікава тым, што кроса</w:t>
      </w:r>
      <w:r w:rsidR="00D347B4">
        <w:rPr>
          <w:lang w:val="be-BY"/>
        </w:rPr>
        <w:t xml:space="preserve">нс можна “чытаць” у розных напрамках, знаходзячы ўсё новыя </w:t>
      </w:r>
      <w:r w:rsidR="00D347B4">
        <w:rPr>
          <w:lang w:val="be-BY"/>
        </w:rPr>
        <w:lastRenderedPageBreak/>
        <w:t>лагічныя сувязі паміж мастацкімі дэталямі. Разгледзім кросанс да апавядання З. Бядулі “На Каляды к сыну”:</w:t>
      </w:r>
    </w:p>
    <w:p w:rsidR="004175F7" w:rsidRDefault="004175F7" w:rsidP="00BC6101">
      <w:pPr>
        <w:spacing w:after="0" w:line="240" w:lineRule="auto"/>
        <w:ind w:left="360"/>
        <w:contextualSpacing/>
        <w:jc w:val="both"/>
        <w:rPr>
          <w:lang w:val="be-BY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38"/>
        <w:gridCol w:w="3009"/>
        <w:gridCol w:w="3415"/>
      </w:tblGrid>
      <w:tr w:rsidR="00D347B4" w:rsidTr="00AE190B">
        <w:tc>
          <w:tcPr>
            <w:tcW w:w="3328" w:type="dxa"/>
          </w:tcPr>
          <w:p w:rsidR="00D347B4" w:rsidRDefault="00D347B4" w:rsidP="00BC6101">
            <w:pPr>
              <w:contextualSpacing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93740" cy="1440000"/>
                  <wp:effectExtent l="0" t="0" r="0" b="0"/>
                  <wp:docPr id="21" name="Рисунок 21" descr="I:\_\Конкурс\На Каляды к сыну\бабу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_\Конкурс\На Каляды к сыну\бабу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71700" cy="1438275"/>
                  <wp:effectExtent l="0" t="0" r="0" b="0"/>
                  <wp:docPr id="22" name="Рисунок 22" descr="I:\_\Конкурс\На Каляды к сыну\ав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_\Конкурс\На Каляды к сыну\ав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0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487270" cy="1440000"/>
                  <wp:effectExtent l="0" t="0" r="0" b="0"/>
                  <wp:docPr id="23" name="Рисунок 23" descr="I:\_\Конкурс\На Каляды к сыну\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_\Конкурс\На Каляды к сыну\п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B4" w:rsidTr="00AE190B">
        <w:tc>
          <w:tcPr>
            <w:tcW w:w="3328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1081777" cy="1440000"/>
                  <wp:effectExtent l="0" t="0" r="0" b="0"/>
                  <wp:docPr id="28" name="Рисунок 28" descr="I:\_\Конкурс\На Каляды к сыну\калядоўшчык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_\Конкурс\На Каляды к сыну\калядоўшчык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7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28700" cy="1440000"/>
                  <wp:effectExtent l="0" t="0" r="0" b="0"/>
                  <wp:docPr id="15" name="Рисунок 15" descr="I:\_\Конкурс\На Каляды к сыну\разбітае сэр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_\Конкурс\На Каляды к сыну\разбітае сэр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1704975" cy="1695450"/>
                  <wp:effectExtent l="0" t="0" r="0" b="0"/>
                  <wp:docPr id="24" name="Рисунок 24" descr="I:\_\Конкурс\На Каляды к сыну\скары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_\Конкурс\На Каляды к сыну\скары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020" cy="169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7B4" w:rsidTr="00AE190B">
        <w:tc>
          <w:tcPr>
            <w:tcW w:w="3328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1006245" cy="1343025"/>
                  <wp:effectExtent l="0" t="0" r="0" b="0"/>
                  <wp:docPr id="27" name="Рисунок 27" descr="I:\_\Конкурс\На Каляды к сыну\сям'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_\Конкурс\На Каляды к сыну\сям'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622"/>
                          <a:stretch/>
                        </pic:blipFill>
                        <pic:spPr bwMode="auto">
                          <a:xfrm>
                            <a:off x="0" y="0"/>
                            <a:ext cx="1007452" cy="134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2163090" cy="1440000"/>
                  <wp:effectExtent l="0" t="0" r="0" b="0"/>
                  <wp:docPr id="26" name="Рисунок 26" descr="I:\_\Конкурс\На Каляды к сыну\грош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_\Конкурс\На Каляды к сыну\грош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9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347B4" w:rsidRDefault="00D347B4" w:rsidP="00BC6101">
            <w:pPr>
              <w:contextualSpacing/>
              <w:jc w:val="center"/>
              <w:rPr>
                <w:rFonts w:ascii="Arial" w:eastAsia="Times New Roman" w:hAnsi="Arial" w:cs="Arial"/>
                <w:color w:val="666666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666666"/>
                <w:sz w:val="21"/>
                <w:szCs w:val="21"/>
                <w:lang w:eastAsia="ru-RU"/>
              </w:rPr>
              <w:drawing>
                <wp:inline distT="0" distB="0" distL="0" distR="0">
                  <wp:extent cx="1076936" cy="1440000"/>
                  <wp:effectExtent l="0" t="0" r="0" b="0"/>
                  <wp:docPr id="25" name="Рисунок 25" descr="I:\_\Конкурс\На Каляды к сыну\хлопчы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_\Конкурс\На Каляды к сыну\хлопчы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3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5F7" w:rsidRDefault="004175F7" w:rsidP="00BC6101">
      <w:pPr>
        <w:spacing w:after="0" w:line="240" w:lineRule="auto"/>
        <w:ind w:left="360"/>
        <w:contextualSpacing/>
        <w:jc w:val="both"/>
        <w:rPr>
          <w:lang w:val="be-BY"/>
        </w:rPr>
      </w:pPr>
    </w:p>
    <w:p w:rsidR="004175F7" w:rsidRDefault="00D347B4" w:rsidP="004175F7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4175F7">
        <w:rPr>
          <w:i/>
          <w:lang w:val="be-BY"/>
        </w:rPr>
        <w:t>Ідэя кросанса</w:t>
      </w:r>
      <w:r>
        <w:rPr>
          <w:lang w:val="be-BY"/>
        </w:rPr>
        <w:t xml:space="preserve"> </w:t>
      </w:r>
      <w:r>
        <w:rPr>
          <w:lang w:val="be-BY"/>
        </w:rPr>
        <w:sym w:font="Symbol" w:char="F02D"/>
      </w:r>
      <w:r w:rsidR="005F39A1">
        <w:rPr>
          <w:lang w:val="be-BY"/>
        </w:rPr>
        <w:t xml:space="preserve"> </w:t>
      </w:r>
      <w:r>
        <w:rPr>
          <w:lang w:val="be-BY"/>
        </w:rPr>
        <w:t xml:space="preserve">разбітае матчына сэрца. </w:t>
      </w:r>
    </w:p>
    <w:p w:rsidR="00D347B4" w:rsidRDefault="00D347B4" w:rsidP="004175F7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4175F7">
        <w:rPr>
          <w:i/>
          <w:lang w:val="be-BY"/>
        </w:rPr>
        <w:t>Чытаем па гарызанталі:</w:t>
      </w:r>
      <w:r>
        <w:rPr>
          <w:lang w:val="be-BY"/>
        </w:rPr>
        <w:t xml:space="preserve"> Тэклю Цыпрук называе авечкай, бо ён раней за жонку бачыць, што панская ласка змяніла іх сына. Менавіта на Каляды Тэкля адпраўляецца да сына ў горад, бо на гэтае сямейнае свята яна востра адчувае сваю адзіноту, якая разбівае ёй сэрца. Да сына, а не атрымаць матэрыяльную дапамогу ідзе Тэкля, бо </w:t>
      </w:r>
      <w:r w:rsidR="00B377DA">
        <w:rPr>
          <w:lang w:val="be-BY"/>
        </w:rPr>
        <w:t>для падтрымання жыцця ёй хопіць і сухой</w:t>
      </w:r>
      <w:r w:rsidR="000875F5">
        <w:rPr>
          <w:lang w:val="be-BY"/>
        </w:rPr>
        <w:t xml:space="preserve"> скарынкі хлеба. Тэ</w:t>
      </w:r>
      <w:r w:rsidR="00B377DA">
        <w:rPr>
          <w:lang w:val="be-BY"/>
        </w:rPr>
        <w:t xml:space="preserve">кля </w:t>
      </w:r>
      <w:r w:rsidR="000875F5">
        <w:rPr>
          <w:lang w:val="be-BY"/>
        </w:rPr>
        <w:t>ідзе за чалавечым</w:t>
      </w:r>
      <w:r w:rsidR="00B377DA">
        <w:rPr>
          <w:lang w:val="be-BY"/>
        </w:rPr>
        <w:t xml:space="preserve"> цяпло</w:t>
      </w:r>
      <w:r w:rsidR="000875F5">
        <w:rPr>
          <w:lang w:val="be-BY"/>
        </w:rPr>
        <w:t>м</w:t>
      </w:r>
      <w:r w:rsidR="00B377DA">
        <w:rPr>
          <w:lang w:val="be-BY"/>
        </w:rPr>
        <w:t>, любоў</w:t>
      </w:r>
      <w:r w:rsidR="000875F5">
        <w:rPr>
          <w:lang w:val="be-BY"/>
        </w:rPr>
        <w:t>ю</w:t>
      </w:r>
      <w:r w:rsidR="00B377DA">
        <w:rPr>
          <w:lang w:val="be-BY"/>
        </w:rPr>
        <w:t xml:space="preserve"> сына, якія не купіш за грошы. Лаўрук не здольны даць гэтага цяпла, бо лічыць, што грашыма можна</w:t>
      </w:r>
      <w:r w:rsidR="000875F5">
        <w:rPr>
          <w:lang w:val="be-BY"/>
        </w:rPr>
        <w:t xml:space="preserve"> замяніць усё ў жыцці</w:t>
      </w:r>
      <w:r w:rsidR="00B377DA">
        <w:rPr>
          <w:lang w:val="be-BY"/>
        </w:rPr>
        <w:t>.</w:t>
      </w:r>
    </w:p>
    <w:p w:rsidR="00B377DA" w:rsidRDefault="00B377DA" w:rsidP="004175F7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4175F7">
        <w:rPr>
          <w:i/>
          <w:lang w:val="be-BY"/>
        </w:rPr>
        <w:t>Чытаем па вертыкалі:</w:t>
      </w:r>
      <w:r>
        <w:rPr>
          <w:lang w:val="be-BY"/>
        </w:rPr>
        <w:t xml:space="preserve"> менавіта на Каляды Тэкля асабліва востра пачынае адчуваць</w:t>
      </w:r>
      <w:r w:rsidR="000875F5">
        <w:rPr>
          <w:lang w:val="be-BY"/>
        </w:rPr>
        <w:t>, што засталася адна</w:t>
      </w:r>
      <w:r>
        <w:rPr>
          <w:lang w:val="be-BY"/>
        </w:rPr>
        <w:t>; Тэкля не хоча верыць Цыпруку, што яе малы сын ужо пачаў цурацца бацькоў, і ўвыніку атрымлівае разбітае сэрца і некалькі мокрых паперак; пану Шчубальскаму падабаецца прыгожы хлопчык Лаўрук, і бацькі аддаюць сына пану, бо спадзяюцца, што яго жыццё будзе лепшым, чым у іх, калі кожны дзень трэба думаць пра скар</w:t>
      </w:r>
      <w:r w:rsidR="000875F5">
        <w:rPr>
          <w:lang w:val="be-BY"/>
        </w:rPr>
        <w:t>ынку хлеба як сродак выжывання</w:t>
      </w:r>
      <w:r>
        <w:rPr>
          <w:lang w:val="be-BY"/>
        </w:rPr>
        <w:t xml:space="preserve">. </w:t>
      </w:r>
    </w:p>
    <w:p w:rsidR="00B377DA" w:rsidRDefault="00B377DA" w:rsidP="004175F7">
      <w:pPr>
        <w:spacing w:after="0" w:line="240" w:lineRule="auto"/>
        <w:ind w:firstLine="709"/>
        <w:contextualSpacing/>
        <w:jc w:val="both"/>
        <w:rPr>
          <w:lang w:val="be-BY"/>
        </w:rPr>
      </w:pPr>
      <w:r w:rsidRPr="004175F7">
        <w:rPr>
          <w:i/>
          <w:lang w:val="be-BY"/>
        </w:rPr>
        <w:lastRenderedPageBreak/>
        <w:t>Чытаем па дыяганалі:</w:t>
      </w:r>
      <w:r>
        <w:rPr>
          <w:lang w:val="be-BY"/>
        </w:rPr>
        <w:t xml:space="preserve"> любімы сын разбівае сэрца Тэклі, “панскі” свет назаўсёды забірае Лаўрука з сям’і, Лаўрук становіцца</w:t>
      </w:r>
      <w:r w:rsidR="000875F5">
        <w:rPr>
          <w:lang w:val="be-BY"/>
        </w:rPr>
        <w:t xml:space="preserve"> багатым матэрыяльна</w:t>
      </w:r>
      <w:r>
        <w:rPr>
          <w:lang w:val="be-BY"/>
        </w:rPr>
        <w:t>, але губляе чалавечнасць, што разбівае сэрца Тэклі.</w:t>
      </w:r>
    </w:p>
    <w:p w:rsidR="004B747C" w:rsidRDefault="004B747C" w:rsidP="004175F7">
      <w:pPr>
        <w:spacing w:after="0" w:line="240" w:lineRule="auto"/>
        <w:ind w:firstLine="709"/>
        <w:contextualSpacing/>
        <w:jc w:val="both"/>
        <w:rPr>
          <w:lang w:val="be-BY"/>
        </w:rPr>
      </w:pPr>
    </w:p>
    <w:p w:rsidR="00AE190B" w:rsidRDefault="00AE190B" w:rsidP="00AE190B">
      <w:pPr>
        <w:spacing w:after="0" w:line="240" w:lineRule="auto"/>
        <w:ind w:left="360"/>
        <w:contextualSpacing/>
        <w:rPr>
          <w:b/>
          <w:lang w:val="be-BY"/>
        </w:rPr>
      </w:pPr>
      <w:r w:rsidRPr="00765737">
        <w:rPr>
          <w:b/>
          <w:lang w:val="be-BY"/>
        </w:rPr>
        <w:t>Выкарыстанне кросанса на ўроку</w:t>
      </w:r>
    </w:p>
    <w:p w:rsidR="00AE190B" w:rsidRDefault="00AE190B" w:rsidP="00CB48AA">
      <w:pPr>
        <w:spacing w:after="0" w:line="240" w:lineRule="auto"/>
        <w:ind w:left="357" w:firstLine="709"/>
        <w:contextualSpacing/>
        <w:rPr>
          <w:lang w:val="be-BY"/>
        </w:rPr>
      </w:pPr>
      <w:r w:rsidRPr="00837AC7">
        <w:rPr>
          <w:lang w:val="be-BY"/>
        </w:rPr>
        <w:t>Метад можа прымяняцца на розных этапах урока:</w:t>
      </w:r>
    </w:p>
    <w:p w:rsidR="00AE190B" w:rsidRDefault="00AE190B" w:rsidP="00AE190B">
      <w:pPr>
        <w:pStyle w:val="a3"/>
        <w:numPr>
          <w:ilvl w:val="0"/>
          <w:numId w:val="3"/>
        </w:numPr>
        <w:spacing w:after="0" w:line="240" w:lineRule="auto"/>
        <w:jc w:val="both"/>
        <w:rPr>
          <w:lang w:val="be-BY"/>
        </w:rPr>
      </w:pPr>
      <w:r>
        <w:rPr>
          <w:lang w:val="be-BY"/>
        </w:rPr>
        <w:t>праверка дамашняга задання (на аснове прапанаванага настаўнікам або вучнямі кросанса расказаць пра вывучаны на мінулым уроку матэрыял);</w:t>
      </w:r>
    </w:p>
    <w:p w:rsidR="00AE190B" w:rsidRDefault="00AE190B" w:rsidP="00AE190B">
      <w:pPr>
        <w:pStyle w:val="a3"/>
        <w:numPr>
          <w:ilvl w:val="0"/>
          <w:numId w:val="3"/>
        </w:numPr>
        <w:spacing w:after="0" w:line="240" w:lineRule="auto"/>
        <w:jc w:val="both"/>
        <w:rPr>
          <w:lang w:val="be-BY"/>
        </w:rPr>
      </w:pPr>
      <w:r>
        <w:rPr>
          <w:lang w:val="be-BY"/>
        </w:rPr>
        <w:t>вызначэнне тэмы, мэты ўрока, пастаноўка праблемы (знайсці сувязь паміж ілюстрацыямі і вызначыць тэму ўрока і г. д.);</w:t>
      </w:r>
    </w:p>
    <w:p w:rsidR="00AE190B" w:rsidRDefault="00AE190B" w:rsidP="00AE190B">
      <w:pPr>
        <w:pStyle w:val="a3"/>
        <w:numPr>
          <w:ilvl w:val="0"/>
          <w:numId w:val="3"/>
        </w:numPr>
        <w:spacing w:after="0" w:line="240" w:lineRule="auto"/>
        <w:jc w:val="both"/>
        <w:rPr>
          <w:lang w:val="be-BY"/>
        </w:rPr>
      </w:pPr>
      <w:r>
        <w:rPr>
          <w:lang w:val="be-BY"/>
        </w:rPr>
        <w:t>замацаванне і абагульненне вывучанага (праца з кросансам, які складаецца з ілюстрацый, якія выкарыстоўваліся на розных этапах урока; складанне кросанса з прапанаванага набору ілюстрацый; падбор прапушчаных ілюстрацый; знаходжанне цэнтральнай ілюстрацыі, якая па сэнсе звязана адначасова з усімі прадстаўленымі ілюстрацыямі і інш.);</w:t>
      </w:r>
    </w:p>
    <w:p w:rsidR="00AE190B" w:rsidRPr="004B747C" w:rsidRDefault="00AE190B" w:rsidP="00AE190B">
      <w:pPr>
        <w:pStyle w:val="a3"/>
        <w:numPr>
          <w:ilvl w:val="0"/>
          <w:numId w:val="3"/>
        </w:numPr>
        <w:spacing w:after="0" w:line="240" w:lineRule="auto"/>
        <w:jc w:val="both"/>
        <w:rPr>
          <w:lang w:val="be-BY"/>
        </w:rPr>
      </w:pPr>
      <w:r w:rsidRPr="004B747C">
        <w:rPr>
          <w:lang w:val="be-BY"/>
        </w:rPr>
        <w:t>творчае дамашняе заданне (самастойнае складанне кросанса на зададзеную тэму).</w:t>
      </w:r>
    </w:p>
    <w:p w:rsidR="00AE190B" w:rsidRDefault="00AE190B" w:rsidP="004175F7">
      <w:pPr>
        <w:spacing w:after="0" w:line="240" w:lineRule="auto"/>
        <w:ind w:firstLine="709"/>
        <w:contextualSpacing/>
        <w:jc w:val="both"/>
        <w:rPr>
          <w:lang w:val="be-BY"/>
        </w:rPr>
      </w:pPr>
    </w:p>
    <w:p w:rsidR="004B747C" w:rsidRDefault="004B747C" w:rsidP="004B747C">
      <w:pPr>
        <w:spacing w:after="0" w:line="240" w:lineRule="auto"/>
        <w:contextualSpacing/>
        <w:rPr>
          <w:b/>
          <w:lang w:val="be-BY"/>
        </w:rPr>
      </w:pPr>
      <w:r>
        <w:rPr>
          <w:b/>
          <w:lang w:val="be-BY"/>
        </w:rPr>
        <w:t>Што дае праца з кросансам настаўніку?</w:t>
      </w:r>
    </w:p>
    <w:p w:rsidR="004B747C" w:rsidRPr="00E14126" w:rsidRDefault="004B747C" w:rsidP="004B747C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be-BY"/>
        </w:rPr>
      </w:pPr>
      <w:r w:rsidRPr="00E14126">
        <w:rPr>
          <w:lang w:val="be-BY"/>
        </w:rPr>
        <w:t>цікавы</w:t>
      </w:r>
      <w:r>
        <w:rPr>
          <w:lang w:val="be-BY"/>
        </w:rPr>
        <w:t>я</w:t>
      </w:r>
      <w:r w:rsidRPr="00E14126">
        <w:rPr>
          <w:lang w:val="be-BY"/>
        </w:rPr>
        <w:t xml:space="preserve"> нетрадыцыйны</w:t>
      </w:r>
      <w:r>
        <w:rPr>
          <w:lang w:val="be-BY"/>
        </w:rPr>
        <w:t>я</w:t>
      </w:r>
      <w:r w:rsidRPr="00E14126">
        <w:rPr>
          <w:lang w:val="be-BY"/>
        </w:rPr>
        <w:t xml:space="preserve"> ўрок</w:t>
      </w:r>
      <w:r>
        <w:rPr>
          <w:lang w:val="be-BY"/>
        </w:rPr>
        <w:t>і</w:t>
      </w:r>
      <w:r w:rsidRPr="00E14126">
        <w:rPr>
          <w:lang w:val="be-BY"/>
        </w:rPr>
        <w:t>;</w:t>
      </w:r>
    </w:p>
    <w:p w:rsidR="004B747C" w:rsidRPr="00E14126" w:rsidRDefault="004B747C" w:rsidP="004B747C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be-BY"/>
        </w:rPr>
      </w:pPr>
      <w:r>
        <w:rPr>
          <w:lang w:val="be-BY"/>
        </w:rPr>
        <w:t>візуалізацыя інфармацыі (лепш адзін раз пабачыць, чым сто разоў пачуць)</w:t>
      </w:r>
      <w:r w:rsidRPr="00E14126">
        <w:rPr>
          <w:lang w:val="be-BY"/>
        </w:rPr>
        <w:t>;</w:t>
      </w:r>
    </w:p>
    <w:p w:rsidR="004B747C" w:rsidRPr="00E14126" w:rsidRDefault="004B747C" w:rsidP="004B747C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be-BY"/>
        </w:rPr>
      </w:pPr>
      <w:r>
        <w:rPr>
          <w:lang w:val="be-BY"/>
        </w:rPr>
        <w:t>актыўнасць і ўважлівасць вучняў</w:t>
      </w:r>
      <w:r w:rsidRPr="00E14126">
        <w:rPr>
          <w:lang w:val="be-BY"/>
        </w:rPr>
        <w:t>;</w:t>
      </w:r>
    </w:p>
    <w:p w:rsidR="004B747C" w:rsidRDefault="004B747C" w:rsidP="004B747C">
      <w:pPr>
        <w:pStyle w:val="a3"/>
        <w:numPr>
          <w:ilvl w:val="0"/>
          <w:numId w:val="1"/>
        </w:numPr>
        <w:spacing w:after="0" w:line="240" w:lineRule="auto"/>
        <w:jc w:val="both"/>
        <w:rPr>
          <w:lang w:val="be-BY"/>
        </w:rPr>
      </w:pPr>
      <w:r>
        <w:rPr>
          <w:lang w:val="be-BY"/>
        </w:rPr>
        <w:t>вучні пачынаюць “бачыць” мастацкія дэталі ў літаратурным творы пры самастойным чытанні (А. Чэхаў: “Калі ў пачатку п’есы на сцяне вісіць ружжо, то да канца п’есы яно павінна выстраліць”).</w:t>
      </w:r>
    </w:p>
    <w:p w:rsidR="004B747C" w:rsidRDefault="004B747C" w:rsidP="004B747C">
      <w:pPr>
        <w:pStyle w:val="a3"/>
        <w:spacing w:after="0" w:line="240" w:lineRule="auto"/>
        <w:jc w:val="both"/>
        <w:rPr>
          <w:lang w:val="be-BY"/>
        </w:rPr>
      </w:pPr>
    </w:p>
    <w:p w:rsidR="004B747C" w:rsidRDefault="004B747C" w:rsidP="004B747C">
      <w:pPr>
        <w:spacing w:after="0" w:line="240" w:lineRule="auto"/>
        <w:contextualSpacing/>
        <w:rPr>
          <w:b/>
          <w:lang w:val="be-BY"/>
        </w:rPr>
      </w:pPr>
      <w:r>
        <w:rPr>
          <w:b/>
          <w:lang w:val="be-BY"/>
        </w:rPr>
        <w:t>Што дае праца з кросансам вучню?</w:t>
      </w:r>
    </w:p>
    <w:p w:rsidR="004B747C" w:rsidRPr="00837AC7" w:rsidRDefault="004B747C" w:rsidP="004B747C">
      <w:pPr>
        <w:spacing w:after="0" w:line="240" w:lineRule="auto"/>
        <w:contextualSpacing/>
        <w:rPr>
          <w:b/>
          <w:lang w:val="be-BY"/>
        </w:rPr>
      </w:pPr>
      <w:r>
        <w:rPr>
          <w:b/>
          <w:lang w:val="be-BY"/>
        </w:rPr>
        <w:t>Мовай вучня:</w:t>
      </w:r>
    </w:p>
    <w:p w:rsidR="004B747C" w:rsidRDefault="004B747C" w:rsidP="004B747C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>
        <w:rPr>
          <w:lang w:val="be-BY"/>
        </w:rPr>
        <w:t>я думаю;</w:t>
      </w:r>
    </w:p>
    <w:p w:rsidR="004B747C" w:rsidRDefault="004B747C" w:rsidP="004B747C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>
        <w:rPr>
          <w:lang w:val="be-BY"/>
        </w:rPr>
        <w:t>я адстойваю свой пункт гледжання;</w:t>
      </w:r>
    </w:p>
    <w:p w:rsidR="004B747C" w:rsidRDefault="004B747C" w:rsidP="004B747C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>
        <w:rPr>
          <w:lang w:val="be-BY"/>
        </w:rPr>
        <w:t>я творчы і крэатыўны;</w:t>
      </w:r>
    </w:p>
    <w:p w:rsidR="004B747C" w:rsidRDefault="004B747C" w:rsidP="004B747C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>
        <w:rPr>
          <w:lang w:val="be-BY"/>
        </w:rPr>
        <w:t>я ўмею выказвацца;</w:t>
      </w:r>
    </w:p>
    <w:p w:rsidR="004B747C" w:rsidRDefault="004B747C" w:rsidP="004B747C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 w:rsidRPr="00AE190B">
        <w:rPr>
          <w:lang w:val="be-BY"/>
        </w:rPr>
        <w:t>я ўмею працаваць з тэкстам.</w:t>
      </w:r>
    </w:p>
    <w:p w:rsidR="006E46C0" w:rsidRDefault="006E46C0" w:rsidP="006E46C0">
      <w:pPr>
        <w:spacing w:after="0" w:line="240" w:lineRule="auto"/>
        <w:contextualSpacing/>
        <w:rPr>
          <w:b/>
          <w:lang w:val="be-BY"/>
        </w:rPr>
      </w:pPr>
      <w:r>
        <w:rPr>
          <w:b/>
          <w:lang w:val="be-BY"/>
        </w:rPr>
        <w:t>Мовай настаўніка:</w:t>
      </w:r>
    </w:p>
    <w:p w:rsidR="006E46C0" w:rsidRPr="00765737" w:rsidRDefault="006E46C0" w:rsidP="006E46C0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 w:rsidRPr="00765737">
        <w:rPr>
          <w:lang w:val="be-BY"/>
        </w:rPr>
        <w:t>развіццё лагічнага, вобразнага, асацыятыўнага мыслення;</w:t>
      </w:r>
    </w:p>
    <w:p w:rsidR="006E46C0" w:rsidRPr="00765737" w:rsidRDefault="006E46C0" w:rsidP="006E46C0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 w:rsidRPr="00765737">
        <w:rPr>
          <w:lang w:val="be-BY"/>
        </w:rPr>
        <w:t>развіццё ўяўлення, творчых здольнасцей;</w:t>
      </w:r>
    </w:p>
    <w:p w:rsidR="006E46C0" w:rsidRPr="00765737" w:rsidRDefault="006E46C0" w:rsidP="006E46C0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 w:rsidRPr="00765737">
        <w:rPr>
          <w:lang w:val="be-BY"/>
        </w:rPr>
        <w:t>магчымасць праявіць сваю крэатыўнасць;</w:t>
      </w:r>
    </w:p>
    <w:p w:rsidR="006E46C0" w:rsidRPr="00765737" w:rsidRDefault="006E46C0" w:rsidP="006E46C0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 w:rsidRPr="00765737">
        <w:rPr>
          <w:lang w:val="be-BY"/>
        </w:rPr>
        <w:t>фарміраванне ўмення працаваць з інфармацыяй;</w:t>
      </w:r>
    </w:p>
    <w:p w:rsidR="006E46C0" w:rsidRDefault="006E46C0" w:rsidP="006E46C0">
      <w:pPr>
        <w:pStyle w:val="a3"/>
        <w:numPr>
          <w:ilvl w:val="0"/>
          <w:numId w:val="2"/>
        </w:numPr>
        <w:spacing w:after="0" w:line="240" w:lineRule="auto"/>
        <w:rPr>
          <w:lang w:val="be-BY"/>
        </w:rPr>
      </w:pPr>
      <w:r w:rsidRPr="00765737">
        <w:rPr>
          <w:lang w:val="be-BY"/>
        </w:rPr>
        <w:t>развіццё к</w:t>
      </w:r>
      <w:r>
        <w:rPr>
          <w:lang w:val="be-BY"/>
        </w:rPr>
        <w:t>а</w:t>
      </w:r>
      <w:r w:rsidRPr="00765737">
        <w:rPr>
          <w:lang w:val="be-BY"/>
        </w:rPr>
        <w:t>мунікатыўных уменняў;</w:t>
      </w:r>
    </w:p>
    <w:p w:rsidR="00E14126" w:rsidRPr="00CB48AA" w:rsidRDefault="006E46C0" w:rsidP="00BC6101">
      <w:pPr>
        <w:pStyle w:val="a3"/>
        <w:numPr>
          <w:ilvl w:val="0"/>
          <w:numId w:val="2"/>
        </w:numPr>
        <w:spacing w:after="0" w:line="240" w:lineRule="auto"/>
        <w:rPr>
          <w:b/>
          <w:lang w:val="be-BY"/>
        </w:rPr>
      </w:pPr>
      <w:r w:rsidRPr="006E46C0">
        <w:rPr>
          <w:lang w:val="be-BY"/>
        </w:rPr>
        <w:t>павышэнне чытацкай кампетэнтнасці.</w:t>
      </w:r>
    </w:p>
    <w:p w:rsidR="00CB48AA" w:rsidRDefault="00CB48AA" w:rsidP="00CB48AA">
      <w:pPr>
        <w:spacing w:after="0" w:line="240" w:lineRule="auto"/>
        <w:ind w:firstLine="709"/>
        <w:rPr>
          <w:b/>
          <w:lang w:val="be-BY"/>
        </w:rPr>
      </w:pPr>
    </w:p>
    <w:p w:rsidR="00CB48AA" w:rsidRPr="00CB48AA" w:rsidRDefault="00CB48AA" w:rsidP="00CB48AA">
      <w:pPr>
        <w:spacing w:after="0" w:line="240" w:lineRule="auto"/>
        <w:ind w:firstLine="709"/>
        <w:jc w:val="both"/>
        <w:rPr>
          <w:lang w:val="be-BY"/>
        </w:rPr>
      </w:pPr>
      <w:r w:rsidRPr="00CB48AA">
        <w:rPr>
          <w:lang w:val="be-BY"/>
        </w:rPr>
        <w:lastRenderedPageBreak/>
        <w:t>Такім чынам, у сучасным інфармацыйным грамадстве важна не толькі даць вучням веды, але і стварыць умовы для самастойнага творчага пошуку. Вырашыць гэтую задачу на ўроках літаратуры дапаможа выкарыстанне метаду кросанс.</w:t>
      </w:r>
    </w:p>
    <w:sectPr w:rsidR="00CB48AA" w:rsidRPr="00CB48AA" w:rsidSect="00445BC4"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A7A" w:rsidRDefault="000D5A7A" w:rsidP="0079652B">
      <w:pPr>
        <w:spacing w:after="0" w:line="240" w:lineRule="auto"/>
      </w:pPr>
      <w:r>
        <w:separator/>
      </w:r>
    </w:p>
  </w:endnote>
  <w:endnote w:type="continuationSeparator" w:id="0">
    <w:p w:rsidR="000D5A7A" w:rsidRDefault="000D5A7A" w:rsidP="00796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8424156"/>
      <w:docPartObj>
        <w:docPartGallery w:val="Page Numbers (Bottom of Page)"/>
        <w:docPartUnique/>
      </w:docPartObj>
    </w:sdtPr>
    <w:sdtContent>
      <w:p w:rsidR="00445BC4" w:rsidRDefault="00C012B4">
        <w:pPr>
          <w:pStyle w:val="a9"/>
          <w:jc w:val="right"/>
        </w:pPr>
        <w:r>
          <w:fldChar w:fldCharType="begin"/>
        </w:r>
        <w:r w:rsidR="00445BC4">
          <w:instrText>PAGE   \* MERGEFORMAT</w:instrText>
        </w:r>
        <w:r>
          <w:fldChar w:fldCharType="separate"/>
        </w:r>
        <w:r w:rsidR="004B77A1">
          <w:rPr>
            <w:noProof/>
          </w:rPr>
          <w:t>2</w:t>
        </w:r>
        <w:r>
          <w:fldChar w:fldCharType="end"/>
        </w:r>
      </w:p>
    </w:sdtContent>
  </w:sdt>
  <w:p w:rsidR="00474576" w:rsidRDefault="004745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A7A" w:rsidRDefault="000D5A7A" w:rsidP="0079652B">
      <w:pPr>
        <w:spacing w:after="0" w:line="240" w:lineRule="auto"/>
      </w:pPr>
      <w:r>
        <w:separator/>
      </w:r>
    </w:p>
  </w:footnote>
  <w:footnote w:type="continuationSeparator" w:id="0">
    <w:p w:rsidR="000D5A7A" w:rsidRDefault="000D5A7A" w:rsidP="00796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30C5"/>
    <w:multiLevelType w:val="hybridMultilevel"/>
    <w:tmpl w:val="3E1E6C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526558"/>
    <w:multiLevelType w:val="hybridMultilevel"/>
    <w:tmpl w:val="49107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32BA8"/>
    <w:multiLevelType w:val="hybridMultilevel"/>
    <w:tmpl w:val="0AB4F6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C2498E"/>
    <w:multiLevelType w:val="hybridMultilevel"/>
    <w:tmpl w:val="17FC918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2403D"/>
    <w:multiLevelType w:val="hybridMultilevel"/>
    <w:tmpl w:val="4A480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46ACC"/>
    <w:multiLevelType w:val="hybridMultilevel"/>
    <w:tmpl w:val="B1CECA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A877A2"/>
    <w:multiLevelType w:val="hybridMultilevel"/>
    <w:tmpl w:val="3E1E6C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AC737A"/>
    <w:multiLevelType w:val="hybridMultilevel"/>
    <w:tmpl w:val="0798A6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B72E1A"/>
    <w:multiLevelType w:val="hybridMultilevel"/>
    <w:tmpl w:val="B34269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687044D"/>
    <w:multiLevelType w:val="hybridMultilevel"/>
    <w:tmpl w:val="4822D146"/>
    <w:lvl w:ilvl="0" w:tplc="1C80DD9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9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20D0"/>
    <w:rsid w:val="000013D6"/>
    <w:rsid w:val="000026B1"/>
    <w:rsid w:val="000057C7"/>
    <w:rsid w:val="00007C03"/>
    <w:rsid w:val="00011554"/>
    <w:rsid w:val="00011DE7"/>
    <w:rsid w:val="00012794"/>
    <w:rsid w:val="000143FD"/>
    <w:rsid w:val="0001556F"/>
    <w:rsid w:val="0001676F"/>
    <w:rsid w:val="00017E6E"/>
    <w:rsid w:val="00020A36"/>
    <w:rsid w:val="0002210B"/>
    <w:rsid w:val="0002224B"/>
    <w:rsid w:val="00024194"/>
    <w:rsid w:val="00024CB4"/>
    <w:rsid w:val="00035DCE"/>
    <w:rsid w:val="000378DE"/>
    <w:rsid w:val="00041F94"/>
    <w:rsid w:val="00046885"/>
    <w:rsid w:val="000503E1"/>
    <w:rsid w:val="00050DFA"/>
    <w:rsid w:val="000521B5"/>
    <w:rsid w:val="0005589D"/>
    <w:rsid w:val="000573DF"/>
    <w:rsid w:val="00057A58"/>
    <w:rsid w:val="000657CC"/>
    <w:rsid w:val="0006643D"/>
    <w:rsid w:val="00073256"/>
    <w:rsid w:val="00073B70"/>
    <w:rsid w:val="00074B99"/>
    <w:rsid w:val="00082C9B"/>
    <w:rsid w:val="000872C4"/>
    <w:rsid w:val="000875F5"/>
    <w:rsid w:val="0009025B"/>
    <w:rsid w:val="000946B1"/>
    <w:rsid w:val="000971ED"/>
    <w:rsid w:val="000A0F79"/>
    <w:rsid w:val="000A44C8"/>
    <w:rsid w:val="000A51AB"/>
    <w:rsid w:val="000A650D"/>
    <w:rsid w:val="000A7E30"/>
    <w:rsid w:val="000B15C5"/>
    <w:rsid w:val="000B2004"/>
    <w:rsid w:val="000B20DF"/>
    <w:rsid w:val="000B3380"/>
    <w:rsid w:val="000B3B81"/>
    <w:rsid w:val="000B3E02"/>
    <w:rsid w:val="000B3F92"/>
    <w:rsid w:val="000B4552"/>
    <w:rsid w:val="000C2656"/>
    <w:rsid w:val="000C56AF"/>
    <w:rsid w:val="000D098E"/>
    <w:rsid w:val="000D18C4"/>
    <w:rsid w:val="000D1FE3"/>
    <w:rsid w:val="000D3557"/>
    <w:rsid w:val="000D56FE"/>
    <w:rsid w:val="000D5A7A"/>
    <w:rsid w:val="000D5BE2"/>
    <w:rsid w:val="000D7BB7"/>
    <w:rsid w:val="000D7E1A"/>
    <w:rsid w:val="000E1173"/>
    <w:rsid w:val="000E21D1"/>
    <w:rsid w:val="000E7C53"/>
    <w:rsid w:val="000F4B17"/>
    <w:rsid w:val="001008A8"/>
    <w:rsid w:val="00101255"/>
    <w:rsid w:val="00103D68"/>
    <w:rsid w:val="00104046"/>
    <w:rsid w:val="001108F5"/>
    <w:rsid w:val="00110F92"/>
    <w:rsid w:val="001123D1"/>
    <w:rsid w:val="00114A12"/>
    <w:rsid w:val="00114F73"/>
    <w:rsid w:val="00114FEB"/>
    <w:rsid w:val="00123250"/>
    <w:rsid w:val="001233AD"/>
    <w:rsid w:val="00123611"/>
    <w:rsid w:val="00126E59"/>
    <w:rsid w:val="0013150A"/>
    <w:rsid w:val="0013507E"/>
    <w:rsid w:val="00135624"/>
    <w:rsid w:val="00135ED3"/>
    <w:rsid w:val="001418E7"/>
    <w:rsid w:val="00141E92"/>
    <w:rsid w:val="00143040"/>
    <w:rsid w:val="001436D3"/>
    <w:rsid w:val="00143F49"/>
    <w:rsid w:val="00145FCC"/>
    <w:rsid w:val="00150B70"/>
    <w:rsid w:val="00153563"/>
    <w:rsid w:val="0015437C"/>
    <w:rsid w:val="00161270"/>
    <w:rsid w:val="00161EF2"/>
    <w:rsid w:val="00162B19"/>
    <w:rsid w:val="00163166"/>
    <w:rsid w:val="0016345C"/>
    <w:rsid w:val="001635DC"/>
    <w:rsid w:val="00164439"/>
    <w:rsid w:val="00165F5A"/>
    <w:rsid w:val="00166D26"/>
    <w:rsid w:val="00167D23"/>
    <w:rsid w:val="00170696"/>
    <w:rsid w:val="001735F2"/>
    <w:rsid w:val="00175038"/>
    <w:rsid w:val="00175B57"/>
    <w:rsid w:val="001760F9"/>
    <w:rsid w:val="00176EF5"/>
    <w:rsid w:val="0017741A"/>
    <w:rsid w:val="00183E87"/>
    <w:rsid w:val="00184F36"/>
    <w:rsid w:val="00192724"/>
    <w:rsid w:val="00196614"/>
    <w:rsid w:val="00196A4E"/>
    <w:rsid w:val="00197DB4"/>
    <w:rsid w:val="001A1967"/>
    <w:rsid w:val="001A26F2"/>
    <w:rsid w:val="001A2B6C"/>
    <w:rsid w:val="001A5109"/>
    <w:rsid w:val="001A5C0F"/>
    <w:rsid w:val="001B189F"/>
    <w:rsid w:val="001B27BF"/>
    <w:rsid w:val="001B2D71"/>
    <w:rsid w:val="001B322B"/>
    <w:rsid w:val="001B468F"/>
    <w:rsid w:val="001B5857"/>
    <w:rsid w:val="001B591B"/>
    <w:rsid w:val="001B6BAE"/>
    <w:rsid w:val="001B762B"/>
    <w:rsid w:val="001C33AA"/>
    <w:rsid w:val="001C45CA"/>
    <w:rsid w:val="001C6A53"/>
    <w:rsid w:val="001C787A"/>
    <w:rsid w:val="001D0A2C"/>
    <w:rsid w:val="001D250A"/>
    <w:rsid w:val="001E0C5D"/>
    <w:rsid w:val="001E1333"/>
    <w:rsid w:val="001E3472"/>
    <w:rsid w:val="001E4C13"/>
    <w:rsid w:val="001F35C3"/>
    <w:rsid w:val="001F5513"/>
    <w:rsid w:val="001F5B5E"/>
    <w:rsid w:val="001F6D62"/>
    <w:rsid w:val="001F7DE6"/>
    <w:rsid w:val="002019C9"/>
    <w:rsid w:val="00203BB3"/>
    <w:rsid w:val="00205684"/>
    <w:rsid w:val="002116D7"/>
    <w:rsid w:val="00211982"/>
    <w:rsid w:val="00214D2C"/>
    <w:rsid w:val="002160D2"/>
    <w:rsid w:val="0022118A"/>
    <w:rsid w:val="00221BBF"/>
    <w:rsid w:val="00224B24"/>
    <w:rsid w:val="00227EB1"/>
    <w:rsid w:val="00230308"/>
    <w:rsid w:val="00231AE6"/>
    <w:rsid w:val="00233EFE"/>
    <w:rsid w:val="00234014"/>
    <w:rsid w:val="00235D8F"/>
    <w:rsid w:val="00237C17"/>
    <w:rsid w:val="002419D2"/>
    <w:rsid w:val="002428F2"/>
    <w:rsid w:val="00244E65"/>
    <w:rsid w:val="00245FB0"/>
    <w:rsid w:val="002504DF"/>
    <w:rsid w:val="002510D0"/>
    <w:rsid w:val="002542BA"/>
    <w:rsid w:val="0025503C"/>
    <w:rsid w:val="00255288"/>
    <w:rsid w:val="0026132E"/>
    <w:rsid w:val="00265F14"/>
    <w:rsid w:val="002662EE"/>
    <w:rsid w:val="00267D1B"/>
    <w:rsid w:val="00270A47"/>
    <w:rsid w:val="002714DA"/>
    <w:rsid w:val="00275CA4"/>
    <w:rsid w:val="00276AD3"/>
    <w:rsid w:val="00282DF6"/>
    <w:rsid w:val="00283CDF"/>
    <w:rsid w:val="002841F2"/>
    <w:rsid w:val="002846D4"/>
    <w:rsid w:val="00284C60"/>
    <w:rsid w:val="00285544"/>
    <w:rsid w:val="002863F6"/>
    <w:rsid w:val="00287365"/>
    <w:rsid w:val="00292F81"/>
    <w:rsid w:val="002A0407"/>
    <w:rsid w:val="002A1274"/>
    <w:rsid w:val="002A2516"/>
    <w:rsid w:val="002A25CA"/>
    <w:rsid w:val="002A51B9"/>
    <w:rsid w:val="002A5677"/>
    <w:rsid w:val="002B6D43"/>
    <w:rsid w:val="002B709A"/>
    <w:rsid w:val="002B73D1"/>
    <w:rsid w:val="002C06CF"/>
    <w:rsid w:val="002C3516"/>
    <w:rsid w:val="002C3EAE"/>
    <w:rsid w:val="002D01CA"/>
    <w:rsid w:val="002D4736"/>
    <w:rsid w:val="002D55D7"/>
    <w:rsid w:val="002D571A"/>
    <w:rsid w:val="002D583C"/>
    <w:rsid w:val="002E01C5"/>
    <w:rsid w:val="002E0BA0"/>
    <w:rsid w:val="002E3D88"/>
    <w:rsid w:val="002E43DF"/>
    <w:rsid w:val="002E45FD"/>
    <w:rsid w:val="002E47A6"/>
    <w:rsid w:val="002E5E83"/>
    <w:rsid w:val="002F0BB5"/>
    <w:rsid w:val="002F0F90"/>
    <w:rsid w:val="002F117F"/>
    <w:rsid w:val="002F169D"/>
    <w:rsid w:val="002F3942"/>
    <w:rsid w:val="002F3F04"/>
    <w:rsid w:val="002F5B0A"/>
    <w:rsid w:val="00301FCE"/>
    <w:rsid w:val="003032ED"/>
    <w:rsid w:val="00304BE5"/>
    <w:rsid w:val="00307AB4"/>
    <w:rsid w:val="00315416"/>
    <w:rsid w:val="00317F57"/>
    <w:rsid w:val="003219EA"/>
    <w:rsid w:val="00322B28"/>
    <w:rsid w:val="003247DC"/>
    <w:rsid w:val="00325775"/>
    <w:rsid w:val="00326C0E"/>
    <w:rsid w:val="003274B4"/>
    <w:rsid w:val="003304A8"/>
    <w:rsid w:val="00331F9C"/>
    <w:rsid w:val="00333ED4"/>
    <w:rsid w:val="00337DC2"/>
    <w:rsid w:val="003431C1"/>
    <w:rsid w:val="003448CC"/>
    <w:rsid w:val="003464E6"/>
    <w:rsid w:val="003503E5"/>
    <w:rsid w:val="0035359C"/>
    <w:rsid w:val="0035507B"/>
    <w:rsid w:val="00356B9D"/>
    <w:rsid w:val="003608B8"/>
    <w:rsid w:val="00364BDC"/>
    <w:rsid w:val="00366537"/>
    <w:rsid w:val="00374191"/>
    <w:rsid w:val="003766B4"/>
    <w:rsid w:val="003770A0"/>
    <w:rsid w:val="0038035F"/>
    <w:rsid w:val="00380794"/>
    <w:rsid w:val="00383A61"/>
    <w:rsid w:val="0038402A"/>
    <w:rsid w:val="003868E8"/>
    <w:rsid w:val="00392723"/>
    <w:rsid w:val="00393797"/>
    <w:rsid w:val="00393A9C"/>
    <w:rsid w:val="00395175"/>
    <w:rsid w:val="00395531"/>
    <w:rsid w:val="00395F56"/>
    <w:rsid w:val="00397955"/>
    <w:rsid w:val="003A1141"/>
    <w:rsid w:val="003A304A"/>
    <w:rsid w:val="003A7F7C"/>
    <w:rsid w:val="003B031A"/>
    <w:rsid w:val="003B317C"/>
    <w:rsid w:val="003B41BD"/>
    <w:rsid w:val="003B55D1"/>
    <w:rsid w:val="003B5936"/>
    <w:rsid w:val="003C02A7"/>
    <w:rsid w:val="003C1785"/>
    <w:rsid w:val="003C1A9D"/>
    <w:rsid w:val="003C2245"/>
    <w:rsid w:val="003C63B4"/>
    <w:rsid w:val="003D0940"/>
    <w:rsid w:val="003D501B"/>
    <w:rsid w:val="003D5CA9"/>
    <w:rsid w:val="003E014F"/>
    <w:rsid w:val="003E4CA2"/>
    <w:rsid w:val="003E686F"/>
    <w:rsid w:val="003F386A"/>
    <w:rsid w:val="003F57B3"/>
    <w:rsid w:val="003F57D9"/>
    <w:rsid w:val="003F6C77"/>
    <w:rsid w:val="0040170F"/>
    <w:rsid w:val="00406AEF"/>
    <w:rsid w:val="00410B2B"/>
    <w:rsid w:val="00410D1D"/>
    <w:rsid w:val="004175F7"/>
    <w:rsid w:val="00417C09"/>
    <w:rsid w:val="00420A65"/>
    <w:rsid w:val="004275F4"/>
    <w:rsid w:val="00430611"/>
    <w:rsid w:val="00432804"/>
    <w:rsid w:val="00434E87"/>
    <w:rsid w:val="004363CF"/>
    <w:rsid w:val="00437792"/>
    <w:rsid w:val="0044054C"/>
    <w:rsid w:val="00444B39"/>
    <w:rsid w:val="0044554B"/>
    <w:rsid w:val="00445BC4"/>
    <w:rsid w:val="004477F3"/>
    <w:rsid w:val="00454276"/>
    <w:rsid w:val="004609C3"/>
    <w:rsid w:val="00462347"/>
    <w:rsid w:val="00464DF1"/>
    <w:rsid w:val="00464F84"/>
    <w:rsid w:val="00465ABC"/>
    <w:rsid w:val="0047136C"/>
    <w:rsid w:val="00474576"/>
    <w:rsid w:val="00474EBC"/>
    <w:rsid w:val="00475DF8"/>
    <w:rsid w:val="004766CF"/>
    <w:rsid w:val="00482009"/>
    <w:rsid w:val="00482617"/>
    <w:rsid w:val="00482E3C"/>
    <w:rsid w:val="00483D5E"/>
    <w:rsid w:val="00484FB6"/>
    <w:rsid w:val="00486D0B"/>
    <w:rsid w:val="0049161E"/>
    <w:rsid w:val="00491727"/>
    <w:rsid w:val="004953DF"/>
    <w:rsid w:val="00495B18"/>
    <w:rsid w:val="004A0E7A"/>
    <w:rsid w:val="004A1401"/>
    <w:rsid w:val="004A4AD7"/>
    <w:rsid w:val="004A5B44"/>
    <w:rsid w:val="004B4C05"/>
    <w:rsid w:val="004B630B"/>
    <w:rsid w:val="004B6443"/>
    <w:rsid w:val="004B7200"/>
    <w:rsid w:val="004B747C"/>
    <w:rsid w:val="004B77A1"/>
    <w:rsid w:val="004B7B0D"/>
    <w:rsid w:val="004C274C"/>
    <w:rsid w:val="004C4DB6"/>
    <w:rsid w:val="004C5EC7"/>
    <w:rsid w:val="004D4D8F"/>
    <w:rsid w:val="004E0220"/>
    <w:rsid w:val="004E3B06"/>
    <w:rsid w:val="004F26F0"/>
    <w:rsid w:val="004F2A34"/>
    <w:rsid w:val="004F374F"/>
    <w:rsid w:val="004F3980"/>
    <w:rsid w:val="004F43BA"/>
    <w:rsid w:val="004F6C6B"/>
    <w:rsid w:val="0050017E"/>
    <w:rsid w:val="00502B72"/>
    <w:rsid w:val="00502C8D"/>
    <w:rsid w:val="00504671"/>
    <w:rsid w:val="0050514E"/>
    <w:rsid w:val="005061CE"/>
    <w:rsid w:val="00507C82"/>
    <w:rsid w:val="00511943"/>
    <w:rsid w:val="00512173"/>
    <w:rsid w:val="00522844"/>
    <w:rsid w:val="005233E6"/>
    <w:rsid w:val="00526235"/>
    <w:rsid w:val="00527A48"/>
    <w:rsid w:val="00540FC9"/>
    <w:rsid w:val="0054266F"/>
    <w:rsid w:val="0054332C"/>
    <w:rsid w:val="00545587"/>
    <w:rsid w:val="00546F88"/>
    <w:rsid w:val="00551659"/>
    <w:rsid w:val="005530CE"/>
    <w:rsid w:val="00556CEC"/>
    <w:rsid w:val="00557FD6"/>
    <w:rsid w:val="00560DB2"/>
    <w:rsid w:val="00563618"/>
    <w:rsid w:val="0056511C"/>
    <w:rsid w:val="00565FCA"/>
    <w:rsid w:val="00566067"/>
    <w:rsid w:val="00567F33"/>
    <w:rsid w:val="00576033"/>
    <w:rsid w:val="005764DB"/>
    <w:rsid w:val="00583D3C"/>
    <w:rsid w:val="00583FD9"/>
    <w:rsid w:val="00584953"/>
    <w:rsid w:val="00584C24"/>
    <w:rsid w:val="00585DA9"/>
    <w:rsid w:val="005879C0"/>
    <w:rsid w:val="005A1AF5"/>
    <w:rsid w:val="005A5657"/>
    <w:rsid w:val="005A5F66"/>
    <w:rsid w:val="005A7FB1"/>
    <w:rsid w:val="005B036C"/>
    <w:rsid w:val="005B0FDA"/>
    <w:rsid w:val="005B7B34"/>
    <w:rsid w:val="005C0287"/>
    <w:rsid w:val="005C0529"/>
    <w:rsid w:val="005C06EA"/>
    <w:rsid w:val="005C0B0C"/>
    <w:rsid w:val="005C17DC"/>
    <w:rsid w:val="005C225A"/>
    <w:rsid w:val="005C286F"/>
    <w:rsid w:val="005C75FE"/>
    <w:rsid w:val="005D3935"/>
    <w:rsid w:val="005D6F07"/>
    <w:rsid w:val="005E1AA8"/>
    <w:rsid w:val="005E1F6C"/>
    <w:rsid w:val="005E35DE"/>
    <w:rsid w:val="005E3FF3"/>
    <w:rsid w:val="005E53E8"/>
    <w:rsid w:val="005E5A76"/>
    <w:rsid w:val="005F345D"/>
    <w:rsid w:val="005F39A1"/>
    <w:rsid w:val="005F4274"/>
    <w:rsid w:val="005F4E62"/>
    <w:rsid w:val="00601AA1"/>
    <w:rsid w:val="00602A9B"/>
    <w:rsid w:val="00602C26"/>
    <w:rsid w:val="006074DB"/>
    <w:rsid w:val="006157EE"/>
    <w:rsid w:val="006164F3"/>
    <w:rsid w:val="006170CB"/>
    <w:rsid w:val="0062132D"/>
    <w:rsid w:val="00623817"/>
    <w:rsid w:val="0062480F"/>
    <w:rsid w:val="00626894"/>
    <w:rsid w:val="00631B68"/>
    <w:rsid w:val="00636C58"/>
    <w:rsid w:val="0063702A"/>
    <w:rsid w:val="0064054D"/>
    <w:rsid w:val="00640E27"/>
    <w:rsid w:val="00642C48"/>
    <w:rsid w:val="0064764E"/>
    <w:rsid w:val="00647F8F"/>
    <w:rsid w:val="00650FA1"/>
    <w:rsid w:val="0065226C"/>
    <w:rsid w:val="00652966"/>
    <w:rsid w:val="00653639"/>
    <w:rsid w:val="00654742"/>
    <w:rsid w:val="00656DC1"/>
    <w:rsid w:val="00656ED9"/>
    <w:rsid w:val="0065727E"/>
    <w:rsid w:val="00657512"/>
    <w:rsid w:val="00661C88"/>
    <w:rsid w:val="0066309F"/>
    <w:rsid w:val="0066388A"/>
    <w:rsid w:val="006674A0"/>
    <w:rsid w:val="0067075F"/>
    <w:rsid w:val="00671995"/>
    <w:rsid w:val="006823C8"/>
    <w:rsid w:val="00683209"/>
    <w:rsid w:val="00684BEF"/>
    <w:rsid w:val="00687053"/>
    <w:rsid w:val="006878B4"/>
    <w:rsid w:val="00690D80"/>
    <w:rsid w:val="0069127E"/>
    <w:rsid w:val="00692276"/>
    <w:rsid w:val="00697541"/>
    <w:rsid w:val="006A0AA2"/>
    <w:rsid w:val="006A1E16"/>
    <w:rsid w:val="006A2867"/>
    <w:rsid w:val="006A2B8D"/>
    <w:rsid w:val="006A442F"/>
    <w:rsid w:val="006A5896"/>
    <w:rsid w:val="006A663D"/>
    <w:rsid w:val="006A6FE9"/>
    <w:rsid w:val="006A7365"/>
    <w:rsid w:val="006B455D"/>
    <w:rsid w:val="006C0466"/>
    <w:rsid w:val="006C0874"/>
    <w:rsid w:val="006C17AD"/>
    <w:rsid w:val="006C41B2"/>
    <w:rsid w:val="006D117B"/>
    <w:rsid w:val="006D1A67"/>
    <w:rsid w:val="006D6A1E"/>
    <w:rsid w:val="006E07EB"/>
    <w:rsid w:val="006E0ADA"/>
    <w:rsid w:val="006E31BE"/>
    <w:rsid w:val="006E4232"/>
    <w:rsid w:val="006E46C0"/>
    <w:rsid w:val="006E4FDD"/>
    <w:rsid w:val="006F3590"/>
    <w:rsid w:val="006F75F9"/>
    <w:rsid w:val="007008F1"/>
    <w:rsid w:val="00703B1F"/>
    <w:rsid w:val="00705C8B"/>
    <w:rsid w:val="007116A6"/>
    <w:rsid w:val="00717E57"/>
    <w:rsid w:val="00717FA2"/>
    <w:rsid w:val="007243FE"/>
    <w:rsid w:val="00724E2D"/>
    <w:rsid w:val="007250CA"/>
    <w:rsid w:val="0073115B"/>
    <w:rsid w:val="0073133A"/>
    <w:rsid w:val="00733259"/>
    <w:rsid w:val="00736923"/>
    <w:rsid w:val="0074087D"/>
    <w:rsid w:val="007426B1"/>
    <w:rsid w:val="00744555"/>
    <w:rsid w:val="00747619"/>
    <w:rsid w:val="00752AE0"/>
    <w:rsid w:val="00755596"/>
    <w:rsid w:val="00755A3D"/>
    <w:rsid w:val="00756FC6"/>
    <w:rsid w:val="0076001A"/>
    <w:rsid w:val="007600B0"/>
    <w:rsid w:val="007600DE"/>
    <w:rsid w:val="0076301C"/>
    <w:rsid w:val="00765737"/>
    <w:rsid w:val="007668BE"/>
    <w:rsid w:val="00770DFC"/>
    <w:rsid w:val="00775B8F"/>
    <w:rsid w:val="00776009"/>
    <w:rsid w:val="00776F8C"/>
    <w:rsid w:val="00780BD5"/>
    <w:rsid w:val="00784996"/>
    <w:rsid w:val="007860F3"/>
    <w:rsid w:val="007902CB"/>
    <w:rsid w:val="00791AA1"/>
    <w:rsid w:val="007924FF"/>
    <w:rsid w:val="0079652B"/>
    <w:rsid w:val="007978AD"/>
    <w:rsid w:val="007A1610"/>
    <w:rsid w:val="007A1B31"/>
    <w:rsid w:val="007A4B13"/>
    <w:rsid w:val="007A6F4D"/>
    <w:rsid w:val="007A7B71"/>
    <w:rsid w:val="007A7E12"/>
    <w:rsid w:val="007B1512"/>
    <w:rsid w:val="007B20E7"/>
    <w:rsid w:val="007B46B7"/>
    <w:rsid w:val="007B6E8D"/>
    <w:rsid w:val="007C24F5"/>
    <w:rsid w:val="007C42E4"/>
    <w:rsid w:val="007C7901"/>
    <w:rsid w:val="007C7F83"/>
    <w:rsid w:val="007D07CB"/>
    <w:rsid w:val="007D2E96"/>
    <w:rsid w:val="007D3BD4"/>
    <w:rsid w:val="007D4B69"/>
    <w:rsid w:val="007D7725"/>
    <w:rsid w:val="007E0FF4"/>
    <w:rsid w:val="007E6956"/>
    <w:rsid w:val="007E7613"/>
    <w:rsid w:val="007F0A15"/>
    <w:rsid w:val="007F0AE9"/>
    <w:rsid w:val="007F1442"/>
    <w:rsid w:val="007F1FAE"/>
    <w:rsid w:val="007F2836"/>
    <w:rsid w:val="007F2B6E"/>
    <w:rsid w:val="007F77AC"/>
    <w:rsid w:val="00800132"/>
    <w:rsid w:val="00800CA8"/>
    <w:rsid w:val="00802500"/>
    <w:rsid w:val="00806714"/>
    <w:rsid w:val="00807C08"/>
    <w:rsid w:val="008128DF"/>
    <w:rsid w:val="00815002"/>
    <w:rsid w:val="00820DAA"/>
    <w:rsid w:val="008211D3"/>
    <w:rsid w:val="00822F69"/>
    <w:rsid w:val="008239F7"/>
    <w:rsid w:val="00830425"/>
    <w:rsid w:val="00832548"/>
    <w:rsid w:val="008325CF"/>
    <w:rsid w:val="00837633"/>
    <w:rsid w:val="00837AC7"/>
    <w:rsid w:val="008444B7"/>
    <w:rsid w:val="008444BD"/>
    <w:rsid w:val="008458AC"/>
    <w:rsid w:val="0085254B"/>
    <w:rsid w:val="00853B0B"/>
    <w:rsid w:val="00854642"/>
    <w:rsid w:val="00855433"/>
    <w:rsid w:val="008562CC"/>
    <w:rsid w:val="00864085"/>
    <w:rsid w:val="00864FD9"/>
    <w:rsid w:val="0087199C"/>
    <w:rsid w:val="00873C64"/>
    <w:rsid w:val="008752DA"/>
    <w:rsid w:val="0087626A"/>
    <w:rsid w:val="00880D43"/>
    <w:rsid w:val="00881A84"/>
    <w:rsid w:val="008865F1"/>
    <w:rsid w:val="00887413"/>
    <w:rsid w:val="008907D3"/>
    <w:rsid w:val="00895759"/>
    <w:rsid w:val="0089656D"/>
    <w:rsid w:val="00896E40"/>
    <w:rsid w:val="008A00F5"/>
    <w:rsid w:val="008A117F"/>
    <w:rsid w:val="008A1A6A"/>
    <w:rsid w:val="008A3BB0"/>
    <w:rsid w:val="008A3F6F"/>
    <w:rsid w:val="008B0484"/>
    <w:rsid w:val="008B1CC1"/>
    <w:rsid w:val="008B2311"/>
    <w:rsid w:val="008B3289"/>
    <w:rsid w:val="008B5250"/>
    <w:rsid w:val="008C1E68"/>
    <w:rsid w:val="008C2322"/>
    <w:rsid w:val="008C5554"/>
    <w:rsid w:val="008C71A9"/>
    <w:rsid w:val="008C72B1"/>
    <w:rsid w:val="008D1573"/>
    <w:rsid w:val="008D1949"/>
    <w:rsid w:val="008D2AC6"/>
    <w:rsid w:val="008D34A8"/>
    <w:rsid w:val="008D6E5C"/>
    <w:rsid w:val="008D7A3C"/>
    <w:rsid w:val="008E3169"/>
    <w:rsid w:val="008E71A8"/>
    <w:rsid w:val="008F03EE"/>
    <w:rsid w:val="008F080A"/>
    <w:rsid w:val="008F0B13"/>
    <w:rsid w:val="008F0D5A"/>
    <w:rsid w:val="008F2235"/>
    <w:rsid w:val="008F4320"/>
    <w:rsid w:val="008F5BEB"/>
    <w:rsid w:val="008F6257"/>
    <w:rsid w:val="008F62E0"/>
    <w:rsid w:val="00900D7C"/>
    <w:rsid w:val="0090161A"/>
    <w:rsid w:val="00903802"/>
    <w:rsid w:val="00904FFA"/>
    <w:rsid w:val="00906386"/>
    <w:rsid w:val="00906912"/>
    <w:rsid w:val="0090706A"/>
    <w:rsid w:val="009122EB"/>
    <w:rsid w:val="009130DF"/>
    <w:rsid w:val="00913DBD"/>
    <w:rsid w:val="00913EC1"/>
    <w:rsid w:val="00915910"/>
    <w:rsid w:val="00917685"/>
    <w:rsid w:val="0092100A"/>
    <w:rsid w:val="00924324"/>
    <w:rsid w:val="0092714C"/>
    <w:rsid w:val="00927A47"/>
    <w:rsid w:val="00930DBA"/>
    <w:rsid w:val="00931597"/>
    <w:rsid w:val="009333A7"/>
    <w:rsid w:val="00940951"/>
    <w:rsid w:val="00941FD7"/>
    <w:rsid w:val="009441C1"/>
    <w:rsid w:val="009446E1"/>
    <w:rsid w:val="00946697"/>
    <w:rsid w:val="00947656"/>
    <w:rsid w:val="00950CCE"/>
    <w:rsid w:val="00952D96"/>
    <w:rsid w:val="00955355"/>
    <w:rsid w:val="00955C5C"/>
    <w:rsid w:val="0095778F"/>
    <w:rsid w:val="00962C07"/>
    <w:rsid w:val="009639FD"/>
    <w:rsid w:val="00970737"/>
    <w:rsid w:val="009724D1"/>
    <w:rsid w:val="00972E4A"/>
    <w:rsid w:val="00972F55"/>
    <w:rsid w:val="00974C8D"/>
    <w:rsid w:val="009765B8"/>
    <w:rsid w:val="009768CB"/>
    <w:rsid w:val="00976B23"/>
    <w:rsid w:val="00980326"/>
    <w:rsid w:val="0098632F"/>
    <w:rsid w:val="00991A6D"/>
    <w:rsid w:val="00992364"/>
    <w:rsid w:val="00995D36"/>
    <w:rsid w:val="009A24AB"/>
    <w:rsid w:val="009A3C39"/>
    <w:rsid w:val="009A7082"/>
    <w:rsid w:val="009A76D3"/>
    <w:rsid w:val="009A78A6"/>
    <w:rsid w:val="009B1684"/>
    <w:rsid w:val="009B3903"/>
    <w:rsid w:val="009B6A4C"/>
    <w:rsid w:val="009B778D"/>
    <w:rsid w:val="009C16E0"/>
    <w:rsid w:val="009C32A0"/>
    <w:rsid w:val="009C3EBF"/>
    <w:rsid w:val="009D2017"/>
    <w:rsid w:val="009D5AD3"/>
    <w:rsid w:val="009E17B4"/>
    <w:rsid w:val="009E4408"/>
    <w:rsid w:val="009E5F92"/>
    <w:rsid w:val="009E60B4"/>
    <w:rsid w:val="009F0721"/>
    <w:rsid w:val="009F07CE"/>
    <w:rsid w:val="00A00404"/>
    <w:rsid w:val="00A00787"/>
    <w:rsid w:val="00A00F73"/>
    <w:rsid w:val="00A00F83"/>
    <w:rsid w:val="00A01039"/>
    <w:rsid w:val="00A01ABC"/>
    <w:rsid w:val="00A044E4"/>
    <w:rsid w:val="00A05C00"/>
    <w:rsid w:val="00A05D95"/>
    <w:rsid w:val="00A0616F"/>
    <w:rsid w:val="00A072F6"/>
    <w:rsid w:val="00A07760"/>
    <w:rsid w:val="00A1329C"/>
    <w:rsid w:val="00A1431F"/>
    <w:rsid w:val="00A14B21"/>
    <w:rsid w:val="00A15934"/>
    <w:rsid w:val="00A17997"/>
    <w:rsid w:val="00A22014"/>
    <w:rsid w:val="00A22932"/>
    <w:rsid w:val="00A25094"/>
    <w:rsid w:val="00A2549F"/>
    <w:rsid w:val="00A30E8F"/>
    <w:rsid w:val="00A3178D"/>
    <w:rsid w:val="00A328EC"/>
    <w:rsid w:val="00A33DC3"/>
    <w:rsid w:val="00A375E0"/>
    <w:rsid w:val="00A37887"/>
    <w:rsid w:val="00A4112E"/>
    <w:rsid w:val="00A4250C"/>
    <w:rsid w:val="00A42D59"/>
    <w:rsid w:val="00A43FF6"/>
    <w:rsid w:val="00A454B0"/>
    <w:rsid w:val="00A45A5A"/>
    <w:rsid w:val="00A45CD8"/>
    <w:rsid w:val="00A4620A"/>
    <w:rsid w:val="00A52BC6"/>
    <w:rsid w:val="00A54792"/>
    <w:rsid w:val="00A562AD"/>
    <w:rsid w:val="00A614D7"/>
    <w:rsid w:val="00A61753"/>
    <w:rsid w:val="00A61CCF"/>
    <w:rsid w:val="00A63AF9"/>
    <w:rsid w:val="00A64E6D"/>
    <w:rsid w:val="00A66F58"/>
    <w:rsid w:val="00A7161D"/>
    <w:rsid w:val="00A72317"/>
    <w:rsid w:val="00A7350F"/>
    <w:rsid w:val="00A76D8B"/>
    <w:rsid w:val="00A8578E"/>
    <w:rsid w:val="00A925D0"/>
    <w:rsid w:val="00A93E42"/>
    <w:rsid w:val="00A94EA0"/>
    <w:rsid w:val="00A96301"/>
    <w:rsid w:val="00A96805"/>
    <w:rsid w:val="00A97310"/>
    <w:rsid w:val="00AA0F8E"/>
    <w:rsid w:val="00AA110D"/>
    <w:rsid w:val="00AA4C4E"/>
    <w:rsid w:val="00AA6973"/>
    <w:rsid w:val="00AA7B0E"/>
    <w:rsid w:val="00AB1131"/>
    <w:rsid w:val="00AB302D"/>
    <w:rsid w:val="00AB35B6"/>
    <w:rsid w:val="00AB3781"/>
    <w:rsid w:val="00AB75F0"/>
    <w:rsid w:val="00AB787E"/>
    <w:rsid w:val="00AC12D5"/>
    <w:rsid w:val="00AC22B1"/>
    <w:rsid w:val="00AC345E"/>
    <w:rsid w:val="00AC5DA9"/>
    <w:rsid w:val="00AC7349"/>
    <w:rsid w:val="00AD262D"/>
    <w:rsid w:val="00AD3C22"/>
    <w:rsid w:val="00AD6AF9"/>
    <w:rsid w:val="00AE190B"/>
    <w:rsid w:val="00AE2FDF"/>
    <w:rsid w:val="00AE35AB"/>
    <w:rsid w:val="00AE6170"/>
    <w:rsid w:val="00AE68CA"/>
    <w:rsid w:val="00AF00E4"/>
    <w:rsid w:val="00AF0DFC"/>
    <w:rsid w:val="00AF26CD"/>
    <w:rsid w:val="00AF2C50"/>
    <w:rsid w:val="00AF3B84"/>
    <w:rsid w:val="00AF62DD"/>
    <w:rsid w:val="00AF6770"/>
    <w:rsid w:val="00B017E4"/>
    <w:rsid w:val="00B047C0"/>
    <w:rsid w:val="00B04B3A"/>
    <w:rsid w:val="00B10992"/>
    <w:rsid w:val="00B1127C"/>
    <w:rsid w:val="00B11A5C"/>
    <w:rsid w:val="00B14229"/>
    <w:rsid w:val="00B144A4"/>
    <w:rsid w:val="00B15843"/>
    <w:rsid w:val="00B21AB7"/>
    <w:rsid w:val="00B23C71"/>
    <w:rsid w:val="00B262CF"/>
    <w:rsid w:val="00B263BE"/>
    <w:rsid w:val="00B30BCC"/>
    <w:rsid w:val="00B315F6"/>
    <w:rsid w:val="00B3182E"/>
    <w:rsid w:val="00B31CF6"/>
    <w:rsid w:val="00B337EE"/>
    <w:rsid w:val="00B33F17"/>
    <w:rsid w:val="00B346F4"/>
    <w:rsid w:val="00B35F3F"/>
    <w:rsid w:val="00B36439"/>
    <w:rsid w:val="00B36624"/>
    <w:rsid w:val="00B36CE7"/>
    <w:rsid w:val="00B374CE"/>
    <w:rsid w:val="00B377DA"/>
    <w:rsid w:val="00B378BF"/>
    <w:rsid w:val="00B379D3"/>
    <w:rsid w:val="00B37C4A"/>
    <w:rsid w:val="00B40A06"/>
    <w:rsid w:val="00B41ECC"/>
    <w:rsid w:val="00B46D66"/>
    <w:rsid w:val="00B50A94"/>
    <w:rsid w:val="00B53D5F"/>
    <w:rsid w:val="00B53E1F"/>
    <w:rsid w:val="00B55E08"/>
    <w:rsid w:val="00B60080"/>
    <w:rsid w:val="00B6103B"/>
    <w:rsid w:val="00B63C97"/>
    <w:rsid w:val="00B675FC"/>
    <w:rsid w:val="00B67FE1"/>
    <w:rsid w:val="00B73C4A"/>
    <w:rsid w:val="00B76662"/>
    <w:rsid w:val="00B76AA8"/>
    <w:rsid w:val="00B779B0"/>
    <w:rsid w:val="00B80135"/>
    <w:rsid w:val="00B80E2D"/>
    <w:rsid w:val="00B810D4"/>
    <w:rsid w:val="00B824A5"/>
    <w:rsid w:val="00B83C1A"/>
    <w:rsid w:val="00B83CC2"/>
    <w:rsid w:val="00B84660"/>
    <w:rsid w:val="00B8564B"/>
    <w:rsid w:val="00B86D1F"/>
    <w:rsid w:val="00B90F01"/>
    <w:rsid w:val="00B91899"/>
    <w:rsid w:val="00B91AD0"/>
    <w:rsid w:val="00B9517C"/>
    <w:rsid w:val="00B96928"/>
    <w:rsid w:val="00B97497"/>
    <w:rsid w:val="00BA0A92"/>
    <w:rsid w:val="00BA0B3F"/>
    <w:rsid w:val="00BA53BA"/>
    <w:rsid w:val="00BA5647"/>
    <w:rsid w:val="00BB03D8"/>
    <w:rsid w:val="00BB1CC0"/>
    <w:rsid w:val="00BB3817"/>
    <w:rsid w:val="00BB4FB6"/>
    <w:rsid w:val="00BB6CE4"/>
    <w:rsid w:val="00BC6101"/>
    <w:rsid w:val="00BC6431"/>
    <w:rsid w:val="00BC7376"/>
    <w:rsid w:val="00BC7A52"/>
    <w:rsid w:val="00BD1C6F"/>
    <w:rsid w:val="00BD25EA"/>
    <w:rsid w:val="00BD4E4D"/>
    <w:rsid w:val="00BD6591"/>
    <w:rsid w:val="00BE3657"/>
    <w:rsid w:val="00BE515B"/>
    <w:rsid w:val="00BE7D81"/>
    <w:rsid w:val="00BF0B53"/>
    <w:rsid w:val="00BF0B58"/>
    <w:rsid w:val="00BF3158"/>
    <w:rsid w:val="00BF5FA1"/>
    <w:rsid w:val="00BF7461"/>
    <w:rsid w:val="00BF7577"/>
    <w:rsid w:val="00BF7810"/>
    <w:rsid w:val="00C012B4"/>
    <w:rsid w:val="00C04C6E"/>
    <w:rsid w:val="00C05E88"/>
    <w:rsid w:val="00C0650C"/>
    <w:rsid w:val="00C06973"/>
    <w:rsid w:val="00C1053D"/>
    <w:rsid w:val="00C10F97"/>
    <w:rsid w:val="00C204F4"/>
    <w:rsid w:val="00C23092"/>
    <w:rsid w:val="00C23F0F"/>
    <w:rsid w:val="00C24927"/>
    <w:rsid w:val="00C25E65"/>
    <w:rsid w:val="00C27DD1"/>
    <w:rsid w:val="00C317FF"/>
    <w:rsid w:val="00C3310B"/>
    <w:rsid w:val="00C36733"/>
    <w:rsid w:val="00C3782E"/>
    <w:rsid w:val="00C37E86"/>
    <w:rsid w:val="00C466D8"/>
    <w:rsid w:val="00C472E5"/>
    <w:rsid w:val="00C531C5"/>
    <w:rsid w:val="00C53F58"/>
    <w:rsid w:val="00C550FD"/>
    <w:rsid w:val="00C553A5"/>
    <w:rsid w:val="00C5652B"/>
    <w:rsid w:val="00C570C5"/>
    <w:rsid w:val="00C57145"/>
    <w:rsid w:val="00C603D7"/>
    <w:rsid w:val="00C63DEB"/>
    <w:rsid w:val="00C6474B"/>
    <w:rsid w:val="00C70795"/>
    <w:rsid w:val="00C70EC5"/>
    <w:rsid w:val="00C7201A"/>
    <w:rsid w:val="00C80BA7"/>
    <w:rsid w:val="00C82817"/>
    <w:rsid w:val="00C83225"/>
    <w:rsid w:val="00C83381"/>
    <w:rsid w:val="00C83FCC"/>
    <w:rsid w:val="00C84A9F"/>
    <w:rsid w:val="00C920E5"/>
    <w:rsid w:val="00C93ED0"/>
    <w:rsid w:val="00C940EF"/>
    <w:rsid w:val="00C95786"/>
    <w:rsid w:val="00C979FB"/>
    <w:rsid w:val="00C97D81"/>
    <w:rsid w:val="00CA0C76"/>
    <w:rsid w:val="00CA1C69"/>
    <w:rsid w:val="00CA2138"/>
    <w:rsid w:val="00CA4DDE"/>
    <w:rsid w:val="00CA59C0"/>
    <w:rsid w:val="00CA5CAA"/>
    <w:rsid w:val="00CA769B"/>
    <w:rsid w:val="00CA7E70"/>
    <w:rsid w:val="00CB0090"/>
    <w:rsid w:val="00CB0604"/>
    <w:rsid w:val="00CB0A62"/>
    <w:rsid w:val="00CB3395"/>
    <w:rsid w:val="00CB48AA"/>
    <w:rsid w:val="00CC5ACA"/>
    <w:rsid w:val="00CC5CC3"/>
    <w:rsid w:val="00CC7D7B"/>
    <w:rsid w:val="00CD1B39"/>
    <w:rsid w:val="00CD233B"/>
    <w:rsid w:val="00CD320A"/>
    <w:rsid w:val="00CD3BBA"/>
    <w:rsid w:val="00CD3F44"/>
    <w:rsid w:val="00CD4FCB"/>
    <w:rsid w:val="00CD57E8"/>
    <w:rsid w:val="00CD5AA6"/>
    <w:rsid w:val="00CD6066"/>
    <w:rsid w:val="00CD69E4"/>
    <w:rsid w:val="00CD7CB8"/>
    <w:rsid w:val="00CE1FC4"/>
    <w:rsid w:val="00CE6EEA"/>
    <w:rsid w:val="00CF09C6"/>
    <w:rsid w:val="00CF14A7"/>
    <w:rsid w:val="00CF18C0"/>
    <w:rsid w:val="00CF2461"/>
    <w:rsid w:val="00CF24C3"/>
    <w:rsid w:val="00CF43AD"/>
    <w:rsid w:val="00CF60AA"/>
    <w:rsid w:val="00D0144F"/>
    <w:rsid w:val="00D03C7F"/>
    <w:rsid w:val="00D06CB3"/>
    <w:rsid w:val="00D1154E"/>
    <w:rsid w:val="00D1159E"/>
    <w:rsid w:val="00D12DAA"/>
    <w:rsid w:val="00D1444A"/>
    <w:rsid w:val="00D1672E"/>
    <w:rsid w:val="00D1737C"/>
    <w:rsid w:val="00D20486"/>
    <w:rsid w:val="00D2184E"/>
    <w:rsid w:val="00D22611"/>
    <w:rsid w:val="00D251BD"/>
    <w:rsid w:val="00D252E9"/>
    <w:rsid w:val="00D266A1"/>
    <w:rsid w:val="00D30CE2"/>
    <w:rsid w:val="00D313A8"/>
    <w:rsid w:val="00D317ED"/>
    <w:rsid w:val="00D347B4"/>
    <w:rsid w:val="00D379C2"/>
    <w:rsid w:val="00D40009"/>
    <w:rsid w:val="00D42FBC"/>
    <w:rsid w:val="00D43AFF"/>
    <w:rsid w:val="00D44443"/>
    <w:rsid w:val="00D46637"/>
    <w:rsid w:val="00D569B8"/>
    <w:rsid w:val="00D63BD3"/>
    <w:rsid w:val="00D72BB3"/>
    <w:rsid w:val="00D74AD0"/>
    <w:rsid w:val="00D8076F"/>
    <w:rsid w:val="00D82C9D"/>
    <w:rsid w:val="00D846D9"/>
    <w:rsid w:val="00D8478A"/>
    <w:rsid w:val="00D87F1D"/>
    <w:rsid w:val="00D90099"/>
    <w:rsid w:val="00D909C7"/>
    <w:rsid w:val="00D96F3B"/>
    <w:rsid w:val="00D9788F"/>
    <w:rsid w:val="00D979EF"/>
    <w:rsid w:val="00DA008E"/>
    <w:rsid w:val="00DA3155"/>
    <w:rsid w:val="00DA37B5"/>
    <w:rsid w:val="00DB03A2"/>
    <w:rsid w:val="00DB65B4"/>
    <w:rsid w:val="00DB6E3B"/>
    <w:rsid w:val="00DB7D90"/>
    <w:rsid w:val="00DC0D03"/>
    <w:rsid w:val="00DC17BD"/>
    <w:rsid w:val="00DC274A"/>
    <w:rsid w:val="00DC4E42"/>
    <w:rsid w:val="00DC6657"/>
    <w:rsid w:val="00DD19BD"/>
    <w:rsid w:val="00DD1A82"/>
    <w:rsid w:val="00DD2FC3"/>
    <w:rsid w:val="00DD2FF6"/>
    <w:rsid w:val="00DE0044"/>
    <w:rsid w:val="00DE0048"/>
    <w:rsid w:val="00DE344F"/>
    <w:rsid w:val="00DE41AC"/>
    <w:rsid w:val="00DE4DF3"/>
    <w:rsid w:val="00DE5DAF"/>
    <w:rsid w:val="00DE6176"/>
    <w:rsid w:val="00DE6B9B"/>
    <w:rsid w:val="00DF1164"/>
    <w:rsid w:val="00DF139F"/>
    <w:rsid w:val="00DF1749"/>
    <w:rsid w:val="00DF4DE9"/>
    <w:rsid w:val="00DF7061"/>
    <w:rsid w:val="00E0088F"/>
    <w:rsid w:val="00E02CDB"/>
    <w:rsid w:val="00E0477B"/>
    <w:rsid w:val="00E04A49"/>
    <w:rsid w:val="00E10523"/>
    <w:rsid w:val="00E11CBD"/>
    <w:rsid w:val="00E11D51"/>
    <w:rsid w:val="00E14126"/>
    <w:rsid w:val="00E15457"/>
    <w:rsid w:val="00E15B25"/>
    <w:rsid w:val="00E15E5D"/>
    <w:rsid w:val="00E16186"/>
    <w:rsid w:val="00E254C7"/>
    <w:rsid w:val="00E274E4"/>
    <w:rsid w:val="00E311B8"/>
    <w:rsid w:val="00E31D85"/>
    <w:rsid w:val="00E3334B"/>
    <w:rsid w:val="00E3433A"/>
    <w:rsid w:val="00E36696"/>
    <w:rsid w:val="00E36B84"/>
    <w:rsid w:val="00E40868"/>
    <w:rsid w:val="00E411D9"/>
    <w:rsid w:val="00E4342D"/>
    <w:rsid w:val="00E436C1"/>
    <w:rsid w:val="00E43A2C"/>
    <w:rsid w:val="00E457EF"/>
    <w:rsid w:val="00E50740"/>
    <w:rsid w:val="00E521B9"/>
    <w:rsid w:val="00E5282A"/>
    <w:rsid w:val="00E53897"/>
    <w:rsid w:val="00E542E7"/>
    <w:rsid w:val="00E558B0"/>
    <w:rsid w:val="00E579E0"/>
    <w:rsid w:val="00E61791"/>
    <w:rsid w:val="00E66131"/>
    <w:rsid w:val="00E7053D"/>
    <w:rsid w:val="00E71361"/>
    <w:rsid w:val="00E716BD"/>
    <w:rsid w:val="00E733EC"/>
    <w:rsid w:val="00E7465C"/>
    <w:rsid w:val="00E769A4"/>
    <w:rsid w:val="00E82F34"/>
    <w:rsid w:val="00E85801"/>
    <w:rsid w:val="00E85D06"/>
    <w:rsid w:val="00E90007"/>
    <w:rsid w:val="00E9048A"/>
    <w:rsid w:val="00E91B4A"/>
    <w:rsid w:val="00E9288E"/>
    <w:rsid w:val="00E943BC"/>
    <w:rsid w:val="00E94639"/>
    <w:rsid w:val="00E968E3"/>
    <w:rsid w:val="00E96B0B"/>
    <w:rsid w:val="00E96F04"/>
    <w:rsid w:val="00E97604"/>
    <w:rsid w:val="00EA5436"/>
    <w:rsid w:val="00EA6D6C"/>
    <w:rsid w:val="00EB190D"/>
    <w:rsid w:val="00EB3079"/>
    <w:rsid w:val="00EB35D5"/>
    <w:rsid w:val="00EB3738"/>
    <w:rsid w:val="00EC0533"/>
    <w:rsid w:val="00EC32DD"/>
    <w:rsid w:val="00EC3704"/>
    <w:rsid w:val="00EC4773"/>
    <w:rsid w:val="00EC5E0D"/>
    <w:rsid w:val="00EC6B41"/>
    <w:rsid w:val="00EC761F"/>
    <w:rsid w:val="00ED0027"/>
    <w:rsid w:val="00ED323B"/>
    <w:rsid w:val="00ED339A"/>
    <w:rsid w:val="00ED54F8"/>
    <w:rsid w:val="00ED6288"/>
    <w:rsid w:val="00ED6938"/>
    <w:rsid w:val="00ED716F"/>
    <w:rsid w:val="00EE14EF"/>
    <w:rsid w:val="00EE2C34"/>
    <w:rsid w:val="00EE5D64"/>
    <w:rsid w:val="00EF0D9B"/>
    <w:rsid w:val="00EF4150"/>
    <w:rsid w:val="00EF5A2B"/>
    <w:rsid w:val="00F02C0D"/>
    <w:rsid w:val="00F02D08"/>
    <w:rsid w:val="00F04FE6"/>
    <w:rsid w:val="00F05233"/>
    <w:rsid w:val="00F052BB"/>
    <w:rsid w:val="00F056F8"/>
    <w:rsid w:val="00F11FAF"/>
    <w:rsid w:val="00F1208B"/>
    <w:rsid w:val="00F14915"/>
    <w:rsid w:val="00F20CD0"/>
    <w:rsid w:val="00F2156C"/>
    <w:rsid w:val="00F21A2A"/>
    <w:rsid w:val="00F220E4"/>
    <w:rsid w:val="00F24111"/>
    <w:rsid w:val="00F243A0"/>
    <w:rsid w:val="00F2545C"/>
    <w:rsid w:val="00F258AA"/>
    <w:rsid w:val="00F2605F"/>
    <w:rsid w:val="00F3219D"/>
    <w:rsid w:val="00F33ACB"/>
    <w:rsid w:val="00F33D4E"/>
    <w:rsid w:val="00F346FA"/>
    <w:rsid w:val="00F36044"/>
    <w:rsid w:val="00F36CBA"/>
    <w:rsid w:val="00F37B82"/>
    <w:rsid w:val="00F41A76"/>
    <w:rsid w:val="00F43675"/>
    <w:rsid w:val="00F44102"/>
    <w:rsid w:val="00F51DFD"/>
    <w:rsid w:val="00F541D5"/>
    <w:rsid w:val="00F57867"/>
    <w:rsid w:val="00F57B46"/>
    <w:rsid w:val="00F62142"/>
    <w:rsid w:val="00F6572D"/>
    <w:rsid w:val="00F7051E"/>
    <w:rsid w:val="00F705C3"/>
    <w:rsid w:val="00F72146"/>
    <w:rsid w:val="00F75318"/>
    <w:rsid w:val="00F768FA"/>
    <w:rsid w:val="00F80354"/>
    <w:rsid w:val="00F805B9"/>
    <w:rsid w:val="00F83076"/>
    <w:rsid w:val="00F84649"/>
    <w:rsid w:val="00F905E0"/>
    <w:rsid w:val="00F909E2"/>
    <w:rsid w:val="00F91290"/>
    <w:rsid w:val="00F925B8"/>
    <w:rsid w:val="00F97155"/>
    <w:rsid w:val="00FA097B"/>
    <w:rsid w:val="00FA20D0"/>
    <w:rsid w:val="00FA32CD"/>
    <w:rsid w:val="00FA474A"/>
    <w:rsid w:val="00FA49D9"/>
    <w:rsid w:val="00FA78B6"/>
    <w:rsid w:val="00FB1BEE"/>
    <w:rsid w:val="00FB448B"/>
    <w:rsid w:val="00FC2DBB"/>
    <w:rsid w:val="00FC41A9"/>
    <w:rsid w:val="00FC46EA"/>
    <w:rsid w:val="00FC556E"/>
    <w:rsid w:val="00FD32FF"/>
    <w:rsid w:val="00FD33FA"/>
    <w:rsid w:val="00FD70A7"/>
    <w:rsid w:val="00FE101E"/>
    <w:rsid w:val="00FE16EA"/>
    <w:rsid w:val="00FE1B54"/>
    <w:rsid w:val="00FE3A8A"/>
    <w:rsid w:val="00FF083B"/>
    <w:rsid w:val="00FF16B5"/>
    <w:rsid w:val="00FF2804"/>
    <w:rsid w:val="00FF2BBD"/>
    <w:rsid w:val="00FF425F"/>
    <w:rsid w:val="00FF647D"/>
    <w:rsid w:val="00FF6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BB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126"/>
    <w:pPr>
      <w:ind w:left="720"/>
      <w:contextualSpacing/>
    </w:pPr>
  </w:style>
  <w:style w:type="table" w:styleId="a4">
    <w:name w:val="Table Grid"/>
    <w:basedOn w:val="a1"/>
    <w:uiPriority w:val="59"/>
    <w:rsid w:val="00474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61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27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6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652B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796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652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D43F9-DD21-4F51-9890-3E12573D6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6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Zavuchi_C-55</cp:lastModifiedBy>
  <cp:revision>9</cp:revision>
  <cp:lastPrinted>2020-11-04T16:03:00Z</cp:lastPrinted>
  <dcterms:created xsi:type="dcterms:W3CDTF">2020-04-07T09:34:00Z</dcterms:created>
  <dcterms:modified xsi:type="dcterms:W3CDTF">2020-11-25T14:36:00Z</dcterms:modified>
</cp:coreProperties>
</file>