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F2" w:rsidRPr="00C04DF2" w:rsidRDefault="00C04DF2" w:rsidP="00C04D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4DF2">
        <w:rPr>
          <w:rFonts w:ascii="Times New Roman" w:hAnsi="Times New Roman" w:cs="Times New Roman"/>
          <w:b/>
          <w:sz w:val="32"/>
          <w:szCs w:val="32"/>
        </w:rPr>
        <w:t>Дисграфия</w:t>
      </w:r>
      <w:proofErr w:type="spellEnd"/>
    </w:p>
    <w:p w:rsidR="00C04DF2" w:rsidRPr="00C04DF2" w:rsidRDefault="00C04DF2" w:rsidP="00C0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Письменной речью ребенок овладевает к моменту поступления в школу или непосредственно в первом классе. Для того, чтобы этот вид речи сформировался без особых трудностей, необходимо овладеть основой письменной речи.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К ней можно отнести:</w:t>
      </w:r>
      <w:bookmarkStart w:id="0" w:name="_GoBack"/>
      <w:bookmarkEnd w:id="0"/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1. Правильно сформированную устную речь. Способность к аналитико-синтетической речевой деятельности: деление на слова, слоги, звуки, и синтез.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2. Развитое восприятия: пространственное, зри</w:t>
      </w:r>
      <w:r w:rsidR="004302CC">
        <w:rPr>
          <w:rFonts w:ascii="Times New Roman" w:hAnsi="Times New Roman" w:cs="Times New Roman"/>
          <w:sz w:val="24"/>
          <w:szCs w:val="24"/>
        </w:rPr>
        <w:t xml:space="preserve">тельно-пространственный </w:t>
      </w:r>
      <w:proofErr w:type="spellStart"/>
      <w:r w:rsidR="004302CC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="004302CC">
        <w:rPr>
          <w:rFonts w:ascii="Times New Roman" w:hAnsi="Times New Roman" w:cs="Times New Roman"/>
          <w:sz w:val="24"/>
          <w:szCs w:val="24"/>
        </w:rPr>
        <w:t>, ориентировка в пространстве и схеме своего</w:t>
      </w:r>
      <w:r w:rsidRPr="00C91978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двигательной сферы.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4. Способность к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абстрактного мышления.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Если данная основа является нарушенной, то могут возникнуть нарушения письменной речи.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Существуют 4 группы нарушений письма,</w:t>
      </w:r>
      <w:r w:rsidR="004302CC">
        <w:rPr>
          <w:rFonts w:ascii="Times New Roman" w:hAnsi="Times New Roman" w:cs="Times New Roman"/>
          <w:sz w:val="24"/>
          <w:szCs w:val="24"/>
        </w:rPr>
        <w:t xml:space="preserve"> </w:t>
      </w:r>
      <w:r w:rsidRPr="00C91978">
        <w:rPr>
          <w:rFonts w:ascii="Times New Roman" w:hAnsi="Times New Roman" w:cs="Times New Roman"/>
          <w:sz w:val="24"/>
          <w:szCs w:val="24"/>
        </w:rPr>
        <w:t>которые обусловлены возрастной спецификой: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1. Трудности в овладении письмом. </w:t>
      </w:r>
      <w:r w:rsidR="004302CC">
        <w:rPr>
          <w:rFonts w:ascii="Times New Roman" w:hAnsi="Times New Roman" w:cs="Times New Roman"/>
          <w:sz w:val="24"/>
          <w:szCs w:val="24"/>
        </w:rPr>
        <w:t>П</w:t>
      </w:r>
      <w:r w:rsidRPr="00C91978">
        <w:rPr>
          <w:rFonts w:ascii="Times New Roman" w:hAnsi="Times New Roman" w:cs="Times New Roman"/>
          <w:sz w:val="24"/>
          <w:szCs w:val="24"/>
        </w:rPr>
        <w:t>роявляется в нечетком знании алфавита. Дети испытывают сложности при переводе звука в букву, и при переходе от печатной буквы к письменной, кроме того испытывают трудности звукобуквенного анализа и синтеза.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2. Нарушение формирования процесса письма. </w:t>
      </w:r>
      <w:r w:rsidR="004302CC">
        <w:rPr>
          <w:rFonts w:ascii="Times New Roman" w:hAnsi="Times New Roman" w:cs="Times New Roman"/>
          <w:sz w:val="24"/>
          <w:szCs w:val="24"/>
        </w:rPr>
        <w:t>Д</w:t>
      </w:r>
      <w:r w:rsidRPr="00C91978">
        <w:rPr>
          <w:rFonts w:ascii="Times New Roman" w:hAnsi="Times New Roman" w:cs="Times New Roman"/>
          <w:sz w:val="24"/>
          <w:szCs w:val="24"/>
        </w:rPr>
        <w:t>ети смешивают печатные и письменные буквы, пропускают слоги, слова.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— это частичное нарушение процесса письма, которое проявляется в многочисленных стойких, повторяющихся ошибках, обусловленных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высших психических функций, участвующих в процессе письма. </w:t>
      </w:r>
    </w:p>
    <w:p w:rsidR="004302CC" w:rsidRDefault="004302CC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Симптомы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:</w:t>
      </w:r>
    </w:p>
    <w:p w:rsidR="00C91978" w:rsidRPr="00C91978" w:rsidRDefault="00C91978" w:rsidP="00C91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при списывании с печатного текста пропуск, замена букв, слогов, слов и </w:t>
      </w:r>
      <w:proofErr w:type="gramStart"/>
      <w:r w:rsidRPr="00C91978">
        <w:rPr>
          <w:rFonts w:ascii="Times New Roman" w:hAnsi="Times New Roman" w:cs="Times New Roman"/>
          <w:sz w:val="24"/>
          <w:szCs w:val="24"/>
        </w:rPr>
        <w:t>их сращение</w:t>
      </w:r>
      <w:proofErr w:type="gramEnd"/>
      <w:r w:rsidRPr="00C91978">
        <w:rPr>
          <w:rFonts w:ascii="Times New Roman" w:hAnsi="Times New Roman" w:cs="Times New Roman"/>
          <w:sz w:val="24"/>
          <w:szCs w:val="24"/>
        </w:rPr>
        <w:t xml:space="preserve"> и расщепление;</w:t>
      </w:r>
    </w:p>
    <w:p w:rsidR="00C91978" w:rsidRPr="00C91978" w:rsidRDefault="00C91978" w:rsidP="00C91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при диктовке текста наблюдается то же</w:t>
      </w:r>
      <w:r w:rsidR="004302CC">
        <w:rPr>
          <w:rFonts w:ascii="Times New Roman" w:hAnsi="Times New Roman" w:cs="Times New Roman"/>
          <w:sz w:val="24"/>
          <w:szCs w:val="24"/>
        </w:rPr>
        <w:t xml:space="preserve"> самое, что и в первом случае и расщепление, </w:t>
      </w:r>
      <w:r w:rsidRPr="00C91978">
        <w:rPr>
          <w:rFonts w:ascii="Times New Roman" w:hAnsi="Times New Roman" w:cs="Times New Roman"/>
          <w:sz w:val="24"/>
          <w:szCs w:val="24"/>
        </w:rPr>
        <w:t>сращение предложений;</w:t>
      </w:r>
    </w:p>
    <w:p w:rsidR="00C91978" w:rsidRPr="00C91978" w:rsidRDefault="00C91978" w:rsidP="00C91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лавинообразное нарастание ошибок;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. Наблюдается, когда ребенок не умеет применять орфографические правила, а также в работе встречаются многочисленные орфографические ошибки.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в зави</w:t>
      </w:r>
      <w:r w:rsidR="004302CC">
        <w:rPr>
          <w:rFonts w:ascii="Times New Roman" w:hAnsi="Times New Roman" w:cs="Times New Roman"/>
          <w:sz w:val="24"/>
          <w:szCs w:val="24"/>
        </w:rPr>
        <w:t>симости от причин возникновения: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4302CC" w:rsidRDefault="004302CC" w:rsidP="0043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Акустическая </w:t>
      </w:r>
      <w:r w:rsidR="00C91978" w:rsidRPr="004302CC">
        <w:rPr>
          <w:rFonts w:ascii="Times New Roman" w:hAnsi="Times New Roman" w:cs="Times New Roman"/>
          <w:sz w:val="24"/>
          <w:szCs w:val="24"/>
        </w:rPr>
        <w:t>возникает при наруш</w:t>
      </w:r>
      <w:r>
        <w:rPr>
          <w:rFonts w:ascii="Times New Roman" w:hAnsi="Times New Roman" w:cs="Times New Roman"/>
          <w:sz w:val="24"/>
          <w:szCs w:val="24"/>
        </w:rPr>
        <w:t>ении фонематического восприятия</w:t>
      </w:r>
      <w:r w:rsidR="00C91978" w:rsidRPr="004302CC"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Симптоматика: проявляется в заменах букв,</w:t>
      </w:r>
      <w:r w:rsidR="004302CC">
        <w:rPr>
          <w:rFonts w:ascii="Times New Roman" w:hAnsi="Times New Roman" w:cs="Times New Roman"/>
          <w:sz w:val="24"/>
          <w:szCs w:val="24"/>
        </w:rPr>
        <w:t xml:space="preserve"> </w:t>
      </w:r>
      <w:r w:rsidRPr="00C91978">
        <w:rPr>
          <w:rFonts w:ascii="Times New Roman" w:hAnsi="Times New Roman" w:cs="Times New Roman"/>
          <w:sz w:val="24"/>
          <w:szCs w:val="24"/>
        </w:rPr>
        <w:t>соответствующих близким звукам: свистящие, шипящие, звонкие, глухие, аффрикаты и компоненты, входящие в их состав. Кроме того, проявляется в неправильных обозначениях мягкости на письме (ПИСМО ЛУБИТ, в смешениях лабиализованных гласных даже в ударном положении (ТУЧА — ТОЧА, ЛЕС — ЛИС).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Процесс распознавания фонем включает в себя разные операции: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lastRenderedPageBreak/>
        <w:t>• слуховой анализ речи;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перевод акустического образа в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артикулемы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соотнесение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аккустико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-артикуляторного образа с фонемой, выбор фонемы.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Недостаточность какой-либо из этих операций влияет на весь процесс в целом.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4302CC" w:rsidRDefault="004302CC" w:rsidP="0043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-акустическая </w:t>
      </w:r>
      <w:r w:rsidR="00C91978" w:rsidRPr="004302CC">
        <w:rPr>
          <w:rFonts w:ascii="Times New Roman" w:hAnsi="Times New Roman" w:cs="Times New Roman"/>
          <w:sz w:val="24"/>
          <w:szCs w:val="24"/>
        </w:rPr>
        <w:t>возникает при нарушенном звукопроизношении и фонематическом вос</w:t>
      </w:r>
      <w:r>
        <w:rPr>
          <w:rFonts w:ascii="Times New Roman" w:hAnsi="Times New Roman" w:cs="Times New Roman"/>
          <w:sz w:val="24"/>
          <w:szCs w:val="24"/>
        </w:rPr>
        <w:t>приятии</w:t>
      </w:r>
      <w:r w:rsidR="00C91978" w:rsidRPr="004302CC"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Симптоматика: замены, пропуски, соответствующие заменам и пропускам в устной речи (иногда такие ошибки могут быть и после коррекции устной речи).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замены и смешивания парных звонких и глухих согласных (б-п, в-ф, г-к, д-т, з-с, ж-ш);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замены и смешения свистящих и шипящих (ж-ш);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замены и смешения аффрикат и компонентов, входящих в их состав (ч — т’);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замены и смешивания гласных первого ряда и второго ряда при</w:t>
      </w:r>
      <w:r w:rsidR="004302CC">
        <w:rPr>
          <w:rFonts w:ascii="Times New Roman" w:hAnsi="Times New Roman" w:cs="Times New Roman"/>
          <w:sz w:val="24"/>
          <w:szCs w:val="24"/>
        </w:rPr>
        <w:t xml:space="preserve"> </w:t>
      </w:r>
      <w:r w:rsidRPr="00C91978">
        <w:rPr>
          <w:rFonts w:ascii="Times New Roman" w:hAnsi="Times New Roman" w:cs="Times New Roman"/>
          <w:sz w:val="24"/>
          <w:szCs w:val="24"/>
        </w:rPr>
        <w:t>обозначении мягкости согласных (а-я, о-ё, у-ю);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пропуски мягкого знака, при обозначении мягкости согласного;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•замена и смешение гласных: о, у, е, и.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4302CC" w:rsidRDefault="004302CC" w:rsidP="0043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Аграмматические</w:t>
      </w:r>
      <w:proofErr w:type="spellEnd"/>
      <w:r w:rsidR="00C91978" w:rsidRPr="004302CC">
        <w:rPr>
          <w:rFonts w:ascii="Times New Roman" w:hAnsi="Times New Roman" w:cs="Times New Roman"/>
          <w:sz w:val="24"/>
          <w:szCs w:val="24"/>
        </w:rPr>
        <w:t xml:space="preserve"> нарушения заключается в морфологичес</w:t>
      </w:r>
      <w:r>
        <w:rPr>
          <w:rFonts w:ascii="Times New Roman" w:hAnsi="Times New Roman" w:cs="Times New Roman"/>
          <w:sz w:val="24"/>
          <w:szCs w:val="24"/>
        </w:rPr>
        <w:t>ких и синтаксических обобщениях</w:t>
      </w:r>
      <w:r w:rsidR="00C91978" w:rsidRPr="004302CC"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Наблюдаются следующие ошибки: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искажение морфемного строя слова;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замены приставок и суффиксов;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нарушение конструкции предложения;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изменение падежа, местоимений и числа существительных;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нарушение согласования.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4302CC" w:rsidRDefault="004302CC" w:rsidP="004302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CC">
        <w:rPr>
          <w:rFonts w:ascii="Times New Roman" w:hAnsi="Times New Roman" w:cs="Times New Roman"/>
          <w:sz w:val="24"/>
          <w:szCs w:val="24"/>
        </w:rPr>
        <w:t xml:space="preserve">Оптическая </w:t>
      </w:r>
      <w:r w:rsidR="00C91978" w:rsidRPr="004302CC">
        <w:rPr>
          <w:rFonts w:ascii="Times New Roman" w:hAnsi="Times New Roman" w:cs="Times New Roman"/>
          <w:sz w:val="24"/>
          <w:szCs w:val="24"/>
        </w:rPr>
        <w:t>возникает при нарушенном зрительном восприятии, а также при несовершенстве зрительной и речевой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Симптоматика проявляется в заменах и искажениях букв на письме: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графически сходные, состоящие из одинаковых элементов, но различно расположенные в пространстве (в-д, т-ш);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включающие одинаковые элементы, но отличающиеся дополнительными элементами (и-ш, </w:t>
      </w:r>
      <w:proofErr w:type="gramStart"/>
      <w:r w:rsidRPr="00C91978">
        <w:rPr>
          <w:rFonts w:ascii="Times New Roman" w:hAnsi="Times New Roman" w:cs="Times New Roman"/>
          <w:sz w:val="24"/>
          <w:szCs w:val="24"/>
        </w:rPr>
        <w:t>л-м</w:t>
      </w:r>
      <w:proofErr w:type="gramEnd"/>
      <w:r w:rsidRPr="00C91978">
        <w:rPr>
          <w:rFonts w:ascii="Times New Roman" w:hAnsi="Times New Roman" w:cs="Times New Roman"/>
          <w:sz w:val="24"/>
          <w:szCs w:val="24"/>
        </w:rPr>
        <w:t>, х-ж);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зеркальное написание букв;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отрыв элементов букв;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лишние элементы (шишки —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шишшики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на почве нарушен</w:t>
      </w:r>
      <w:r w:rsidR="004302CC">
        <w:rPr>
          <w:rFonts w:ascii="Times New Roman" w:hAnsi="Times New Roman" w:cs="Times New Roman"/>
          <w:sz w:val="24"/>
          <w:szCs w:val="24"/>
        </w:rPr>
        <w:t xml:space="preserve">ия языкового анализа и синтеза, при которой </w:t>
      </w:r>
      <w:r w:rsidRPr="00C91978">
        <w:rPr>
          <w:rFonts w:ascii="Times New Roman" w:hAnsi="Times New Roman" w:cs="Times New Roman"/>
          <w:sz w:val="24"/>
          <w:szCs w:val="24"/>
        </w:rPr>
        <w:t>страд</w:t>
      </w:r>
      <w:r w:rsidR="004302CC">
        <w:rPr>
          <w:rFonts w:ascii="Times New Roman" w:hAnsi="Times New Roman" w:cs="Times New Roman"/>
          <w:sz w:val="24"/>
          <w:szCs w:val="24"/>
        </w:rPr>
        <w:t>ает зрительная и речевая память</w:t>
      </w:r>
      <w:r w:rsidRPr="00C91978">
        <w:rPr>
          <w:rFonts w:ascii="Times New Roman" w:hAnsi="Times New Roman" w:cs="Times New Roman"/>
          <w:sz w:val="24"/>
          <w:szCs w:val="24"/>
        </w:rPr>
        <w:t>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Симптоматика: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пропуски согласных при стечении (диктант —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дитант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пропуски гласных (собака —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сбака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перестановка букв (тропа —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ртопа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 xml:space="preserve">• добавление букв (таскали — 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тасакали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пропуски, добавления, перестановки слогов (табурет-</w:t>
      </w:r>
      <w:proofErr w:type="spellStart"/>
      <w:r w:rsidRPr="00C91978">
        <w:rPr>
          <w:rFonts w:ascii="Times New Roman" w:hAnsi="Times New Roman" w:cs="Times New Roman"/>
          <w:sz w:val="24"/>
          <w:szCs w:val="24"/>
        </w:rPr>
        <w:t>бутарет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>);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• нарушения деления предложения на слова.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978">
        <w:rPr>
          <w:rFonts w:ascii="Times New Roman" w:hAnsi="Times New Roman" w:cs="Times New Roman"/>
          <w:sz w:val="24"/>
          <w:szCs w:val="24"/>
        </w:rPr>
        <w:lastRenderedPageBreak/>
        <w:t>Дисграфия</w:t>
      </w:r>
      <w:proofErr w:type="spellEnd"/>
      <w:r w:rsidRPr="00C91978">
        <w:rPr>
          <w:rFonts w:ascii="Times New Roman" w:hAnsi="Times New Roman" w:cs="Times New Roman"/>
          <w:sz w:val="24"/>
          <w:szCs w:val="24"/>
        </w:rPr>
        <w:t xml:space="preserve"> проявляется в слитном написании слов, особенно предлогов, с другими словами (например, раздельное написание слова «по бежали»). Стоит отметить, что не всегда письменные ошибки являются признаком нарушения письменной речи. Они могут появляться из-за особого психофизиологического состояния (болезни, усталости, эмоционального напряжения, вида письменной работы (например, только на контрольной работе из-за сильного волнения).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Несколько советов родителям: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1. Если ребенку задали на дом прочитать текст или много писать, то разбейте текст на части и задание выполняйте в несколько приемов.</w:t>
      </w:r>
    </w:p>
    <w:p w:rsidR="00C9197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2. 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EB4E58" w:rsidRPr="00C91978" w:rsidRDefault="00C91978" w:rsidP="00C91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78">
        <w:rPr>
          <w:rFonts w:ascii="Times New Roman" w:hAnsi="Times New Roman" w:cs="Times New Roman"/>
          <w:sz w:val="24"/>
          <w:szCs w:val="24"/>
        </w:rPr>
        <w:t>3. Хвалите своего ребенка за каждый достигнутый успех.</w:t>
      </w:r>
    </w:p>
    <w:sectPr w:rsidR="00EB4E58" w:rsidRPr="00C9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69"/>
    <w:multiLevelType w:val="hybridMultilevel"/>
    <w:tmpl w:val="EA58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8F4"/>
    <w:multiLevelType w:val="hybridMultilevel"/>
    <w:tmpl w:val="A82A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6"/>
    <w:rsid w:val="00283BF6"/>
    <w:rsid w:val="004302CC"/>
    <w:rsid w:val="0084537C"/>
    <w:rsid w:val="00C04DF2"/>
    <w:rsid w:val="00C91978"/>
    <w:rsid w:val="00E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0478"/>
  <w15:chartTrackingRefBased/>
  <w15:docId w15:val="{9BC870AE-71E3-4BCC-B313-8D11153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2023-02-06T16:47:00Z</dcterms:created>
  <dcterms:modified xsi:type="dcterms:W3CDTF">2023-02-12T17:09:00Z</dcterms:modified>
</cp:coreProperties>
</file>