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C26F1" w14:textId="4ABED593" w:rsidR="009B1F8D" w:rsidRDefault="009B1F8D" w:rsidP="009B1F8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1"/>
          <w:szCs w:val="21"/>
          <w:lang w:val="ru-RU" w:eastAsia="ru-BY"/>
        </w:rPr>
      </w:pPr>
      <w:r>
        <w:rPr>
          <w:rFonts w:ascii="Tahoma" w:eastAsia="Times New Roman" w:hAnsi="Tahoma" w:cs="Tahoma"/>
          <w:b/>
          <w:bCs/>
          <w:color w:val="111111"/>
          <w:sz w:val="21"/>
          <w:szCs w:val="21"/>
          <w:lang w:val="ru-RU" w:eastAsia="ru-BY"/>
        </w:rPr>
        <w:t>Система г</w:t>
      </w:r>
      <w:proofErr w:type="spellStart"/>
      <w:r w:rsidRPr="009B1F8D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BY"/>
        </w:rPr>
        <w:t>ражданско-патриотическо</w:t>
      </w:r>
      <w:r>
        <w:rPr>
          <w:rFonts w:ascii="Tahoma" w:eastAsia="Times New Roman" w:hAnsi="Tahoma" w:cs="Tahoma"/>
          <w:b/>
          <w:bCs/>
          <w:color w:val="111111"/>
          <w:sz w:val="21"/>
          <w:szCs w:val="21"/>
          <w:lang w:val="ru-RU" w:eastAsia="ru-BY"/>
        </w:rPr>
        <w:t>го</w:t>
      </w:r>
      <w:proofErr w:type="spellEnd"/>
      <w:r w:rsidRPr="009B1F8D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BY"/>
        </w:rPr>
        <w:t xml:space="preserve"> </w:t>
      </w:r>
      <w:proofErr w:type="spellStart"/>
      <w:r w:rsidRPr="009B1F8D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BY"/>
        </w:rPr>
        <w:t>воспитани</w:t>
      </w:r>
      <w:proofErr w:type="spellEnd"/>
      <w:r>
        <w:rPr>
          <w:rFonts w:ascii="Tahoma" w:eastAsia="Times New Roman" w:hAnsi="Tahoma" w:cs="Tahoma"/>
          <w:b/>
          <w:bCs/>
          <w:color w:val="111111"/>
          <w:sz w:val="21"/>
          <w:szCs w:val="21"/>
          <w:lang w:val="ru-RU" w:eastAsia="ru-BY"/>
        </w:rPr>
        <w:t>я</w:t>
      </w:r>
    </w:p>
    <w:p w14:paraId="1614567A" w14:textId="69C46275" w:rsidR="009B1F8D" w:rsidRPr="009B1F8D" w:rsidRDefault="009B1F8D" w:rsidP="009B1F8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ru-RU" w:eastAsia="ru-BY"/>
        </w:rPr>
      </w:pPr>
      <w:r>
        <w:rPr>
          <w:rFonts w:ascii="Tahoma" w:eastAsia="Times New Roman" w:hAnsi="Tahoma" w:cs="Tahoma"/>
          <w:b/>
          <w:bCs/>
          <w:color w:val="111111"/>
          <w:sz w:val="21"/>
          <w:szCs w:val="21"/>
          <w:lang w:val="ru-RU" w:eastAsia="ru-BY"/>
        </w:rPr>
        <w:t>в гимназии и в семье</w:t>
      </w:r>
    </w:p>
    <w:p w14:paraId="195EDCEC" w14:textId="77777777" w:rsidR="009B1F8D" w:rsidRPr="009B1F8D" w:rsidRDefault="009B1F8D" w:rsidP="009B1F8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>Формы и методы воспитательной работы, формирующие рост ценностей по гражданско-патриотическому воспитанию</w:t>
      </w:r>
    </w:p>
    <w:p w14:paraId="674DF664" w14:textId="77777777" w:rsidR="009B1F8D" w:rsidRPr="009B1F8D" w:rsidRDefault="009B1F8D" w:rsidP="009B1F8D">
      <w:pPr>
        <w:shd w:val="clear" w:color="auto" w:fill="FFFFFF"/>
        <w:spacing w:before="150" w:after="180" w:line="240" w:lineRule="auto"/>
        <w:ind w:firstLine="720"/>
        <w:jc w:val="both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>Современная школа призвана решать жизненно важные задачи реализации ценностных оснований образования, одним из которых является гражданско-патриотическое воспитание. Поставленная на современном этапе перед школой задача гражданско-патриотического воспитания предполагает не только формирование веры и убеждений, но и претворение теоретических предложений в конкретные дела. В связи с этим, в последнее время активизировался поиск новых методов и форм организации процесса непрерывного воспитания. Непрерывное воспитание учащихся определяет основные условия эффективности гражданско-патриотической работы в учреждении образования: профессионализм, высокий уровень идейной убежденности педагогов. Для её эффективного решения от школы требуется создание целостной системы по формированию гражданско-патриотических ориентиров у учащихся. Организация воспитательного процесса испытывает некоторые трудности, связанные с малочисленными методическими разработками, организацией и планированием гражданско-патриотической работы. Перед учреждением образования стоят следующие цели и задачи.</w:t>
      </w:r>
    </w:p>
    <w:p w14:paraId="34F23E0F" w14:textId="77777777" w:rsidR="009B1F8D" w:rsidRPr="009B1F8D" w:rsidRDefault="009B1F8D" w:rsidP="009B1F8D">
      <w:pPr>
        <w:shd w:val="clear" w:color="auto" w:fill="FFFFFF"/>
        <w:spacing w:before="150" w:after="180" w:line="240" w:lineRule="auto"/>
        <w:ind w:firstLine="720"/>
        <w:jc w:val="both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>Цель: прививать учащимся любовь к Родине, приобщать их к социальным ценностям – патриотизму, гражданственности, исторической памяти, долгу; формировать основы национального самосознания.</w:t>
      </w:r>
    </w:p>
    <w:p w14:paraId="4C439639" w14:textId="77777777" w:rsidR="009B1F8D" w:rsidRPr="009B1F8D" w:rsidRDefault="009B1F8D" w:rsidP="009B1F8D">
      <w:pPr>
        <w:shd w:val="clear" w:color="auto" w:fill="FFFFFF"/>
        <w:spacing w:before="150" w:after="180" w:line="240" w:lineRule="auto"/>
        <w:ind w:firstLine="720"/>
        <w:jc w:val="both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>Для достижения цели по гражданско-патриотическому воспитанию школа решает следующие основные задачи:</w:t>
      </w:r>
    </w:p>
    <w:p w14:paraId="57E6DB34" w14:textId="77777777" w:rsidR="009B1F8D" w:rsidRPr="009B1F8D" w:rsidRDefault="009B1F8D" w:rsidP="009B1F8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>Задачи:</w:t>
      </w:r>
    </w:p>
    <w:p w14:paraId="4E743334" w14:textId="77777777" w:rsidR="009B1F8D" w:rsidRPr="009B1F8D" w:rsidRDefault="009B1F8D" w:rsidP="009B1F8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>изучение истории своего края;</w:t>
      </w:r>
    </w:p>
    <w:p w14:paraId="5ADD3F82" w14:textId="77777777" w:rsidR="009B1F8D" w:rsidRPr="009B1F8D" w:rsidRDefault="009B1F8D" w:rsidP="009B1F8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>воспитание чувства любви, гордости за свою Родину, готовности её защищать;</w:t>
      </w:r>
    </w:p>
    <w:p w14:paraId="74DA5476" w14:textId="77777777" w:rsidR="009B1F8D" w:rsidRPr="009B1F8D" w:rsidRDefault="009B1F8D" w:rsidP="009B1F8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>развитие у подростков уважения, милосердия и сочувствия к ветеранам войны и труда, семьям погибших защитников Отечества, престарелым людям;</w:t>
      </w:r>
    </w:p>
    <w:p w14:paraId="76E724D5" w14:textId="77777777" w:rsidR="009B1F8D" w:rsidRPr="009B1F8D" w:rsidRDefault="009B1F8D" w:rsidP="009B1F8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>создание необходимых условий для воспитания патриотизма, как духовной составляющей личности гражданина.</w:t>
      </w:r>
    </w:p>
    <w:p w14:paraId="1C7CE3DC" w14:textId="77777777" w:rsidR="009B1F8D" w:rsidRPr="009B1F8D" w:rsidRDefault="009B1F8D" w:rsidP="009B1F8D">
      <w:pPr>
        <w:shd w:val="clear" w:color="auto" w:fill="FFFFFF"/>
        <w:spacing w:before="150" w:after="180" w:line="240" w:lineRule="auto"/>
        <w:ind w:firstLine="90"/>
        <w:jc w:val="both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>Правильное определение цели и задач гражданско-патриотической работы помогает выбрать оптимальные методы и формы организации воспитательных мероприятий:</w:t>
      </w:r>
    </w:p>
    <w:p w14:paraId="7E3E38B9" w14:textId="77777777" w:rsidR="009B1F8D" w:rsidRPr="009B1F8D" w:rsidRDefault="009B1F8D" w:rsidP="009B1F8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>Формы:</w:t>
      </w:r>
    </w:p>
    <w:p w14:paraId="34130E30" w14:textId="77777777" w:rsidR="009B1F8D" w:rsidRPr="009B1F8D" w:rsidRDefault="009B1F8D" w:rsidP="009B1F8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>·       конкурсы рисунков, песен, стихов, сочинений           </w:t>
      </w:r>
    </w:p>
    <w:p w14:paraId="5A142060" w14:textId="77777777" w:rsidR="009B1F8D" w:rsidRPr="009B1F8D" w:rsidRDefault="009B1F8D" w:rsidP="009B1F8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>·       поисково-исследовательская работа</w:t>
      </w:r>
    </w:p>
    <w:p w14:paraId="512AF404" w14:textId="77777777" w:rsidR="009B1F8D" w:rsidRPr="009B1F8D" w:rsidRDefault="009B1F8D" w:rsidP="009B1F8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>·       акции</w:t>
      </w:r>
    </w:p>
    <w:p w14:paraId="77E021EE" w14:textId="77777777" w:rsidR="009B1F8D" w:rsidRPr="009B1F8D" w:rsidRDefault="009B1F8D" w:rsidP="009B1F8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>·       инсценировки</w:t>
      </w:r>
    </w:p>
    <w:p w14:paraId="6C82978D" w14:textId="77777777" w:rsidR="009B1F8D" w:rsidRPr="009B1F8D" w:rsidRDefault="009B1F8D" w:rsidP="009B1F8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>·       уроки мужества</w:t>
      </w:r>
    </w:p>
    <w:p w14:paraId="68FCF23C" w14:textId="77777777" w:rsidR="009B1F8D" w:rsidRPr="009B1F8D" w:rsidRDefault="009B1F8D" w:rsidP="009B1F8D">
      <w:pPr>
        <w:shd w:val="clear" w:color="auto" w:fill="FFFFFF"/>
        <w:spacing w:before="150" w:after="180" w:line="240" w:lineRule="auto"/>
        <w:ind w:firstLine="720"/>
        <w:jc w:val="both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>Методы: беседы, просмотр видеофильмов, экскурсии.</w:t>
      </w:r>
    </w:p>
    <w:p w14:paraId="4AE5C4EF" w14:textId="77777777" w:rsidR="009B1F8D" w:rsidRPr="009B1F8D" w:rsidRDefault="009B1F8D" w:rsidP="009B1F8D">
      <w:pPr>
        <w:shd w:val="clear" w:color="auto" w:fill="FFFFFF"/>
        <w:spacing w:before="150" w:after="180" w:line="240" w:lineRule="auto"/>
        <w:ind w:firstLine="720"/>
        <w:jc w:val="both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>Современный мир требует новых воспитательных подходов, способных развивать чувство гражданского долга, любви к Родине, уважению к историческому прошлому.</w:t>
      </w:r>
    </w:p>
    <w:p w14:paraId="6BC0D632" w14:textId="77777777" w:rsidR="009B1F8D" w:rsidRPr="009B1F8D" w:rsidRDefault="009B1F8D" w:rsidP="009B1F8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BY"/>
        </w:rPr>
        <w:t>Гражданско-патриотическое воспитание школьников,</w:t>
      </w:r>
    </w:p>
    <w:p w14:paraId="5FE6200B" w14:textId="77777777" w:rsidR="009B1F8D" w:rsidRPr="009B1F8D" w:rsidRDefault="009B1F8D" w:rsidP="009B1F8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BY"/>
        </w:rPr>
        <w:t>как основное направление идеологической работы</w:t>
      </w:r>
    </w:p>
    <w:p w14:paraId="1A6824C8" w14:textId="77777777" w:rsidR="009B1F8D" w:rsidRPr="009B1F8D" w:rsidRDefault="009B1F8D" w:rsidP="009B1F8D">
      <w:pPr>
        <w:shd w:val="clear" w:color="auto" w:fill="FFFFFF"/>
        <w:spacing w:before="150" w:after="180" w:line="240" w:lineRule="auto"/>
        <w:ind w:firstLine="720"/>
        <w:jc w:val="both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lastRenderedPageBreak/>
        <w:t>Патриотическое воспитание начинается с познания ценности Родины. В процессе развития человек постепенно осознает свою принадлежность к коллективу, классу, школе, народу, Родине. Вершиной патриотического воспитания является осознание себя гражданином страны.</w:t>
      </w:r>
    </w:p>
    <w:p w14:paraId="5223B829" w14:textId="77777777" w:rsidR="009B1F8D" w:rsidRPr="009B1F8D" w:rsidRDefault="009B1F8D" w:rsidP="00C1372D">
      <w:pPr>
        <w:shd w:val="clear" w:color="auto" w:fill="FFFFFF"/>
        <w:spacing w:before="150" w:after="180" w:line="240" w:lineRule="auto"/>
        <w:ind w:firstLine="720"/>
        <w:jc w:val="both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bookmarkStart w:id="0" w:name="_GoBack"/>
      <w:bookmarkEnd w:id="0"/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>Очень важно, чтобы сформированные активы детских общественных объединений являлись помощниками во всех районных и общешкольных мероприятиях, различных акциях. Именно в школьном возрасте наиболее целесообразно приобщение детей к патриотизму и гражданственности. Формированию гражданственности и патриотизма у учащихся во многом способствуют воспитательные мероприятия, посвященные Дню призывника, Дню воина-интернационалиста, Дню защитника Отечества, Дню Победы и Дню независимости.</w:t>
      </w:r>
    </w:p>
    <w:p w14:paraId="3F5CECC3" w14:textId="069F4502" w:rsidR="009B1F8D" w:rsidRPr="009B1F8D" w:rsidRDefault="009B1F8D" w:rsidP="00C1372D">
      <w:pPr>
        <w:shd w:val="clear" w:color="auto" w:fill="FFFFFF"/>
        <w:spacing w:before="150" w:after="180" w:line="240" w:lineRule="auto"/>
        <w:ind w:firstLine="720"/>
        <w:jc w:val="both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>В рамках годового планирования по формированию у учеников гражданско-патриотических чувств проводятся такие мероприятия, как урок «Я – белорус»,  конкурс</w:t>
      </w:r>
      <w:r w:rsidR="00C1372D">
        <w:rPr>
          <w:rFonts w:ascii="Tahoma" w:eastAsia="Times New Roman" w:hAnsi="Tahoma" w:cs="Tahoma"/>
          <w:color w:val="111111"/>
          <w:sz w:val="21"/>
          <w:szCs w:val="21"/>
          <w:lang w:val="ru-RU" w:eastAsia="ru-BY"/>
        </w:rPr>
        <w:t xml:space="preserve"> рисунков</w:t>
      </w: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 xml:space="preserve"> “Мой родны кут, як ты мне </w:t>
      </w:r>
      <w:proofErr w:type="spellStart"/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>мілы</w:t>
      </w:r>
      <w:proofErr w:type="spellEnd"/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>”, организация выставок детского творчества.</w:t>
      </w:r>
    </w:p>
    <w:p w14:paraId="6AF3D5F2" w14:textId="77777777" w:rsidR="009B1F8D" w:rsidRPr="009B1F8D" w:rsidRDefault="009B1F8D" w:rsidP="009B1F8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>         В годовом планировании воспитательной работы школы, в направлении «Гражданско-патриотической воспитание» предусматриваются различные формы и методы для достижения вышеназванных целей. Формирование патриотических ценностей у современного школьника должно быть целенаправленным и адресным процессом, главная цель которого – моральная и психологическая подготовка к защите Отечества, служению ему. Так как именно на основе патриотических ценностей можно воспитать ответственную, мужественную, духовно-развитую личность. Воспитательные мероприятия патриотического характера способствуют не только формированию патриотических понятий, но и совершенствованию интересов и идеалов. Учащиеся составляют то ядро, которое будет формировать будущее нашей республики, развивать идею белорусской государственности.</w:t>
      </w:r>
    </w:p>
    <w:p w14:paraId="27638E57" w14:textId="77777777" w:rsidR="009B1F8D" w:rsidRPr="009B1F8D" w:rsidRDefault="009B1F8D" w:rsidP="00F80F60">
      <w:pPr>
        <w:shd w:val="clear" w:color="auto" w:fill="FFFFFF"/>
        <w:spacing w:before="150" w:after="180" w:line="240" w:lineRule="auto"/>
        <w:ind w:firstLine="720"/>
        <w:jc w:val="both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>Гражданско-патриотическое  воспитание должно ориентироваться не только на любви к Родине, но и веры в себя, в собственные силы, в великие свершения наших отцов и дедов. Это любовь к каждому уголку и каждому гражданину нашей многонациональной Беларуси. Воспитывать ребят надо на победах, а не поражениях, на созидании, а не на разрушении.</w:t>
      </w:r>
    </w:p>
    <w:p w14:paraId="315868F6" w14:textId="77777777" w:rsidR="009B1F8D" w:rsidRPr="009B1F8D" w:rsidRDefault="009B1F8D" w:rsidP="00F80F60">
      <w:pPr>
        <w:shd w:val="clear" w:color="auto" w:fill="FFFFFF"/>
        <w:spacing w:before="150" w:after="180" w:line="240" w:lineRule="auto"/>
        <w:ind w:firstLine="720"/>
        <w:jc w:val="both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>Задачи воспитания юных граждан Республики Беларусь значительно расширились. Акценты переместились в область гражданско-патриотического и идейно-нравственного воспитания. Таким образом, воспитание гражданина и патриота находится в центре формирования воспитательного пространства учебного заведения.</w:t>
      </w:r>
    </w:p>
    <w:p w14:paraId="27BF788A" w14:textId="77777777" w:rsidR="009B1F8D" w:rsidRPr="009B1F8D" w:rsidRDefault="009B1F8D" w:rsidP="00F80F60">
      <w:pPr>
        <w:shd w:val="clear" w:color="auto" w:fill="FFFFFF"/>
        <w:spacing w:before="150" w:after="180" w:line="240" w:lineRule="auto"/>
        <w:ind w:firstLine="720"/>
        <w:jc w:val="both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>Воспитательная работа по гражданско-патриотическому направлению будет считаться эффективной, если учащиеся овладеют знаниями истории Беларуси, современно-экономической, социально-политической культурной жизни общества. Если у них будет развито чувство гордости за свою страну – Республику Беларусь, а идейно-политическое сознание, информационная и правовая культура будут на высоком уровне. Ребята в полной мере должны овладеть знаниями конституции, символики Республики Беларусь, стремиться отстаивать свои идеалы, сформировать активную жизненную позицию, участвовать в жизни класса, школы, деятельности ОО «БРСМ» и БРПО.</w:t>
      </w:r>
    </w:p>
    <w:p w14:paraId="7780116F" w14:textId="77777777" w:rsidR="009B1F8D" w:rsidRPr="009B1F8D" w:rsidRDefault="009B1F8D" w:rsidP="00F80F60">
      <w:pPr>
        <w:shd w:val="clear" w:color="auto" w:fill="FFFFFF"/>
        <w:spacing w:before="150" w:after="180" w:line="240" w:lineRule="auto"/>
        <w:ind w:firstLine="720"/>
        <w:jc w:val="both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>Человек, лишенный патриотических чувств, является чужаком в своем Отечестве. Активно-деятельная форма проявления патриотизма - это конкретная деятельность на благо Отечества, служение интересам народа. Патриотическая деятельность разнообразна в своих проявлениях: защита Отечества; умение ставить интересы Отечества выше частных интересов; готовность прийти стране на помощь; добросовестный труд; служение Родине. Патриотизм сегодня выступает в качестве духовной основы по возрождению Беларуси.</w:t>
      </w:r>
    </w:p>
    <w:p w14:paraId="0729BE39" w14:textId="77777777" w:rsidR="009B1F8D" w:rsidRPr="009B1F8D" w:rsidRDefault="009B1F8D" w:rsidP="009B1F8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BY"/>
        </w:rPr>
        <w:t>Работа классного руководителя в гражданско-патриотическом воспитании</w:t>
      </w:r>
    </w:p>
    <w:p w14:paraId="67733D96" w14:textId="77777777" w:rsidR="009B1F8D" w:rsidRPr="009B1F8D" w:rsidRDefault="009B1F8D" w:rsidP="00F80F60">
      <w:pPr>
        <w:shd w:val="clear" w:color="auto" w:fill="FFFFFF"/>
        <w:spacing w:before="150" w:after="180" w:line="240" w:lineRule="auto"/>
        <w:ind w:firstLine="720"/>
        <w:jc w:val="both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>Формированию у детей и молодежи чувств гражданственности и патриотизма помогают созданные в школе молодежные и детские общественные объединения БРПО и ОО «БРСМ».</w:t>
      </w:r>
    </w:p>
    <w:p w14:paraId="4B0E9C20" w14:textId="77777777" w:rsidR="009B1F8D" w:rsidRPr="009B1F8D" w:rsidRDefault="009B1F8D" w:rsidP="00F80F60">
      <w:pPr>
        <w:shd w:val="clear" w:color="auto" w:fill="FFFFFF"/>
        <w:spacing w:before="150" w:after="180" w:line="240" w:lineRule="auto"/>
        <w:ind w:firstLine="720"/>
        <w:jc w:val="both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 xml:space="preserve">Молодёжные организации сегодня должны быть пронизаны духом настоящего содружества детей и взрослых. Мы должны помочь стать нашим ребятам настоящими </w:t>
      </w: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lastRenderedPageBreak/>
        <w:t>организаторами “новых интересных и полезных дел”. Если мы выработаем чёткую систему работы наших первичных организаций, научим наших ребят дружить и дорожить дружбой, быть добрыми, честными, не бояться трудностей, смело идти вперёд, протянуть вовремя руку помощи человеку, родной природе, Отечеству, то сможем решить главную задачу - помочь стать достойными гражданами своей страны. В противном случае мы не сможем противостоять попыткам некоторых взрослых использовать имя пионера, как что-то прошлое и давно забытое.</w:t>
      </w:r>
    </w:p>
    <w:p w14:paraId="0A886267" w14:textId="77777777" w:rsidR="009B1F8D" w:rsidRPr="009B1F8D" w:rsidRDefault="009B1F8D" w:rsidP="00F80F60">
      <w:pPr>
        <w:shd w:val="clear" w:color="auto" w:fill="FFFFFF"/>
        <w:spacing w:before="150" w:after="180" w:line="240" w:lineRule="auto"/>
        <w:ind w:firstLine="720"/>
        <w:jc w:val="both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>Героические события истории Беларуси, достижения страны в области политики, экономики, культуры и спорта создают реальные предпосылки для проведения мероприятий по патриотическому и гражданскому воспитанию.</w:t>
      </w:r>
    </w:p>
    <w:p w14:paraId="2D33B6AD" w14:textId="77777777" w:rsidR="009B1F8D" w:rsidRPr="009B1F8D" w:rsidRDefault="009B1F8D" w:rsidP="00F80F60">
      <w:pPr>
        <w:shd w:val="clear" w:color="auto" w:fill="FFFFFF"/>
        <w:spacing w:before="150" w:after="180" w:line="240" w:lineRule="auto"/>
        <w:ind w:firstLine="720"/>
        <w:jc w:val="both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>Поэтому в школе используются такие формы гражданско-патриотического воспитания, как тематические беседы, уроки мужества, воинской славы, мира, а также акции, месячники, концерты, лектории, фестивали, спортивные праздники, игровые программы. Они направлены на развитие гражданской активности, инициативности, творчества учащихся, оказывают помощь и поддержку на этапе становления личности подростков, формированию патриотизма. Очень важно отметить развитие проектной деятельности, которая способствует развитию самостоятельности учащихся, интеллектуально-творческих способностей, формированию социально-значимых качеств.</w:t>
      </w:r>
    </w:p>
    <w:p w14:paraId="33F3D999" w14:textId="77777777" w:rsidR="009B1F8D" w:rsidRPr="009B1F8D" w:rsidRDefault="009B1F8D" w:rsidP="00F80F60">
      <w:pPr>
        <w:shd w:val="clear" w:color="auto" w:fill="FFFFFF"/>
        <w:spacing w:before="150" w:after="180" w:line="240" w:lineRule="auto"/>
        <w:ind w:firstLine="720"/>
        <w:jc w:val="both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>Говоря о взаимодействии педагога-организатора с классными руководителями и детскими классными коллективами важно сказать о создании положительного психологического климата и активной воспитательной среды в школе, которые включают в себя:</w:t>
      </w:r>
    </w:p>
    <w:p w14:paraId="2CEF98C0" w14:textId="77777777" w:rsidR="009B1F8D" w:rsidRPr="009B1F8D" w:rsidRDefault="009B1F8D" w:rsidP="009B1F8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>- сохранение школьных традиций: приглашение пожилых и одиноко проживающих людей на классные часы, поздравления их с праздниками, оказание посильной помощи.</w:t>
      </w:r>
    </w:p>
    <w:p w14:paraId="7EC3D33D" w14:textId="77777777" w:rsidR="009B1F8D" w:rsidRPr="009B1F8D" w:rsidRDefault="009B1F8D" w:rsidP="009B1F8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>- развитие творчества, которое проявляется в подготовке ярких мероприятий.</w:t>
      </w:r>
    </w:p>
    <w:p w14:paraId="398BD507" w14:textId="77777777" w:rsidR="009B1F8D" w:rsidRPr="009B1F8D" w:rsidRDefault="009B1F8D" w:rsidP="009B1F8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>- поддержка ученической самодеятельности и самоуправления, творческой инициативы и направление их в нужное русло.</w:t>
      </w:r>
    </w:p>
    <w:p w14:paraId="44784FC6" w14:textId="77777777" w:rsidR="009B1F8D" w:rsidRPr="009B1F8D" w:rsidRDefault="009B1F8D" w:rsidP="009B1F8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>- участие классных руководителей в разнообразных школьных делах.</w:t>
      </w:r>
    </w:p>
    <w:p w14:paraId="56993DCA" w14:textId="77777777" w:rsidR="009B1F8D" w:rsidRPr="009B1F8D" w:rsidRDefault="009B1F8D" w:rsidP="00F80F60">
      <w:pPr>
        <w:shd w:val="clear" w:color="auto" w:fill="FFFFFF"/>
        <w:spacing w:before="150" w:after="180" w:line="240" w:lineRule="auto"/>
        <w:ind w:firstLine="720"/>
        <w:jc w:val="both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>При планировании различных мероприятий учитываются интересы ребят, не забывая о том, что каждый класс это уже отряд октябрят, пионеров или же ячейка членов БРСМ.</w:t>
      </w:r>
    </w:p>
    <w:p w14:paraId="4FE44693" w14:textId="77777777" w:rsidR="009B1F8D" w:rsidRPr="009B1F8D" w:rsidRDefault="009B1F8D" w:rsidP="00F80F60">
      <w:pPr>
        <w:shd w:val="clear" w:color="auto" w:fill="FFFFFF"/>
        <w:spacing w:before="150" w:after="180" w:line="240" w:lineRule="auto"/>
        <w:ind w:firstLine="720"/>
        <w:jc w:val="both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>Ребятам неинтересны сухие и скучные внеурочные мероприятия. Они предполагают отдых от учебы, чтобы ребята могли не только получить какие-то воспитательные моменты, но и развлечься. Мы должны научить наших ребят учиться и отдыхать достойно, интересно и с пользой для них и для общества.</w:t>
      </w:r>
    </w:p>
    <w:p w14:paraId="0374473A" w14:textId="77777777" w:rsidR="009B1F8D" w:rsidRPr="009B1F8D" w:rsidRDefault="009B1F8D" w:rsidP="009B1F8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BY"/>
        </w:rPr>
        <w:t>Роль сохранения традиций в гражданско-патриотическом воспитании</w:t>
      </w:r>
    </w:p>
    <w:p w14:paraId="1EDD3D09" w14:textId="77777777" w:rsidR="009B1F8D" w:rsidRPr="009B1F8D" w:rsidRDefault="009B1F8D" w:rsidP="00F80F60">
      <w:pPr>
        <w:shd w:val="clear" w:color="auto" w:fill="FFFFFF"/>
        <w:spacing w:before="150" w:after="180" w:line="240" w:lineRule="auto"/>
        <w:ind w:firstLine="720"/>
        <w:jc w:val="both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>Патриотические чувства закладываются в процессе жизни и бытия человека, находящегося в рамках конкретной социокультурной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 Поэтому базой формирования патриотизма являются глубинные чувства любви и привязанности к своей культуре, своему народу, своей земле, воспринимаемые в качестве родной естественной и привычной среды обитания человека.</w:t>
      </w:r>
    </w:p>
    <w:p w14:paraId="287B4841" w14:textId="69A56F1D" w:rsidR="009B1F8D" w:rsidRPr="009B1F8D" w:rsidRDefault="009B1F8D" w:rsidP="00F80F60">
      <w:pPr>
        <w:shd w:val="clear" w:color="auto" w:fill="FFFFFF"/>
        <w:spacing w:before="150" w:after="180" w:line="240" w:lineRule="auto"/>
        <w:ind w:firstLine="720"/>
        <w:jc w:val="both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 xml:space="preserve">Уже в детском саду дети через фольклор и живопись знакомятся с жизнью и историей своего народа. В белорусском фольклоре сочетается слово, музыкальный ритм напевность. Фольклор является богатейшим источником познавательного и нравственного развития детей. </w:t>
      </w:r>
      <w:r w:rsidR="00F80F60">
        <w:rPr>
          <w:rFonts w:ascii="Tahoma" w:eastAsia="Times New Roman" w:hAnsi="Tahoma" w:cs="Tahoma"/>
          <w:color w:val="111111"/>
          <w:sz w:val="21"/>
          <w:szCs w:val="21"/>
          <w:lang w:val="ru-RU" w:eastAsia="ru-BY"/>
        </w:rPr>
        <w:t xml:space="preserve">  </w:t>
      </w: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>Искусство помогает воспринимать то, чего нельзя непосредственно наблюдать в окружающей жизни, оно развивает и воспитывает чувства. Большое значение для патриотического воспитания детей имеет их активная разнообразная деятельность. Чтобы вырастить достойных людей, необходимо воспитывать их патриотами, для того чтобы воспитать патриотичность в современных детях, нужно с детства рассказывать о прошлом, об истории нашего края. Народ, забывший свой язык, историю и обычаи, исчезнет без следа. Достижение целей гражданско-</w:t>
      </w: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lastRenderedPageBreak/>
        <w:t>патриотического воспитания должно осуществляться через взаимодействие школы, семьи и социума, что способствует формированию устойчивых представлений о мире, обществе, государстве, основных правах и обязанностях детей и учащихся, их социальных связях и отношениях.</w:t>
      </w:r>
    </w:p>
    <w:p w14:paraId="1C8FB21E" w14:textId="77777777" w:rsidR="009B1F8D" w:rsidRPr="009B1F8D" w:rsidRDefault="009B1F8D" w:rsidP="009B1F8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>         В школе планирование и организация гражданско-патриотического воспитания осуществляется таким образом, чтобы идейная направленность, проблематика, содержание воспитательных мероприятий, информационных часов носили опережающий характер, содействовали развитию познавательных, интеллектуальных, культурных потребностей учащихся.</w:t>
      </w:r>
    </w:p>
    <w:p w14:paraId="4FB0EDD5" w14:textId="77777777" w:rsidR="009B1F8D" w:rsidRPr="009B1F8D" w:rsidRDefault="009B1F8D" w:rsidP="009B1F8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BY"/>
        </w:rPr>
      </w:pPr>
      <w:r w:rsidRPr="009B1F8D">
        <w:rPr>
          <w:rFonts w:ascii="Tahoma" w:eastAsia="Times New Roman" w:hAnsi="Tahoma" w:cs="Tahoma"/>
          <w:color w:val="111111"/>
          <w:sz w:val="21"/>
          <w:szCs w:val="21"/>
          <w:lang w:eastAsia="ru-BY"/>
        </w:rPr>
        <w:t>         В настоящее время ведется поиск новых технологий создания благоприятных условий для социализации учащихся, воспитания гражданских и патриотических чувств.</w:t>
      </w:r>
    </w:p>
    <w:p w14:paraId="7B682EF9" w14:textId="77777777" w:rsidR="00DE128E" w:rsidRDefault="00DE128E"/>
    <w:sectPr w:rsidR="00DE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2068E"/>
    <w:multiLevelType w:val="multilevel"/>
    <w:tmpl w:val="6312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8E"/>
    <w:rsid w:val="004E22F0"/>
    <w:rsid w:val="009B1F8D"/>
    <w:rsid w:val="00C1372D"/>
    <w:rsid w:val="00DE128E"/>
    <w:rsid w:val="00F8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2276"/>
  <w15:chartTrackingRefBased/>
  <w15:docId w15:val="{BEB9F5CD-1297-4F4E-AD2D-28A7C9E5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Шуляк</dc:creator>
  <cp:keywords/>
  <dc:description/>
  <cp:lastModifiedBy>Андрей Шуляк</cp:lastModifiedBy>
  <cp:revision>3</cp:revision>
  <cp:lastPrinted>2020-11-02T17:41:00Z</cp:lastPrinted>
  <dcterms:created xsi:type="dcterms:W3CDTF">2020-11-02T17:42:00Z</dcterms:created>
  <dcterms:modified xsi:type="dcterms:W3CDTF">2021-04-28T14:28:00Z</dcterms:modified>
</cp:coreProperties>
</file>