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F6" w:rsidRPr="00A911F6" w:rsidRDefault="00A911F6" w:rsidP="00A911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«</w:t>
      </w:r>
      <w:r w:rsidRPr="00A911F6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Музыкотерапия в детском саду и дома</w:t>
      </w: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»</w:t>
      </w:r>
    </w:p>
    <w:p w:rsidR="00A911F6" w:rsidRPr="00A911F6" w:rsidRDefault="00A911F6" w:rsidP="00A911F6">
      <w:pPr>
        <w:shd w:val="clear" w:color="auto" w:fill="FFFFFF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Музыка не только фактор                      </w:t>
      </w:r>
    </w:p>
    <w:p w:rsidR="00A911F6" w:rsidRPr="00A911F6" w:rsidRDefault="00A911F6" w:rsidP="00A911F6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облагораживающий, воспитательный.</w:t>
      </w:r>
    </w:p>
    <w:p w:rsidR="00A911F6" w:rsidRPr="00A911F6" w:rsidRDefault="00A911F6" w:rsidP="00A911F6">
      <w:pPr>
        <w:shd w:val="clear" w:color="auto" w:fill="FFFFFF"/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— целитель здоровья.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В.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A911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Бехтерев</w:t>
      </w:r>
    </w:p>
    <w:p w:rsidR="00A911F6" w:rsidRPr="00A911F6" w:rsidRDefault="00A911F6" w:rsidP="00A9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Музыкотерапия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одно из перспективных направлений в жизни дошкольного образовательного учреждения.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психогимнастических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</w:t>
      </w:r>
    </w:p>
    <w:p w:rsidR="00A911F6" w:rsidRPr="00A911F6" w:rsidRDefault="00A911F6" w:rsidP="00A911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звучание ударных инструментов способно дать ощущение устойчивости, уверенности в будущем, физически взбодрить, придать человеку силы;</w:t>
      </w:r>
    </w:p>
    <w:p w:rsidR="00A911F6" w:rsidRPr="00A911F6" w:rsidRDefault="00A911F6" w:rsidP="00A911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духовые инструменты влияют на формирование эмоциональной сферы, причем медные духовые мгновенно пробуждают человека ото сна, делают его бодрым, активным;</w:t>
      </w:r>
    </w:p>
    <w:p w:rsidR="00A911F6" w:rsidRPr="00A911F6" w:rsidRDefault="00A911F6" w:rsidP="00A911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музыка, исполняемая клавишными инструментами, особенно фортепианная, соответствует интеллектуальной сфере человека. Не случайно звучание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памятью;</w:t>
      </w:r>
    </w:p>
    <w:p w:rsidR="00A911F6" w:rsidRPr="00A911F6" w:rsidRDefault="00A911F6" w:rsidP="00A911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струнные инструменты прямо воздействуют на сердце. Они, в особенности скрипки, виолончели и гитары, развивают в человеке чувство сострадания;</w:t>
      </w:r>
    </w:p>
    <w:p w:rsidR="00A911F6" w:rsidRPr="00A911F6" w:rsidRDefault="00A911F6" w:rsidP="00A911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вокальная музыка влияет на весь организм, но больше всего на горло. Выражение «чарующий голос» очень актуально в настоящее время, так как умение выразительно произносить слова стало настоящим искусством подчинения людей своей воли, создания определенного имиджа, что чрезвычайно важно для политика, руководителя и любого другого человека, кому необходима коммуникабельность.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 музыкального произведения, можно сделать дыхание более глубоким, спокойным.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музыка способна «охладить» нас.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прослушиваться детьми дозировано</w:t>
      </w:r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зависимости от времени суток, вида деятельности, даже настроения детей:</w:t>
      </w:r>
    </w:p>
    <w:p w:rsidR="00A911F6" w:rsidRPr="00A911F6" w:rsidRDefault="00A911F6" w:rsidP="00A911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рекомендуется включать солнечную мажорную классическую музыку, добрые песни с хорошим текстом;</w:t>
      </w:r>
    </w:p>
    <w:p w:rsidR="00A911F6" w:rsidRPr="00A911F6" w:rsidRDefault="00A911F6" w:rsidP="00A911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релаксирующей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A911F6" w:rsidRPr="00A911F6" w:rsidRDefault="00A911F6" w:rsidP="00A911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СПИСОК МУЗЫКАЛЬНЫХ ПРОИЗВЕДЕНИЙ,</w:t>
      </w:r>
      <w:r w:rsidRPr="00A911F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br/>
        <w:t>РЕКОМЕНДУЕМЫХ ДЛЯ ПРОВЕДЕНИЯ МУЗЫКОТЕРАПИИ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 для свободной деятельности детей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Бах И. «Прелюдия </w:t>
      </w:r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мажор</w:t>
      </w:r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«Шутка»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Брамс И. «Вальс»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Вивальди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«Времена года»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Кабалевский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 «Клоуны», «Петя и волк»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Моцарт В. «Маленькая ночная серенада», «Турецкое рондо»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Мусоргский М. «Картинки с выставки»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Чайковский П. «Детский альбом», «Времена года», «Щелкунчик» (отрывки из балета)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Шопен Ф. «Вальсы»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Штраус И. «Вальсы»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Детские песни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«Антошка» (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Ю.Энтин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В.Шаинский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Бу-ра-ти-но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Ю.Энтин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А.Рыбников)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«Будьте добры» (А.Санин,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А.Флярковский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«Веселые путешественники» (С.Михалков,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М.Старокадомский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«Все мы делим пополам» (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М.Пляцковский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В.Шаинский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«Где водятся волшебники» «Да здравствует сюрприз» (из к/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«Незнайка с нашего двора»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Ю.Энтин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М.Минков)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«Если добрый ты» (из м/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«Приключения кота Леопольда»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М.Пляцковский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Б.Савельев</w:t>
      </w:r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«Колокола», «Крылатые качели» (из </w:t>
      </w:r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«Приключения электроника»,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Ю.Энтин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Г.Гладков)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«Настоящий друг» (из м/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«Тимка и Димка»,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М.Пляцковский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Б.Савельев)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«Песенка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Бременских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музыкантов» (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Ю.Энтин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Г.Гладков)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</w:t>
      </w:r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Прекрасное</w:t>
      </w:r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далеко» (из к/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«Гостья из будущего»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Ю.Энтин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Е.Крылатов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«Танец маленьких утят» (французская народная песня)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 для пробуждения после дневного сна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Боккерини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Л.»Менуэт»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Григ Э. «Утро»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Лютневая музыка </w:t>
      </w:r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YII века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Мендельсон Ф. «Песня без слов»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Моцарт В.»Сонаты»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Мусоргский М. «Рассвет на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Москва-реке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Сенс-санс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«Аквариум»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Чайковский П.И. «Вальс цветов», «Зимнее утро», «Песня жаворонка»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 для релаксации</w:t>
      </w:r>
    </w:p>
    <w:p w:rsidR="00A911F6" w:rsidRPr="00A911F6" w:rsidRDefault="00A911F6" w:rsidP="00A911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Альбиони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«Адажио»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Бетховен Л.»Лунная соната»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proofErr w:type="gram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Глюк</w:t>
      </w:r>
      <w:proofErr w:type="spellEnd"/>
      <w:proofErr w:type="gram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«Мелодия»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Григ Э. «Песня </w:t>
      </w:r>
      <w:proofErr w:type="spellStart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Сольвейг</w:t>
      </w:r>
      <w:proofErr w:type="spellEnd"/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Дебюсси К. «Лунный свет»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Римский-Корсаков Н. «Море»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Сен-Санс К. «Лебедь»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Чайковский П.И. «Осенняя песнь», «Сентиментальный вальс»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Шопен Ф. «Ноктюрн соль минор»</w:t>
      </w:r>
      <w:r w:rsidRPr="00A91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Шуберт Ф. «Аве Мария», «Серенада»</w:t>
      </w:r>
    </w:p>
    <w:p w:rsidR="00D33335" w:rsidRDefault="00D33335" w:rsidP="00A911F6"/>
    <w:sectPr w:rsidR="00D33335" w:rsidSect="00A91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2C7C"/>
    <w:multiLevelType w:val="multilevel"/>
    <w:tmpl w:val="AD4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05200"/>
    <w:multiLevelType w:val="multilevel"/>
    <w:tmpl w:val="3AA681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F6"/>
    <w:rsid w:val="00A911F6"/>
    <w:rsid w:val="00D3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2021-02-08T17:18:00Z</dcterms:created>
  <dcterms:modified xsi:type="dcterms:W3CDTF">2021-02-08T17:26:00Z</dcterms:modified>
</cp:coreProperties>
</file>