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3824" w14:textId="32A91D86" w:rsidR="00087D3D" w:rsidRPr="00087D3D" w:rsidRDefault="00F96C97" w:rsidP="00087D3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Непрерывное о</w:t>
      </w:r>
      <w:r w:rsidR="00087D3D" w:rsidRPr="00087D3D">
        <w:rPr>
          <w:rFonts w:ascii="Times New Roman" w:hAnsi="Times New Roman" w:cs="Times New Roman"/>
          <w:b/>
          <w:sz w:val="28"/>
          <w:szCs w:val="28"/>
        </w:rPr>
        <w:t>бразование</w:t>
      </w:r>
      <w:r>
        <w:rPr>
          <w:rFonts w:ascii="Times New Roman" w:hAnsi="Times New Roman" w:cs="Times New Roman"/>
          <w:b/>
          <w:sz w:val="28"/>
          <w:szCs w:val="28"/>
        </w:rPr>
        <w:t xml:space="preserve"> педагога</w:t>
      </w:r>
      <w:bookmarkStart w:id="0" w:name="_GoBack"/>
      <w:bookmarkEnd w:id="0"/>
      <w:r w:rsidR="00087D3D" w:rsidRPr="00087D3D">
        <w:rPr>
          <w:rFonts w:ascii="Times New Roman" w:hAnsi="Times New Roman" w:cs="Times New Roman"/>
          <w:b/>
          <w:sz w:val="28"/>
          <w:szCs w:val="28"/>
        </w:rPr>
        <w:t xml:space="preserve"> на протяжении всей жизни</w:t>
      </w:r>
    </w:p>
    <w:p w14:paraId="35609532" w14:textId="78C96B24" w:rsidR="00087D3D" w:rsidRPr="00087D3D" w:rsidRDefault="00087D3D" w:rsidP="00087D3D">
      <w:pPr>
        <w:spacing w:after="0" w:line="360" w:lineRule="auto"/>
        <w:jc w:val="right"/>
        <w:rPr>
          <w:rFonts w:ascii="Times New Roman" w:hAnsi="Times New Roman" w:cs="Times New Roman"/>
          <w:sz w:val="24"/>
          <w:szCs w:val="24"/>
        </w:rPr>
      </w:pPr>
      <w:r w:rsidRPr="00087D3D">
        <w:rPr>
          <w:rFonts w:ascii="Times New Roman" w:hAnsi="Times New Roman" w:cs="Times New Roman"/>
          <w:sz w:val="24"/>
          <w:szCs w:val="24"/>
        </w:rPr>
        <w:t>Кротова Ольга Олеговна, учитель, Г</w:t>
      </w:r>
      <w:r>
        <w:rPr>
          <w:rFonts w:ascii="Times New Roman" w:hAnsi="Times New Roman" w:cs="Times New Roman"/>
          <w:sz w:val="24"/>
          <w:szCs w:val="24"/>
        </w:rPr>
        <w:t>УО</w:t>
      </w:r>
      <w:r w:rsidRPr="00087D3D">
        <w:rPr>
          <w:rFonts w:ascii="Times New Roman" w:hAnsi="Times New Roman" w:cs="Times New Roman"/>
          <w:sz w:val="24"/>
          <w:szCs w:val="24"/>
        </w:rPr>
        <w:t xml:space="preserve"> «Средняя школа № 32 г. Могилева»</w:t>
      </w:r>
    </w:p>
    <w:p w14:paraId="55486A04" w14:textId="77777777" w:rsidR="00087D3D" w:rsidRDefault="00087D3D" w:rsidP="00087D3D">
      <w:pPr>
        <w:spacing w:after="0" w:line="360" w:lineRule="auto"/>
      </w:pPr>
    </w:p>
    <w:p w14:paraId="561806E6" w14:textId="77777777" w:rsidR="00087D3D" w:rsidRPr="00087D3D" w:rsidRDefault="00087D3D" w:rsidP="00087D3D">
      <w:pPr>
        <w:spacing w:after="0" w:line="360" w:lineRule="auto"/>
        <w:rPr>
          <w:rFonts w:ascii="Times New Roman" w:hAnsi="Times New Roman" w:cs="Times New Roman"/>
          <w:sz w:val="28"/>
          <w:szCs w:val="28"/>
        </w:rPr>
      </w:pPr>
      <w:r w:rsidRPr="00087D3D">
        <w:rPr>
          <w:rFonts w:ascii="Times New Roman" w:hAnsi="Times New Roman" w:cs="Times New Roman"/>
          <w:sz w:val="28"/>
          <w:szCs w:val="28"/>
        </w:rPr>
        <w:t xml:space="preserve">          В современном мире основным принципом построения образовательного процесса в школе является развитие личности учащегося, вооружение его определенными умениями, позволяющими продуктивно учиться, реализовывать свои учебные потребности, познавательные интересы и будущие профессиональные потребности. Поэтому основной задачей школы является организация образовательной среды, способствующей развитию личностной сущности ученика. Решение этой задачи напрямую зависит от профессиональной компетентности педагогов. В настоящее время основным качеством, которое учитель должен постоянно демонстрировать своим ученикам, является способность к обучению.</w:t>
      </w:r>
    </w:p>
    <w:p w14:paraId="72CD9186" w14:textId="77777777" w:rsidR="00087D3D" w:rsidRPr="00087D3D" w:rsidRDefault="00087D3D" w:rsidP="00087D3D">
      <w:pPr>
        <w:spacing w:after="0" w:line="360" w:lineRule="auto"/>
        <w:rPr>
          <w:rFonts w:ascii="Times New Roman" w:hAnsi="Times New Roman" w:cs="Times New Roman"/>
          <w:sz w:val="28"/>
          <w:szCs w:val="28"/>
        </w:rPr>
      </w:pPr>
      <w:r w:rsidRPr="00087D3D">
        <w:rPr>
          <w:rFonts w:ascii="Times New Roman" w:hAnsi="Times New Roman" w:cs="Times New Roman"/>
          <w:sz w:val="28"/>
          <w:szCs w:val="28"/>
        </w:rPr>
        <w:t>Собирательный портрет профессионального педагога должен полностью соответствовать требованиям, которые предъявляет к педагогу не только новый образовательный стандарт, но и время [2, с.222]. Сегодня от педагога ждут творческих решений, умения видеть цели, сопоставлять их с реальной конкретной ситуацией. Специфика педагогической деятельности предполагает личное принятие учителем социальных задач общества, умение учитывать интересы учащихся и преобразовывать их в поставленные цели учебной деятельности.</w:t>
      </w:r>
    </w:p>
    <w:p w14:paraId="5354B811" w14:textId="685D419E" w:rsidR="00087D3D" w:rsidRPr="00087D3D" w:rsidRDefault="00087D3D" w:rsidP="00087D3D">
      <w:pPr>
        <w:spacing w:after="0" w:line="360" w:lineRule="auto"/>
        <w:rPr>
          <w:rFonts w:ascii="Times New Roman" w:hAnsi="Times New Roman" w:cs="Times New Roman"/>
          <w:sz w:val="28"/>
          <w:szCs w:val="28"/>
        </w:rPr>
      </w:pPr>
      <w:r w:rsidRPr="00087D3D">
        <w:rPr>
          <w:rFonts w:ascii="Times New Roman" w:hAnsi="Times New Roman" w:cs="Times New Roman"/>
          <w:sz w:val="28"/>
          <w:szCs w:val="28"/>
        </w:rPr>
        <w:t>Главной целью современного образования является удовлетворение текущих и перспективных потребностей</w:t>
      </w:r>
      <w:r w:rsidR="000B397C">
        <w:rPr>
          <w:rFonts w:ascii="Times New Roman" w:hAnsi="Times New Roman" w:cs="Times New Roman"/>
          <w:sz w:val="28"/>
          <w:szCs w:val="28"/>
        </w:rPr>
        <w:t xml:space="preserve"> </w:t>
      </w:r>
      <w:r w:rsidRPr="00087D3D">
        <w:rPr>
          <w:rFonts w:ascii="Times New Roman" w:hAnsi="Times New Roman" w:cs="Times New Roman"/>
          <w:sz w:val="28"/>
          <w:szCs w:val="28"/>
        </w:rPr>
        <w:t>общества и государства, подготовка разносторонне развитой личности гражданина своей страны, способной к социальной адаптации в обществе, началу трудовой деятельности и самообразованию.</w:t>
      </w:r>
      <w:r w:rsidR="00C65DBA">
        <w:rPr>
          <w:rFonts w:ascii="Times New Roman" w:hAnsi="Times New Roman" w:cs="Times New Roman"/>
          <w:sz w:val="28"/>
          <w:szCs w:val="28"/>
        </w:rPr>
        <w:t xml:space="preserve"> </w:t>
      </w:r>
      <w:r w:rsidRPr="00087D3D">
        <w:rPr>
          <w:rFonts w:ascii="Times New Roman" w:hAnsi="Times New Roman" w:cs="Times New Roman"/>
          <w:sz w:val="28"/>
          <w:szCs w:val="28"/>
        </w:rPr>
        <w:t xml:space="preserve">Свободомыслящий, прогнозирующий результаты своей деятельности и моделирующий учебный процесс, педагог является гарантом достижения поставленных целей. Именно поэтому в настоящее время резко возросла потребность в квалифицированной, творчески мыслящей, </w:t>
      </w:r>
      <w:r w:rsidRPr="00087D3D">
        <w:rPr>
          <w:rFonts w:ascii="Times New Roman" w:hAnsi="Times New Roman" w:cs="Times New Roman"/>
          <w:sz w:val="28"/>
          <w:szCs w:val="28"/>
        </w:rPr>
        <w:lastRenderedPageBreak/>
        <w:t>конкурентоспособной личности педагога, способного воспитать личность в современном, динамично меняющемся мире.</w:t>
      </w:r>
    </w:p>
    <w:p w14:paraId="74263DB6" w14:textId="3E099249" w:rsidR="00087D3D" w:rsidRPr="00087D3D" w:rsidRDefault="00087D3D" w:rsidP="00087D3D">
      <w:pPr>
        <w:spacing w:after="0" w:line="360" w:lineRule="auto"/>
        <w:rPr>
          <w:rFonts w:ascii="Times New Roman" w:hAnsi="Times New Roman" w:cs="Times New Roman"/>
          <w:sz w:val="28"/>
          <w:szCs w:val="28"/>
        </w:rPr>
      </w:pPr>
      <w:r w:rsidRPr="00087D3D">
        <w:rPr>
          <w:rFonts w:ascii="Times New Roman" w:hAnsi="Times New Roman" w:cs="Times New Roman"/>
          <w:sz w:val="28"/>
          <w:szCs w:val="28"/>
        </w:rPr>
        <w:t xml:space="preserve">Учитель имеет дело с разными учениками, к которым неприменимы стереотипные подходы и шаблонные действия. А это проблематично, требует постоянного творческого поиска. Мы очень часто сталкиваемся с низкой мотивацией </w:t>
      </w:r>
      <w:r w:rsidR="00C65DBA">
        <w:rPr>
          <w:rFonts w:ascii="Times New Roman" w:hAnsi="Times New Roman" w:cs="Times New Roman"/>
          <w:sz w:val="28"/>
          <w:szCs w:val="28"/>
        </w:rPr>
        <w:t>учащихся</w:t>
      </w:r>
      <w:r w:rsidRPr="00087D3D">
        <w:rPr>
          <w:rFonts w:ascii="Times New Roman" w:hAnsi="Times New Roman" w:cs="Times New Roman"/>
          <w:sz w:val="28"/>
          <w:szCs w:val="28"/>
        </w:rPr>
        <w:t xml:space="preserve">, которые теряют интерес к изучению того или иного учебного предмета, так как часто не имеют возможности использовать полученные знания вне </w:t>
      </w:r>
      <w:r w:rsidR="00C65DBA">
        <w:rPr>
          <w:rFonts w:ascii="Times New Roman" w:hAnsi="Times New Roman" w:cs="Times New Roman"/>
          <w:sz w:val="28"/>
          <w:szCs w:val="28"/>
        </w:rPr>
        <w:t>школьных</w:t>
      </w:r>
      <w:r w:rsidRPr="00087D3D">
        <w:rPr>
          <w:rFonts w:ascii="Times New Roman" w:hAnsi="Times New Roman" w:cs="Times New Roman"/>
          <w:sz w:val="28"/>
          <w:szCs w:val="28"/>
        </w:rPr>
        <w:t xml:space="preserve"> занятий. </w:t>
      </w:r>
      <w:r w:rsidR="000B397C">
        <w:rPr>
          <w:rFonts w:ascii="Times New Roman" w:hAnsi="Times New Roman" w:cs="Times New Roman"/>
          <w:sz w:val="28"/>
          <w:szCs w:val="28"/>
        </w:rPr>
        <w:t>Ученикам</w:t>
      </w:r>
      <w:r w:rsidRPr="00087D3D">
        <w:rPr>
          <w:rFonts w:ascii="Times New Roman" w:hAnsi="Times New Roman" w:cs="Times New Roman"/>
          <w:sz w:val="28"/>
          <w:szCs w:val="28"/>
        </w:rPr>
        <w:t xml:space="preserve"> уже неинтересно просто быть объектом образовательного процесса, а, как известно, знания не могут быть ни приобретены, ни сохранены вне желаний и действий учащегося. Поэтому педагог всегда должен стремиться сделать из ребенка соратника, соучастника педагогического процесса, где основным инструментом воздействия на учащихся является личность педагога, его знания и умения. Поэтому каждый учитель должен обладать профессиональной компетентностью, чтобы сделать урок эффективным, развить творческое и критическое мышление учащихся, обеспечить индивидуальный подход к обучению, тем самым повысить их мотивацию к усвоению материала.</w:t>
      </w:r>
    </w:p>
    <w:p w14:paraId="7A1A71A4" w14:textId="3F652939" w:rsidR="00087D3D" w:rsidRPr="00087D3D" w:rsidRDefault="00087D3D" w:rsidP="00087D3D">
      <w:pPr>
        <w:spacing w:after="0" w:line="360" w:lineRule="auto"/>
        <w:rPr>
          <w:rFonts w:ascii="Times New Roman" w:hAnsi="Times New Roman" w:cs="Times New Roman"/>
          <w:sz w:val="28"/>
          <w:szCs w:val="28"/>
        </w:rPr>
      </w:pPr>
      <w:r w:rsidRPr="00087D3D">
        <w:rPr>
          <w:rFonts w:ascii="Times New Roman" w:hAnsi="Times New Roman" w:cs="Times New Roman"/>
          <w:sz w:val="28"/>
          <w:szCs w:val="28"/>
        </w:rPr>
        <w:t xml:space="preserve">Если говорить о профессиональной компетентности учителя, то в это понятие входят личностные возможности учителя, позволяющие ему самостоятельно и достаточно эффективно решать сформулированные им или администрацией образовательного учреждения педагогические задачи. Знание педагогической теории, умение и готовность применять ее положения на практике необходимы для решения определенных педагогических задач. Профессионально компетентным педагогом можно считать педагога, осуществляющего педагогическую деятельность, педагогическое общение на достаточно высоком уровне, добивающегося стабильно высоких результатов в обучении и воспитании учащихся. Таким образом, профессиональную компетентность педагога можно понимать, как единство его теоретической и </w:t>
      </w:r>
      <w:r w:rsidRPr="00087D3D">
        <w:rPr>
          <w:rFonts w:ascii="Times New Roman" w:hAnsi="Times New Roman" w:cs="Times New Roman"/>
          <w:sz w:val="28"/>
          <w:szCs w:val="28"/>
        </w:rPr>
        <w:lastRenderedPageBreak/>
        <w:t>практической готовности к осуществлению педагогической деятельности [1, с.78].</w:t>
      </w:r>
    </w:p>
    <w:p w14:paraId="63868A9A" w14:textId="5A8C9AF8" w:rsidR="00087D3D" w:rsidRPr="00087D3D" w:rsidRDefault="00087D3D" w:rsidP="00087D3D">
      <w:pPr>
        <w:spacing w:after="0" w:line="360" w:lineRule="auto"/>
        <w:rPr>
          <w:rFonts w:ascii="Times New Roman" w:hAnsi="Times New Roman" w:cs="Times New Roman"/>
          <w:sz w:val="28"/>
          <w:szCs w:val="28"/>
        </w:rPr>
      </w:pPr>
      <w:r w:rsidRPr="00087D3D">
        <w:rPr>
          <w:rFonts w:ascii="Times New Roman" w:hAnsi="Times New Roman" w:cs="Times New Roman"/>
          <w:sz w:val="28"/>
          <w:szCs w:val="28"/>
        </w:rPr>
        <w:t>Развитие профессиональной компетентности – это развитие творческой индивидуальности, формирование восприимчивости к педагогическим нововведениям, способности адаптироваться в меняющейся педагогической среде. Особую роль в процессе профессионального самосовершенствования педагога играет его инновационная деятельность. В связи с этим формирование у педагога готовности к ней является важнейшим условием его профессионального развития. Если учителю, работающему в традиционной системе, достаточно знать систему педагогических умений, позволяющих ему осуществлять учебно-воспитательную деятельность на профессиональном уровне и добиваться более или менее успешного обучения, то готовность учителя к инновациям является определяющей для перехода на инновационный режим [3, с.164].</w:t>
      </w:r>
    </w:p>
    <w:p w14:paraId="2406A5B6" w14:textId="77777777" w:rsidR="000B397C" w:rsidRDefault="00087D3D" w:rsidP="000B397C">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sidRPr="00087D3D">
        <w:rPr>
          <w:rFonts w:ascii="Times New Roman" w:hAnsi="Times New Roman" w:cs="Times New Roman"/>
          <w:sz w:val="28"/>
          <w:szCs w:val="28"/>
        </w:rPr>
        <w:t>Самообразование педагога осуществляется через следующие виды деятельности: систематическое повышение квалификации; изучение современных психолого-педагогических методов; участие в семинарах, мастер-классах, конференциях, посещение уроков коллег; знакомство с педагогической и методической литературой, пользование интернет-ресурсами</w:t>
      </w:r>
      <w:r w:rsidR="000B397C">
        <w:rPr>
          <w:rFonts w:ascii="Times New Roman" w:eastAsia="Times New Roman" w:hAnsi="Times New Roman" w:cs="Times New Roman"/>
          <w:color w:val="080400"/>
          <w:sz w:val="28"/>
          <w:szCs w:val="28"/>
          <w:lang w:eastAsia="ru-RU"/>
        </w:rPr>
        <w:t>; демонстрация собственного педагогического опыта.</w:t>
      </w:r>
    </w:p>
    <w:p w14:paraId="2E0FFB3A" w14:textId="77777777" w:rsidR="000B397C" w:rsidRDefault="000B397C" w:rsidP="000B397C">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Современному </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lang w:val="en-US"/>
        </w:rPr>
        <w:t>a</w:t>
      </w:r>
      <w:proofErr w:type="spellStart"/>
      <w:r>
        <w:rPr>
          <w:rFonts w:ascii="Times New Roman" w:hAnsi="Times New Roman" w:cs="Times New Roman"/>
          <w:color w:val="000000"/>
          <w:sz w:val="28"/>
          <w:szCs w:val="28"/>
        </w:rPr>
        <w:t>гогу</w:t>
      </w:r>
      <w:proofErr w:type="spellEnd"/>
      <w:r>
        <w:rPr>
          <w:rFonts w:ascii="Times New Roman" w:hAnsi="Times New Roman" w:cs="Times New Roman"/>
          <w:color w:val="000000"/>
          <w:sz w:val="28"/>
          <w:szCs w:val="28"/>
        </w:rPr>
        <w:t xml:space="preserve"> становится необходимо постоянно повышать у</w:t>
      </w:r>
      <w:r>
        <w:rPr>
          <w:rFonts w:ascii="Times New Roman" w:hAnsi="Times New Roman" w:cs="Times New Roman"/>
          <w:color w:val="000000"/>
          <w:sz w:val="28"/>
          <w:szCs w:val="28"/>
          <w:lang w:val="en-US"/>
        </w:rPr>
        <w:t>p</w:t>
      </w:r>
      <w:proofErr w:type="spellStart"/>
      <w:r>
        <w:rPr>
          <w:rFonts w:ascii="Times New Roman" w:hAnsi="Times New Roman" w:cs="Times New Roman"/>
          <w:color w:val="000000"/>
          <w:sz w:val="28"/>
          <w:szCs w:val="28"/>
        </w:rPr>
        <w:t>овень</w:t>
      </w:r>
      <w:proofErr w:type="spellEnd"/>
      <w:r>
        <w:rPr>
          <w:rFonts w:ascii="Times New Roman" w:hAnsi="Times New Roman" w:cs="Times New Roman"/>
          <w:color w:val="000000"/>
          <w:sz w:val="28"/>
          <w:szCs w:val="28"/>
        </w:rPr>
        <w:t xml:space="preserve"> своих профессиональных компетентно</w:t>
      </w:r>
      <w:r>
        <w:rPr>
          <w:rFonts w:ascii="Times New Roman" w:hAnsi="Times New Roman" w:cs="Times New Roman"/>
          <w:color w:val="000000"/>
          <w:sz w:val="28"/>
          <w:szCs w:val="28"/>
          <w:lang w:val="en-US"/>
        </w:rPr>
        <w:t>c</w:t>
      </w:r>
      <w:proofErr w:type="spellStart"/>
      <w:r>
        <w:rPr>
          <w:rFonts w:ascii="Times New Roman" w:hAnsi="Times New Roman" w:cs="Times New Roman"/>
          <w:color w:val="000000"/>
          <w:sz w:val="28"/>
          <w:szCs w:val="28"/>
        </w:rPr>
        <w:t>тей</w:t>
      </w:r>
      <w:proofErr w:type="spellEnd"/>
      <w:r>
        <w:rPr>
          <w:rFonts w:ascii="Times New Roman" w:hAnsi="Times New Roman" w:cs="Times New Roman"/>
          <w:color w:val="000000"/>
          <w:sz w:val="28"/>
          <w:szCs w:val="28"/>
        </w:rPr>
        <w:t>: предметной, методической, коммуникативной, инфо</w:t>
      </w:r>
      <w:r>
        <w:rPr>
          <w:rFonts w:ascii="Times New Roman" w:hAnsi="Times New Roman" w:cs="Times New Roman"/>
          <w:color w:val="000000"/>
          <w:sz w:val="28"/>
          <w:szCs w:val="28"/>
          <w:lang w:val="en-US"/>
        </w:rPr>
        <w:t>p</w:t>
      </w:r>
      <w:proofErr w:type="spellStart"/>
      <w:r>
        <w:rPr>
          <w:rFonts w:ascii="Times New Roman" w:hAnsi="Times New Roman" w:cs="Times New Roman"/>
          <w:color w:val="000000"/>
          <w:sz w:val="28"/>
          <w:szCs w:val="28"/>
        </w:rPr>
        <w:t>мационной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общекульту</w:t>
      </w:r>
      <w:proofErr w:type="spellEnd"/>
      <w:r>
        <w:rPr>
          <w:rFonts w:ascii="Times New Roman" w:hAnsi="Times New Roman" w:cs="Times New Roman"/>
          <w:color w:val="000000"/>
          <w:sz w:val="28"/>
          <w:szCs w:val="28"/>
          <w:lang w:val="en-US"/>
        </w:rPr>
        <w:t>p</w:t>
      </w:r>
      <w:r>
        <w:rPr>
          <w:rFonts w:ascii="Times New Roman" w:hAnsi="Times New Roman" w:cs="Times New Roman"/>
          <w:color w:val="000000"/>
          <w:sz w:val="28"/>
          <w:szCs w:val="28"/>
        </w:rPr>
        <w:t>ной, правовой.</w:t>
      </w:r>
    </w:p>
    <w:p w14:paraId="3625BE2E" w14:textId="56F32A61" w:rsidR="000B397C" w:rsidRDefault="000B397C" w:rsidP="000B397C">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 xml:space="preserve">Научить </w:t>
      </w:r>
      <w:r>
        <w:rPr>
          <w:rFonts w:ascii="Times New Roman" w:eastAsia="Times New Roman" w:hAnsi="Times New Roman" w:cs="Times New Roman"/>
          <w:color w:val="080400"/>
          <w:sz w:val="28"/>
          <w:szCs w:val="28"/>
          <w:lang w:val="en-US" w:eastAsia="ru-RU"/>
        </w:rPr>
        <w:t>y</w:t>
      </w:r>
      <w:proofErr w:type="spellStart"/>
      <w:r>
        <w:rPr>
          <w:rFonts w:ascii="Times New Roman" w:eastAsia="Times New Roman" w:hAnsi="Times New Roman" w:cs="Times New Roman"/>
          <w:color w:val="080400"/>
          <w:sz w:val="28"/>
          <w:szCs w:val="28"/>
          <w:lang w:eastAsia="ru-RU"/>
        </w:rPr>
        <w:t>читься</w:t>
      </w:r>
      <w:proofErr w:type="spellEnd"/>
      <w:r>
        <w:rPr>
          <w:rFonts w:ascii="Times New Roman" w:eastAsia="Times New Roman" w:hAnsi="Times New Roman" w:cs="Times New Roman"/>
          <w:color w:val="080400"/>
          <w:sz w:val="28"/>
          <w:szCs w:val="28"/>
          <w:lang w:eastAsia="ru-RU"/>
        </w:rPr>
        <w:t xml:space="preserve"> может только тот </w:t>
      </w:r>
      <w:proofErr w:type="spellStart"/>
      <w:r>
        <w:rPr>
          <w:rFonts w:ascii="Times New Roman" w:eastAsia="Times New Roman" w:hAnsi="Times New Roman" w:cs="Times New Roman"/>
          <w:color w:val="080400"/>
          <w:sz w:val="28"/>
          <w:szCs w:val="28"/>
          <w:lang w:eastAsia="ru-RU"/>
        </w:rPr>
        <w:t>пед</w:t>
      </w:r>
      <w:proofErr w:type="spellEnd"/>
      <w:r>
        <w:rPr>
          <w:rFonts w:ascii="Times New Roman" w:eastAsia="Times New Roman" w:hAnsi="Times New Roman" w:cs="Times New Roman"/>
          <w:color w:val="080400"/>
          <w:sz w:val="28"/>
          <w:szCs w:val="28"/>
          <w:lang w:val="en-US" w:eastAsia="ru-RU"/>
        </w:rPr>
        <w:t>a</w:t>
      </w:r>
      <w:proofErr w:type="spellStart"/>
      <w:r>
        <w:rPr>
          <w:rFonts w:ascii="Times New Roman" w:eastAsia="Times New Roman" w:hAnsi="Times New Roman" w:cs="Times New Roman"/>
          <w:color w:val="080400"/>
          <w:sz w:val="28"/>
          <w:szCs w:val="28"/>
          <w:lang w:eastAsia="ru-RU"/>
        </w:rPr>
        <w:t>гог</w:t>
      </w:r>
      <w:proofErr w:type="spellEnd"/>
      <w:r>
        <w:rPr>
          <w:rFonts w:ascii="Times New Roman" w:eastAsia="Times New Roman" w:hAnsi="Times New Roman" w:cs="Times New Roman"/>
          <w:color w:val="080400"/>
          <w:sz w:val="28"/>
          <w:szCs w:val="28"/>
          <w:lang w:eastAsia="ru-RU"/>
        </w:rPr>
        <w:t>, который сам совершенствуется всю свою жизнь. </w:t>
      </w:r>
    </w:p>
    <w:p w14:paraId="49ADC11A" w14:textId="29D5D192" w:rsidR="000B397C" w:rsidRDefault="000B397C" w:rsidP="000B397C">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p>
    <w:p w14:paraId="0AD5A0B0" w14:textId="408240D3" w:rsidR="000B397C" w:rsidRDefault="000B397C" w:rsidP="000B397C">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p>
    <w:p w14:paraId="5FFDC407" w14:textId="25563788" w:rsidR="000B397C" w:rsidRDefault="000B397C" w:rsidP="000B397C">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p>
    <w:p w14:paraId="779D20F6" w14:textId="77777777" w:rsidR="000B397C" w:rsidRDefault="000B397C" w:rsidP="000B397C">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p>
    <w:p w14:paraId="60FDC9F1" w14:textId="77777777" w:rsidR="000B397C" w:rsidRDefault="000B397C" w:rsidP="000B397C">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03391D96" w14:textId="77777777" w:rsidR="000B397C" w:rsidRDefault="000B397C" w:rsidP="000B397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Андреев, В.И. </w:t>
      </w:r>
      <w:proofErr w:type="spellStart"/>
      <w:r>
        <w:rPr>
          <w:rFonts w:ascii="Times New Roman" w:hAnsi="Times New Roman" w:cs="Times New Roman"/>
          <w:sz w:val="28"/>
          <w:szCs w:val="28"/>
        </w:rPr>
        <w:t>Эврестическое</w:t>
      </w:r>
      <w:proofErr w:type="spellEnd"/>
      <w:r>
        <w:rPr>
          <w:rFonts w:ascii="Times New Roman" w:hAnsi="Times New Roman" w:cs="Times New Roman"/>
          <w:sz w:val="28"/>
          <w:szCs w:val="28"/>
        </w:rPr>
        <w:t xml:space="preserve"> программирование </w:t>
      </w:r>
      <w:proofErr w:type="spellStart"/>
      <w:r>
        <w:rPr>
          <w:rFonts w:ascii="Times New Roman" w:hAnsi="Times New Roman" w:cs="Times New Roman"/>
          <w:sz w:val="28"/>
          <w:szCs w:val="28"/>
        </w:rPr>
        <w:t>учебноисследовательской</w:t>
      </w:r>
      <w:proofErr w:type="spellEnd"/>
      <w:r>
        <w:rPr>
          <w:rFonts w:ascii="Times New Roman" w:hAnsi="Times New Roman" w:cs="Times New Roman"/>
          <w:sz w:val="28"/>
          <w:szCs w:val="28"/>
        </w:rPr>
        <w:t xml:space="preserve"> деятельности / В.И. Андреев. – М.: Высшая школа, 1981. – 882 с. </w:t>
      </w:r>
    </w:p>
    <w:p w14:paraId="4130C0B5" w14:textId="77777777" w:rsidR="000B397C" w:rsidRDefault="000B397C" w:rsidP="000B397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Андропова, Е.В. Диверсификация образования будущего специалиста как педагогическая проблема / Е.В. Андропова, Ю.И. </w:t>
      </w:r>
      <w:proofErr w:type="spellStart"/>
      <w:r>
        <w:rPr>
          <w:rFonts w:ascii="Times New Roman" w:hAnsi="Times New Roman" w:cs="Times New Roman"/>
          <w:sz w:val="28"/>
          <w:szCs w:val="28"/>
        </w:rPr>
        <w:t>Брезгин</w:t>
      </w:r>
      <w:proofErr w:type="spellEnd"/>
      <w:r>
        <w:rPr>
          <w:rFonts w:ascii="Times New Roman" w:hAnsi="Times New Roman" w:cs="Times New Roman"/>
          <w:sz w:val="28"/>
          <w:szCs w:val="28"/>
        </w:rPr>
        <w:t xml:space="preserve">, В.Е. Медведев // Пути повышения качества профессиональной подготовки </w:t>
      </w:r>
      <w:proofErr w:type="spellStart"/>
      <w:proofErr w:type="gramStart"/>
      <w:r>
        <w:rPr>
          <w:rFonts w:ascii="Times New Roman" w:hAnsi="Times New Roman" w:cs="Times New Roman"/>
          <w:sz w:val="28"/>
          <w:szCs w:val="28"/>
        </w:rPr>
        <w:t>сту-дентов</w:t>
      </w:r>
      <w:proofErr w:type="spellEnd"/>
      <w:proofErr w:type="gramEnd"/>
      <w:r>
        <w:rPr>
          <w:rFonts w:ascii="Times New Roman" w:hAnsi="Times New Roman" w:cs="Times New Roman"/>
          <w:sz w:val="28"/>
          <w:szCs w:val="28"/>
        </w:rPr>
        <w:t xml:space="preserve">: материалы </w:t>
      </w:r>
      <w:proofErr w:type="spellStart"/>
      <w:r>
        <w:rPr>
          <w:rFonts w:ascii="Times New Roman" w:hAnsi="Times New Roman" w:cs="Times New Roman"/>
          <w:sz w:val="28"/>
          <w:szCs w:val="28"/>
        </w:rPr>
        <w:t>международ</w:t>
      </w:r>
      <w:proofErr w:type="spellEnd"/>
      <w:r>
        <w:rPr>
          <w:rFonts w:ascii="Times New Roman" w:hAnsi="Times New Roman" w:cs="Times New Roman"/>
          <w:sz w:val="28"/>
          <w:szCs w:val="28"/>
        </w:rPr>
        <w:t>. науч.-</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 ред. кол.: О.Л. Жук и др. – Минск: БГУ, 2010. – 282с.</w:t>
      </w:r>
    </w:p>
    <w:p w14:paraId="065DC8F6" w14:textId="77777777" w:rsidR="000B397C" w:rsidRDefault="000B397C" w:rsidP="000B397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Образовательные технологии в системе повышения квалификации и переподготовки педагогических кадров: материалы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науч.-</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семинара / ред. кол. А.Ф. Климович, В.А. Шинкоренко, С.И. </w:t>
      </w:r>
      <w:proofErr w:type="spellStart"/>
      <w:r>
        <w:rPr>
          <w:rFonts w:ascii="Times New Roman" w:hAnsi="Times New Roman" w:cs="Times New Roman"/>
          <w:sz w:val="28"/>
          <w:szCs w:val="28"/>
        </w:rPr>
        <w:t>Невдах</w:t>
      </w:r>
      <w:proofErr w:type="spellEnd"/>
      <w:r>
        <w:rPr>
          <w:rFonts w:ascii="Times New Roman" w:hAnsi="Times New Roman" w:cs="Times New Roman"/>
          <w:sz w:val="28"/>
          <w:szCs w:val="28"/>
        </w:rPr>
        <w:t xml:space="preserve"> и др. – Минск: БГПУ, 2010. – 166с. </w:t>
      </w:r>
    </w:p>
    <w:p w14:paraId="3B8010AF" w14:textId="77777777" w:rsidR="00087D3D" w:rsidRPr="00087D3D" w:rsidRDefault="00087D3D" w:rsidP="00087D3D">
      <w:pPr>
        <w:spacing w:after="0" w:line="360" w:lineRule="auto"/>
        <w:rPr>
          <w:rFonts w:ascii="Times New Roman" w:hAnsi="Times New Roman" w:cs="Times New Roman"/>
          <w:sz w:val="28"/>
          <w:szCs w:val="28"/>
        </w:rPr>
      </w:pPr>
    </w:p>
    <w:sectPr w:rsidR="00087D3D" w:rsidRPr="00087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03"/>
    <w:rsid w:val="00087D3D"/>
    <w:rsid w:val="000B397C"/>
    <w:rsid w:val="00366403"/>
    <w:rsid w:val="00BE0683"/>
    <w:rsid w:val="00C65DBA"/>
    <w:rsid w:val="00F9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C987"/>
  <w15:chartTrackingRefBased/>
  <w15:docId w15:val="{A9828D00-645B-45C6-9981-568E4FDA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39F0-404F-41E4-832C-218B4EE5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2022-11-02T09:18:00Z</dcterms:created>
  <dcterms:modified xsi:type="dcterms:W3CDTF">2023-01-04T06:50:00Z</dcterms:modified>
</cp:coreProperties>
</file>