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6A" w:rsidRPr="00D443EB" w:rsidRDefault="002A256A" w:rsidP="002A256A">
      <w:pPr>
        <w:jc w:val="center"/>
        <w:rPr>
          <w:rFonts w:ascii="Times New Roman" w:hAnsi="Times New Roman" w:cs="Times New Roman"/>
          <w:sz w:val="28"/>
          <w:szCs w:val="28"/>
          <w:lang w:val="ru-RU"/>
        </w:rPr>
      </w:pPr>
      <w:bookmarkStart w:id="0" w:name="_GoBack"/>
      <w:bookmarkEnd w:id="0"/>
      <w:r w:rsidRPr="00D443EB">
        <w:rPr>
          <w:rFonts w:ascii="Times New Roman" w:hAnsi="Times New Roman" w:cs="Times New Roman"/>
          <w:sz w:val="28"/>
          <w:szCs w:val="28"/>
          <w:lang w:val="ru-RU"/>
        </w:rPr>
        <w:t xml:space="preserve">Тема </w:t>
      </w:r>
    </w:p>
    <w:p w:rsidR="00FB7BE4" w:rsidRDefault="002A256A" w:rsidP="00BA299D">
      <w:pPr>
        <w:jc w:val="center"/>
        <w:rPr>
          <w:rFonts w:ascii="Times New Roman" w:hAnsi="Times New Roman" w:cs="Times New Roman"/>
          <w:sz w:val="28"/>
          <w:szCs w:val="28"/>
          <w:lang w:val="ru-RU"/>
        </w:rPr>
      </w:pPr>
      <w:r w:rsidRPr="00D443EB">
        <w:rPr>
          <w:rFonts w:ascii="Times New Roman" w:hAnsi="Times New Roman" w:cs="Times New Roman"/>
          <w:sz w:val="28"/>
          <w:szCs w:val="28"/>
          <w:lang w:val="ru-RU"/>
        </w:rPr>
        <w:t>«Влияние родительства на становление личности ребёнка раннего возраста»</w:t>
      </w:r>
    </w:p>
    <w:p w:rsidR="00FB5FF8" w:rsidRDefault="00FB5FF8" w:rsidP="00700D94">
      <w:pPr>
        <w:jc w:val="both"/>
        <w:rPr>
          <w:rFonts w:ascii="Times New Roman" w:hAnsi="Times New Roman" w:cs="Times New Roman"/>
          <w:sz w:val="28"/>
          <w:szCs w:val="28"/>
          <w:lang w:val="ru-RU"/>
        </w:rPr>
      </w:pPr>
    </w:p>
    <w:p w:rsidR="00700D94" w:rsidRPr="00700D94" w:rsidRDefault="00700D94" w:rsidP="00700D94">
      <w:pPr>
        <w:jc w:val="both"/>
        <w:rPr>
          <w:rFonts w:ascii="Times New Roman" w:hAnsi="Times New Roman" w:cs="Times New Roman"/>
          <w:sz w:val="28"/>
          <w:szCs w:val="28"/>
          <w:lang w:val="ru-RU"/>
        </w:rPr>
      </w:pPr>
      <w:r w:rsidRPr="00700D94">
        <w:rPr>
          <w:rFonts w:ascii="Times New Roman" w:hAnsi="Times New Roman" w:cs="Times New Roman"/>
          <w:sz w:val="28"/>
          <w:szCs w:val="28"/>
          <w:lang w:val="ru-RU"/>
        </w:rPr>
        <w:t>«То, что в детстве с нами обращаются определенным образом,</w:t>
      </w:r>
    </w:p>
    <w:p w:rsidR="00700D94" w:rsidRPr="00700D94" w:rsidRDefault="00700D94" w:rsidP="00700D94">
      <w:pPr>
        <w:jc w:val="both"/>
        <w:rPr>
          <w:rFonts w:ascii="Times New Roman" w:hAnsi="Times New Roman" w:cs="Times New Roman"/>
          <w:sz w:val="28"/>
          <w:szCs w:val="28"/>
          <w:lang w:val="ru-RU"/>
        </w:rPr>
      </w:pPr>
      <w:proofErr w:type="gramStart"/>
      <w:r w:rsidRPr="00700D94">
        <w:rPr>
          <w:rFonts w:ascii="Times New Roman" w:hAnsi="Times New Roman" w:cs="Times New Roman"/>
          <w:sz w:val="28"/>
          <w:szCs w:val="28"/>
          <w:lang w:val="ru-RU"/>
        </w:rPr>
        <w:t>определяет</w:t>
      </w:r>
      <w:proofErr w:type="gramEnd"/>
      <w:r w:rsidRPr="00700D94">
        <w:rPr>
          <w:rFonts w:ascii="Times New Roman" w:hAnsi="Times New Roman" w:cs="Times New Roman"/>
          <w:sz w:val="28"/>
          <w:szCs w:val="28"/>
          <w:lang w:val="ru-RU"/>
        </w:rPr>
        <w:t xml:space="preserve"> наше представление о будущем и взаимодействие с</w:t>
      </w:r>
    </w:p>
    <w:p w:rsidR="00700D94" w:rsidRDefault="00700D94" w:rsidP="00700D94">
      <w:pPr>
        <w:jc w:val="both"/>
        <w:rPr>
          <w:rFonts w:ascii="Times New Roman" w:hAnsi="Times New Roman" w:cs="Times New Roman"/>
          <w:sz w:val="28"/>
          <w:szCs w:val="28"/>
          <w:lang w:val="ru-RU"/>
        </w:rPr>
      </w:pPr>
      <w:r w:rsidRPr="00700D94">
        <w:rPr>
          <w:rFonts w:ascii="Times New Roman" w:hAnsi="Times New Roman" w:cs="Times New Roman"/>
          <w:sz w:val="28"/>
          <w:szCs w:val="28"/>
          <w:lang w:val="ru-RU"/>
        </w:rPr>
        <w:t>нашим взрослым миром»</w:t>
      </w:r>
    </w:p>
    <w:p w:rsidR="00700D94" w:rsidRDefault="00700D94" w:rsidP="00700D94">
      <w:pPr>
        <w:jc w:val="right"/>
        <w:rPr>
          <w:rFonts w:ascii="Times New Roman" w:hAnsi="Times New Roman" w:cs="Times New Roman"/>
          <w:sz w:val="28"/>
          <w:szCs w:val="28"/>
          <w:lang w:val="ru-RU"/>
        </w:rPr>
      </w:pPr>
      <w:r w:rsidRPr="00700D94">
        <w:rPr>
          <w:rFonts w:ascii="Times New Roman" w:hAnsi="Times New Roman" w:cs="Times New Roman"/>
          <w:sz w:val="28"/>
          <w:szCs w:val="28"/>
          <w:lang w:val="ru-RU"/>
        </w:rPr>
        <w:t>В. Вульф</w:t>
      </w:r>
    </w:p>
    <w:p w:rsidR="007A6F79" w:rsidRDefault="00700D94" w:rsidP="00700D94">
      <w:pPr>
        <w:ind w:firstLine="720"/>
        <w:contextualSpacing/>
        <w:rPr>
          <w:rFonts w:ascii="Times New Roman" w:hAnsi="Times New Roman" w:cs="Times New Roman"/>
          <w:sz w:val="28"/>
          <w:szCs w:val="28"/>
          <w:lang w:val="ru-RU"/>
        </w:rPr>
      </w:pPr>
      <w:r w:rsidRPr="00700D94">
        <w:rPr>
          <w:rFonts w:ascii="Times New Roman" w:hAnsi="Times New Roman" w:cs="Times New Roman"/>
          <w:sz w:val="28"/>
          <w:szCs w:val="28"/>
          <w:lang w:val="ru-RU"/>
        </w:rPr>
        <w:t>Семья - это особая социальная среда. В ней действуют правила и нормы поведения, может существовать своя иерархия, именно в семье ребёнок находит свои первые примеры для подражания, видит первую реакцию людей на свои поступки. Не имея ни социального, ни личного опыта, ребёнок не может оценить ни своё поведение, ни проявления личностных качеств других людей.</w:t>
      </w:r>
      <w:r w:rsidR="00D443EB">
        <w:rPr>
          <w:rFonts w:ascii="Times New Roman" w:hAnsi="Times New Roman" w:cs="Times New Roman"/>
          <w:sz w:val="28"/>
          <w:szCs w:val="28"/>
          <w:lang w:val="ru-RU"/>
        </w:rPr>
        <w:t xml:space="preserve"> (Слайд1)</w:t>
      </w:r>
    </w:p>
    <w:p w:rsidR="00F308DE" w:rsidRPr="00F308DE" w:rsidRDefault="007A6F79" w:rsidP="00F308DE">
      <w:pPr>
        <w:ind w:firstLine="720"/>
        <w:contextualSpacing/>
        <w:rPr>
          <w:rFonts w:ascii="Times New Roman" w:hAnsi="Times New Roman" w:cs="Times New Roman"/>
          <w:sz w:val="28"/>
          <w:szCs w:val="28"/>
          <w:lang w:val="ru-RU"/>
        </w:rPr>
      </w:pPr>
      <w:r w:rsidRPr="007A6F79">
        <w:rPr>
          <w:rFonts w:ascii="Times New Roman" w:hAnsi="Times New Roman" w:cs="Times New Roman"/>
          <w:sz w:val="28"/>
          <w:szCs w:val="28"/>
          <w:lang w:val="ru-RU"/>
        </w:rPr>
        <w:t>Семья – это вселенная для ребенка, а родители – как два солнца в ней. Каждый младенец и маленький ребёнок должны почувствовать себя центром вселенной, по крайней мере, на какое-то время</w:t>
      </w:r>
      <w:r>
        <w:rPr>
          <w:rFonts w:ascii="Times New Roman" w:hAnsi="Times New Roman" w:cs="Times New Roman"/>
          <w:sz w:val="28"/>
          <w:szCs w:val="28"/>
          <w:lang w:val="ru-RU"/>
        </w:rPr>
        <w:t>. (</w:t>
      </w:r>
      <w:proofErr w:type="spellStart"/>
      <w:r w:rsidRPr="007A6F79">
        <w:rPr>
          <w:rFonts w:ascii="Times New Roman" w:hAnsi="Times New Roman" w:cs="Times New Roman"/>
          <w:sz w:val="28"/>
          <w:szCs w:val="28"/>
          <w:lang w:val="ru-RU"/>
        </w:rPr>
        <w:t>HeinzKohut</w:t>
      </w:r>
      <w:proofErr w:type="spellEnd"/>
      <w:r w:rsidRPr="007A6F79">
        <w:rPr>
          <w:rFonts w:ascii="Times New Roman" w:hAnsi="Times New Roman" w:cs="Times New Roman"/>
          <w:sz w:val="28"/>
          <w:szCs w:val="28"/>
          <w:lang w:val="ru-RU"/>
        </w:rPr>
        <w:t xml:space="preserve">). Хайнц </w:t>
      </w:r>
      <w:proofErr w:type="spellStart"/>
      <w:r w:rsidRPr="007A6F79">
        <w:rPr>
          <w:rFonts w:ascii="Times New Roman" w:hAnsi="Times New Roman" w:cs="Times New Roman"/>
          <w:sz w:val="28"/>
          <w:szCs w:val="28"/>
          <w:lang w:val="ru-RU"/>
        </w:rPr>
        <w:t>Кохутфокусировал</w:t>
      </w:r>
      <w:proofErr w:type="spellEnd"/>
      <w:r w:rsidRPr="007A6F79">
        <w:rPr>
          <w:rFonts w:ascii="Times New Roman" w:hAnsi="Times New Roman" w:cs="Times New Roman"/>
          <w:sz w:val="28"/>
          <w:szCs w:val="28"/>
          <w:lang w:val="ru-RU"/>
        </w:rPr>
        <w:t xml:space="preserve"> внимание на «отражении», при котором младенец смотрит на мать и видит своё «я» отражённым в её радостном взгляде. Так ребёнок чувствует свою </w:t>
      </w:r>
      <w:r w:rsidR="002A256A" w:rsidRPr="007A6F79">
        <w:rPr>
          <w:rFonts w:ascii="Times New Roman" w:hAnsi="Times New Roman" w:cs="Times New Roman"/>
          <w:sz w:val="28"/>
          <w:szCs w:val="28"/>
          <w:lang w:val="ru-RU"/>
        </w:rPr>
        <w:t>само ценность</w:t>
      </w:r>
      <w:r w:rsidRPr="007A6F79">
        <w:rPr>
          <w:rFonts w:ascii="Times New Roman" w:hAnsi="Times New Roman" w:cs="Times New Roman"/>
          <w:sz w:val="28"/>
          <w:szCs w:val="28"/>
          <w:lang w:val="ru-RU"/>
        </w:rPr>
        <w:t>. Второй нормальный процесс – «идеализация», которая начинается с узнавания ребёнком своего родителя или другого любимого человека. Ребёнок нуждается в идеализированном образе родителя, который соответствовал бы эталону родителя, заложенному в генетической памяти.</w:t>
      </w:r>
      <w:r w:rsidR="00F308DE" w:rsidRPr="00F308DE">
        <w:rPr>
          <w:rFonts w:ascii="Times New Roman" w:hAnsi="Times New Roman" w:cs="Times New Roman"/>
          <w:sz w:val="28"/>
          <w:szCs w:val="28"/>
          <w:lang w:val="ru-RU"/>
        </w:rPr>
        <w:t>Образы родителей доминируют в сознании ребенка, во многом определяя характер его взаимоотношений с людьми и социальное функционирование в течение всей жизни, оказывая влияние на психическую стабильность и здоровье.</w:t>
      </w:r>
      <w:r w:rsidR="00D443EB">
        <w:rPr>
          <w:rFonts w:ascii="Times New Roman" w:hAnsi="Times New Roman" w:cs="Times New Roman"/>
          <w:sz w:val="28"/>
          <w:szCs w:val="28"/>
          <w:lang w:val="ru-RU"/>
        </w:rPr>
        <w:t xml:space="preserve"> (Слайд2)</w:t>
      </w:r>
    </w:p>
    <w:p w:rsidR="008324F3" w:rsidRDefault="00F308DE" w:rsidP="00F308DE">
      <w:pPr>
        <w:ind w:firstLine="720"/>
        <w:contextualSpacing/>
        <w:rPr>
          <w:rFonts w:ascii="Times New Roman" w:hAnsi="Times New Roman" w:cs="Times New Roman"/>
          <w:sz w:val="28"/>
          <w:szCs w:val="28"/>
          <w:lang w:val="ru-RU"/>
        </w:rPr>
      </w:pPr>
      <w:r w:rsidRPr="00F308DE">
        <w:rPr>
          <w:rFonts w:ascii="Times New Roman" w:hAnsi="Times New Roman" w:cs="Times New Roman"/>
          <w:sz w:val="28"/>
          <w:szCs w:val="28"/>
          <w:lang w:val="ru-RU"/>
        </w:rPr>
        <w:t>В раннем детстве, когда сознание ребенка еще развито слабо, родители (в первую очередь, конечно, мать) воспринимаются в более или менее бессознательном состоянии, архетипически. Мать – это источник благоденствия, расслабления, стабильности, по сути – источник жизни, а отец – динамичный, властный, олицетворяет защиту и побуждает к действию. Положительные родительские образы – символы родителей помогают стабилизировать психику индивидуума в трудных жизненных ситуациях.</w:t>
      </w:r>
    </w:p>
    <w:p w:rsidR="00F308DE" w:rsidRDefault="00F308DE" w:rsidP="00D443EB">
      <w:pPr>
        <w:spacing w:before="240"/>
        <w:ind w:firstLine="720"/>
        <w:contextualSpacing/>
        <w:rPr>
          <w:rFonts w:ascii="Times New Roman" w:hAnsi="Times New Roman" w:cs="Times New Roman"/>
          <w:sz w:val="28"/>
          <w:szCs w:val="28"/>
          <w:lang w:val="ru-RU"/>
        </w:rPr>
      </w:pPr>
      <w:r w:rsidRPr="00F308DE">
        <w:rPr>
          <w:rFonts w:ascii="Times New Roman" w:hAnsi="Times New Roman" w:cs="Times New Roman"/>
          <w:sz w:val="28"/>
          <w:szCs w:val="28"/>
          <w:lang w:val="ru-RU"/>
        </w:rPr>
        <w:lastRenderedPageBreak/>
        <w:t>Воспитание - это ежечасное и ежеминутное занятие, в котором принимают участие два человека: мать и отец. Вместе они несут ответственность за то, кем вырастет их ребенок.</w:t>
      </w:r>
      <w:r w:rsidR="00D443EB">
        <w:rPr>
          <w:rFonts w:ascii="Times New Roman" w:hAnsi="Times New Roman" w:cs="Times New Roman"/>
          <w:sz w:val="28"/>
          <w:szCs w:val="28"/>
          <w:lang w:val="ru-RU"/>
        </w:rPr>
        <w:t xml:space="preserve"> (</w:t>
      </w:r>
      <w:proofErr w:type="gramStart"/>
      <w:r w:rsidR="00D443EB">
        <w:rPr>
          <w:rFonts w:ascii="Times New Roman" w:hAnsi="Times New Roman" w:cs="Times New Roman"/>
          <w:sz w:val="28"/>
          <w:szCs w:val="28"/>
          <w:lang w:val="ru-RU"/>
        </w:rPr>
        <w:t>слайд</w:t>
      </w:r>
      <w:proofErr w:type="gramEnd"/>
      <w:r w:rsidR="00D443EB">
        <w:rPr>
          <w:rFonts w:ascii="Times New Roman" w:hAnsi="Times New Roman" w:cs="Times New Roman"/>
          <w:sz w:val="28"/>
          <w:szCs w:val="28"/>
          <w:lang w:val="ru-RU"/>
        </w:rPr>
        <w:t xml:space="preserve"> 3)</w:t>
      </w:r>
    </w:p>
    <w:p w:rsidR="00F308DE" w:rsidRDefault="00F308DE" w:rsidP="00F308DE">
      <w:pPr>
        <w:ind w:firstLine="720"/>
        <w:contextualSpacing/>
        <w:rPr>
          <w:rFonts w:ascii="Times New Roman" w:hAnsi="Times New Roman" w:cs="Times New Roman"/>
          <w:sz w:val="28"/>
          <w:szCs w:val="28"/>
          <w:lang w:val="ru-RU"/>
        </w:rPr>
      </w:pPr>
      <w:r w:rsidRPr="00F308DE">
        <w:rPr>
          <w:rFonts w:ascii="Times New Roman" w:hAnsi="Times New Roman" w:cs="Times New Roman"/>
          <w:sz w:val="28"/>
          <w:szCs w:val="28"/>
          <w:lang w:val="ru-RU"/>
        </w:rPr>
        <w:t>Для семейного воспитания характерны непрерывность и продолжительность,</w:t>
      </w:r>
      <w:r>
        <w:rPr>
          <w:rFonts w:ascii="Times New Roman" w:hAnsi="Times New Roman" w:cs="Times New Roman"/>
          <w:sz w:val="28"/>
          <w:szCs w:val="28"/>
          <w:lang w:val="ru-RU"/>
        </w:rPr>
        <w:t xml:space="preserve"> и выполнять следующие функции:</w:t>
      </w:r>
      <w:r w:rsidR="00D443EB">
        <w:rPr>
          <w:rFonts w:ascii="Times New Roman" w:hAnsi="Times New Roman" w:cs="Times New Roman"/>
          <w:sz w:val="28"/>
          <w:szCs w:val="28"/>
          <w:lang w:val="ru-RU"/>
        </w:rPr>
        <w:t xml:space="preserve"> (слайд 4</w:t>
      </w:r>
      <w:r w:rsidR="00DA4E87">
        <w:rPr>
          <w:rFonts w:ascii="Times New Roman" w:hAnsi="Times New Roman" w:cs="Times New Roman"/>
          <w:sz w:val="28"/>
          <w:szCs w:val="28"/>
          <w:lang w:val="ru-RU"/>
        </w:rPr>
        <w:t>)</w:t>
      </w:r>
    </w:p>
    <w:p w:rsidR="00700D94" w:rsidRDefault="00700D94" w:rsidP="00700D94">
      <w:pPr>
        <w:pStyle w:val="a3"/>
        <w:numPr>
          <w:ilvl w:val="0"/>
          <w:numId w:val="1"/>
        </w:numPr>
        <w:rPr>
          <w:rFonts w:ascii="Times New Roman" w:hAnsi="Times New Roman" w:cs="Times New Roman"/>
          <w:sz w:val="28"/>
          <w:szCs w:val="28"/>
          <w:lang w:val="ru-RU"/>
        </w:rPr>
      </w:pPr>
      <w:proofErr w:type="gramStart"/>
      <w:r>
        <w:rPr>
          <w:rFonts w:ascii="Times New Roman" w:hAnsi="Times New Roman" w:cs="Times New Roman"/>
          <w:sz w:val="28"/>
          <w:szCs w:val="28"/>
          <w:lang w:val="ru-RU"/>
        </w:rPr>
        <w:t>обеспечивать</w:t>
      </w:r>
      <w:proofErr w:type="gramEnd"/>
      <w:r>
        <w:rPr>
          <w:rFonts w:ascii="Times New Roman" w:hAnsi="Times New Roman" w:cs="Times New Roman"/>
          <w:sz w:val="28"/>
          <w:szCs w:val="28"/>
          <w:lang w:val="ru-RU"/>
        </w:rPr>
        <w:t xml:space="preserve"> необходимые </w:t>
      </w:r>
      <w:r w:rsidR="00256949">
        <w:rPr>
          <w:rFonts w:ascii="Times New Roman" w:hAnsi="Times New Roman" w:cs="Times New Roman"/>
          <w:sz w:val="28"/>
          <w:szCs w:val="28"/>
          <w:lang w:val="ru-RU"/>
        </w:rPr>
        <w:t>условия</w:t>
      </w:r>
      <w:r>
        <w:rPr>
          <w:rFonts w:ascii="Times New Roman" w:hAnsi="Times New Roman" w:cs="Times New Roman"/>
          <w:sz w:val="28"/>
          <w:szCs w:val="28"/>
          <w:lang w:val="ru-RU"/>
        </w:rPr>
        <w:t>для физического развития;</w:t>
      </w:r>
    </w:p>
    <w:p w:rsidR="00700D94" w:rsidRDefault="00700D94" w:rsidP="00700D94">
      <w:pPr>
        <w:pStyle w:val="a3"/>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обучать;</w:t>
      </w:r>
    </w:p>
    <w:p w:rsidR="00700D94" w:rsidRDefault="00700D94" w:rsidP="00700D94">
      <w:pPr>
        <w:pStyle w:val="a3"/>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прививать любовь к искусству, формируя основы  творческих интересов;</w:t>
      </w:r>
    </w:p>
    <w:p w:rsidR="00256949" w:rsidRDefault="00700D94" w:rsidP="00700D94">
      <w:pPr>
        <w:pStyle w:val="a3"/>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закладывать</w:t>
      </w:r>
      <w:r w:rsidR="002A256A">
        <w:rPr>
          <w:rFonts w:ascii="Times New Roman" w:hAnsi="Times New Roman" w:cs="Times New Roman"/>
          <w:sz w:val="28"/>
          <w:szCs w:val="28"/>
          <w:lang w:val="ru-RU"/>
        </w:rPr>
        <w:t xml:space="preserve"> основы нравственного поведения</w:t>
      </w:r>
      <w:r>
        <w:rPr>
          <w:rFonts w:ascii="Times New Roman" w:hAnsi="Times New Roman" w:cs="Times New Roman"/>
          <w:sz w:val="28"/>
          <w:szCs w:val="28"/>
          <w:lang w:val="ru-RU"/>
        </w:rPr>
        <w:t xml:space="preserve"> одобряемого обществом</w:t>
      </w:r>
      <w:r w:rsidR="002A256A">
        <w:rPr>
          <w:rFonts w:ascii="Times New Roman" w:hAnsi="Times New Roman" w:cs="Times New Roman"/>
          <w:sz w:val="28"/>
          <w:szCs w:val="28"/>
          <w:lang w:val="ru-RU"/>
        </w:rPr>
        <w:t>;</w:t>
      </w:r>
    </w:p>
    <w:p w:rsidR="00700D94" w:rsidRDefault="00256949" w:rsidP="00700D94">
      <w:pPr>
        <w:pStyle w:val="a3"/>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определять формирование личности;</w:t>
      </w:r>
    </w:p>
    <w:p w:rsidR="0011243C" w:rsidRDefault="00700D94" w:rsidP="00F308DE">
      <w:pPr>
        <w:spacing w:after="0"/>
        <w:ind w:firstLine="720"/>
        <w:contextualSpacing/>
        <w:rPr>
          <w:rFonts w:ascii="Times New Roman" w:hAnsi="Times New Roman" w:cs="Times New Roman"/>
          <w:sz w:val="28"/>
          <w:szCs w:val="28"/>
          <w:lang w:val="ru-RU"/>
        </w:rPr>
      </w:pPr>
      <w:r w:rsidRPr="00700D94">
        <w:rPr>
          <w:rFonts w:ascii="Times New Roman" w:hAnsi="Times New Roman" w:cs="Times New Roman"/>
          <w:sz w:val="28"/>
          <w:szCs w:val="28"/>
          <w:lang w:val="ru-RU"/>
        </w:rPr>
        <w:t xml:space="preserve">Уже в самом раннем детстве необходимы два условия для того, чтобы энергия ребенка и его нервная система укрепились: спокойная жизнерадостность и чувство уверенности. Эти условия зависят от характера влияния ближайшего окружения и социальной среды.В последние годы все чаще появляются дети, поведение которых наводит на самые печальные мысли, настолько они агрессивны, неуправляемы, неадекватны. Это дети, которых воспитывали «без ограничений», ничего не запрещали и не наказывали. А в случаях демонстративного неповиновения беспомощно разводили руками, либо даже начинали бояться. </w:t>
      </w:r>
    </w:p>
    <w:p w:rsidR="0011243C" w:rsidRPr="0011243C" w:rsidRDefault="0011243C" w:rsidP="0011243C">
      <w:pPr>
        <w:spacing w:after="0"/>
        <w:contextualSpacing/>
        <w:rPr>
          <w:rFonts w:ascii="Times New Roman" w:hAnsi="Times New Roman" w:cs="Times New Roman"/>
          <w:sz w:val="28"/>
          <w:szCs w:val="28"/>
          <w:u w:val="single"/>
          <w:lang w:val="ru-RU"/>
        </w:rPr>
      </w:pPr>
      <w:r w:rsidRPr="0011243C">
        <w:rPr>
          <w:rFonts w:ascii="Times New Roman" w:hAnsi="Times New Roman" w:cs="Times New Roman"/>
          <w:sz w:val="28"/>
          <w:szCs w:val="28"/>
          <w:u w:val="single"/>
          <w:lang w:val="ru-RU"/>
        </w:rPr>
        <w:t>К формам неадекватного поведения относятся:</w:t>
      </w:r>
      <w:r w:rsidR="00DA4E87">
        <w:rPr>
          <w:rFonts w:ascii="Times New Roman" w:hAnsi="Times New Roman" w:cs="Times New Roman"/>
          <w:sz w:val="28"/>
          <w:szCs w:val="28"/>
          <w:lang w:val="ru-RU"/>
        </w:rPr>
        <w:t xml:space="preserve"> (</w:t>
      </w:r>
      <w:r w:rsidR="00DA4E87" w:rsidRPr="00DA4E87">
        <w:rPr>
          <w:rFonts w:ascii="Times New Roman" w:hAnsi="Times New Roman" w:cs="Times New Roman"/>
          <w:sz w:val="28"/>
          <w:szCs w:val="28"/>
          <w:lang w:val="ru-RU"/>
        </w:rPr>
        <w:t>слайд</w:t>
      </w:r>
      <w:r w:rsidR="00D443EB">
        <w:rPr>
          <w:rFonts w:ascii="Times New Roman" w:hAnsi="Times New Roman" w:cs="Times New Roman"/>
          <w:sz w:val="28"/>
          <w:szCs w:val="28"/>
          <w:lang w:val="ru-RU"/>
        </w:rPr>
        <w:t>5-6</w:t>
      </w:r>
      <w:r w:rsidR="00DA4E87" w:rsidRPr="00DA4E87">
        <w:rPr>
          <w:rFonts w:ascii="Times New Roman" w:hAnsi="Times New Roman" w:cs="Times New Roman"/>
          <w:sz w:val="28"/>
          <w:szCs w:val="28"/>
          <w:lang w:val="ru-RU"/>
        </w:rPr>
        <w:t>)</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агрессия,</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упрямство,</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бесконтрольные капризы,</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беспричинный плач,</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немотивированный отказ от контактов с окружающими,</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повышенная возбудимость,</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двигательная расторможенность,</w:t>
      </w:r>
    </w:p>
    <w:p w:rsidR="00700D94"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отсутствие внимания</w:t>
      </w:r>
    </w:p>
    <w:p w:rsidR="0011243C" w:rsidRPr="0011243C" w:rsidRDefault="0011243C" w:rsidP="0011243C">
      <w:pPr>
        <w:spacing w:after="0"/>
        <w:contextualSpacing/>
        <w:rPr>
          <w:rFonts w:ascii="Times New Roman" w:hAnsi="Times New Roman" w:cs="Times New Roman"/>
          <w:sz w:val="28"/>
          <w:szCs w:val="28"/>
          <w:lang w:val="ru-RU"/>
        </w:rPr>
      </w:pPr>
      <w:r w:rsidRPr="00DA4E87">
        <w:rPr>
          <w:rFonts w:ascii="Times New Roman" w:hAnsi="Times New Roman" w:cs="Times New Roman"/>
          <w:sz w:val="28"/>
          <w:szCs w:val="28"/>
          <w:u w:val="single"/>
          <w:lang w:val="ru-RU"/>
        </w:rPr>
        <w:t>От чего зависит неадекватное поведение</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недостаточное внимание ребенку со стороны родителей</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вместо общения откупаются подарками</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низко оценивают, часто упрекают, наказывают, иногда – при посторонних</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недостаточная требовательность</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большая свобода – бесконтрольность, равнодушие к жизни ребенка</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lastRenderedPageBreak/>
        <w:t>раздражительность взрослых, нежелание их решать проблемы детей</w:t>
      </w:r>
    </w:p>
    <w:p w:rsid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назидательность, занудность в общении с ребенком</w:t>
      </w:r>
    </w:p>
    <w:p w:rsidR="0011243C" w:rsidRPr="0011243C" w:rsidRDefault="0011243C" w:rsidP="0011243C">
      <w:pPr>
        <w:spacing w:after="0"/>
        <w:contextualSpacing/>
        <w:rPr>
          <w:rFonts w:ascii="Times New Roman" w:hAnsi="Times New Roman" w:cs="Times New Roman"/>
          <w:sz w:val="28"/>
          <w:szCs w:val="28"/>
          <w:u w:val="single"/>
          <w:lang w:val="ru-RU"/>
        </w:rPr>
      </w:pPr>
      <w:r w:rsidRPr="0011243C">
        <w:rPr>
          <w:rFonts w:ascii="Times New Roman" w:hAnsi="Times New Roman" w:cs="Times New Roman"/>
          <w:sz w:val="28"/>
          <w:szCs w:val="28"/>
          <w:u w:val="single"/>
          <w:lang w:val="ru-RU"/>
        </w:rPr>
        <w:t>Провоцирующие факторы</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 xml:space="preserve">Наследственная предрасположенность. </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Заболевания матери во время беременности, стрессы, воздействие неблагоприятных физических и химических (алкоголь, никотин, наркотики) факторов на плод.</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Внутриутробная гипоксия, острая гипоксия в родах.</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Сложные семейные взаимоотношения, частые ссоры.</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Недостаток любви и внимания со стороны родителей и окружающих.</w:t>
      </w:r>
    </w:p>
    <w:p w:rsidR="0011243C" w:rsidRPr="0011243C"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Сложности в адаптации в семье и детском коллективе.</w:t>
      </w:r>
    </w:p>
    <w:p w:rsidR="0011243C" w:rsidRPr="00700D94" w:rsidRDefault="0011243C" w:rsidP="0011243C">
      <w:pPr>
        <w:spacing w:after="0"/>
        <w:contextualSpacing/>
        <w:rPr>
          <w:rFonts w:ascii="Times New Roman" w:hAnsi="Times New Roman" w:cs="Times New Roman"/>
          <w:sz w:val="28"/>
          <w:szCs w:val="28"/>
          <w:lang w:val="ru-RU"/>
        </w:rPr>
      </w:pPr>
      <w:r w:rsidRPr="0011243C">
        <w:rPr>
          <w:rFonts w:ascii="Times New Roman" w:hAnsi="Times New Roman" w:cs="Times New Roman"/>
          <w:sz w:val="28"/>
          <w:szCs w:val="28"/>
          <w:lang w:val="ru-RU"/>
        </w:rPr>
        <w:t>Тяжелые заболевания и психические расстройства.</w:t>
      </w:r>
    </w:p>
    <w:p w:rsidR="00FB5FF8" w:rsidRDefault="00DA4E87" w:rsidP="00FB5FF8">
      <w:pPr>
        <w:spacing w:after="0"/>
        <w:ind w:firstLine="720"/>
        <w:contextualSpacing/>
        <w:rPr>
          <w:rFonts w:ascii="Times New Roman" w:hAnsi="Times New Roman" w:cs="Times New Roman"/>
          <w:sz w:val="28"/>
          <w:szCs w:val="28"/>
          <w:lang w:val="ru-RU"/>
        </w:rPr>
      </w:pPr>
      <w:r w:rsidRPr="00DA4E87">
        <w:rPr>
          <w:rFonts w:ascii="Times New Roman" w:hAnsi="Times New Roman" w:cs="Times New Roman"/>
          <w:sz w:val="28"/>
          <w:szCs w:val="28"/>
          <w:lang w:val="ru-RU"/>
        </w:rPr>
        <w:t>Семья располагает большими возможностями для того, чтобы правильно воспитать св</w:t>
      </w:r>
      <w:r w:rsidR="00D443EB">
        <w:rPr>
          <w:rFonts w:ascii="Times New Roman" w:hAnsi="Times New Roman" w:cs="Times New Roman"/>
          <w:sz w:val="28"/>
          <w:szCs w:val="28"/>
          <w:lang w:val="ru-RU"/>
        </w:rPr>
        <w:t xml:space="preserve">оих </w:t>
      </w:r>
      <w:proofErr w:type="gramStart"/>
      <w:r w:rsidR="00D443EB">
        <w:rPr>
          <w:rFonts w:ascii="Times New Roman" w:hAnsi="Times New Roman" w:cs="Times New Roman"/>
          <w:sz w:val="28"/>
          <w:szCs w:val="28"/>
          <w:lang w:val="ru-RU"/>
        </w:rPr>
        <w:t>детей.(</w:t>
      </w:r>
      <w:proofErr w:type="gramEnd"/>
      <w:r w:rsidR="00D443EB">
        <w:rPr>
          <w:rFonts w:ascii="Times New Roman" w:hAnsi="Times New Roman" w:cs="Times New Roman"/>
          <w:sz w:val="28"/>
          <w:szCs w:val="28"/>
          <w:lang w:val="ru-RU"/>
        </w:rPr>
        <w:t xml:space="preserve"> слайд7</w:t>
      </w:r>
      <w:r w:rsidR="00FB5FF8">
        <w:rPr>
          <w:rFonts w:ascii="Times New Roman" w:hAnsi="Times New Roman" w:cs="Times New Roman"/>
          <w:sz w:val="28"/>
          <w:szCs w:val="28"/>
          <w:lang w:val="ru-RU"/>
        </w:rPr>
        <w:t>)</w:t>
      </w:r>
    </w:p>
    <w:p w:rsidR="00FB5FF8" w:rsidRDefault="00FB5FF8" w:rsidP="00FB5FF8">
      <w:pPr>
        <w:spacing w:after="0"/>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Некоторые условия</w:t>
      </w:r>
      <w:r w:rsidRPr="00FB5FF8">
        <w:rPr>
          <w:rFonts w:ascii="Times New Roman" w:hAnsi="Times New Roman" w:cs="Times New Roman"/>
          <w:sz w:val="28"/>
          <w:szCs w:val="28"/>
          <w:lang w:val="ru-RU"/>
        </w:rPr>
        <w:t xml:space="preserve"> успешного воспитания детей в семье</w:t>
      </w:r>
      <w:r>
        <w:rPr>
          <w:rFonts w:ascii="Times New Roman" w:hAnsi="Times New Roman" w:cs="Times New Roman"/>
          <w:sz w:val="28"/>
          <w:szCs w:val="28"/>
          <w:lang w:val="ru-RU"/>
        </w:rPr>
        <w:t>:</w:t>
      </w:r>
    </w:p>
    <w:p w:rsidR="00FB5FF8" w:rsidRPr="00FB5FF8" w:rsidRDefault="00FB5FF8" w:rsidP="00FB5FF8">
      <w:pPr>
        <w:pStyle w:val="a3"/>
        <w:numPr>
          <w:ilvl w:val="0"/>
          <w:numId w:val="2"/>
        </w:numPr>
        <w:spacing w:after="0"/>
        <w:rPr>
          <w:rFonts w:ascii="Times New Roman" w:hAnsi="Times New Roman" w:cs="Times New Roman"/>
          <w:sz w:val="28"/>
          <w:szCs w:val="28"/>
          <w:lang w:val="ru-RU"/>
        </w:rPr>
      </w:pPr>
      <w:r w:rsidRPr="00FB5FF8">
        <w:rPr>
          <w:rFonts w:ascii="Times New Roman" w:hAnsi="Times New Roman" w:cs="Times New Roman"/>
          <w:sz w:val="28"/>
          <w:szCs w:val="28"/>
          <w:lang w:val="ru-RU"/>
        </w:rPr>
        <w:t xml:space="preserve">наличие чёткого режима дня. При его составлении надо учитывать возраст ребёнка, пол </w:t>
      </w:r>
      <w:r>
        <w:rPr>
          <w:rFonts w:ascii="Times New Roman" w:hAnsi="Times New Roman" w:cs="Times New Roman"/>
          <w:sz w:val="28"/>
          <w:szCs w:val="28"/>
          <w:lang w:val="ru-RU"/>
        </w:rPr>
        <w:t>ребёнка, состояние его здоровья;</w:t>
      </w:r>
    </w:p>
    <w:p w:rsidR="00FB5FF8" w:rsidRDefault="00FB5FF8" w:rsidP="00FD4EBA">
      <w:pPr>
        <w:pStyle w:val="a3"/>
        <w:numPr>
          <w:ilvl w:val="0"/>
          <w:numId w:val="2"/>
        </w:numPr>
        <w:spacing w:after="0"/>
        <w:rPr>
          <w:rFonts w:ascii="Times New Roman" w:hAnsi="Times New Roman" w:cs="Times New Roman"/>
          <w:sz w:val="28"/>
          <w:szCs w:val="28"/>
          <w:lang w:val="ru-RU"/>
        </w:rPr>
      </w:pPr>
      <w:r w:rsidRPr="00FB5FF8">
        <w:rPr>
          <w:rFonts w:ascii="Times New Roman" w:hAnsi="Times New Roman" w:cs="Times New Roman"/>
          <w:sz w:val="28"/>
          <w:szCs w:val="28"/>
          <w:lang w:val="ru-RU"/>
        </w:rPr>
        <w:t>единство требований к ребёнку со сто</w:t>
      </w:r>
      <w:r>
        <w:rPr>
          <w:rFonts w:ascii="Times New Roman" w:hAnsi="Times New Roman" w:cs="Times New Roman"/>
          <w:sz w:val="28"/>
          <w:szCs w:val="28"/>
          <w:lang w:val="ru-RU"/>
        </w:rPr>
        <w:t>роны всех взрослых членов семьи;</w:t>
      </w:r>
    </w:p>
    <w:p w:rsidR="00FB5FF8" w:rsidRPr="00FB5FF8" w:rsidRDefault="00FB5FF8" w:rsidP="00FD4EBA">
      <w:pPr>
        <w:pStyle w:val="a3"/>
        <w:numPr>
          <w:ilvl w:val="0"/>
          <w:numId w:val="2"/>
        </w:numPr>
        <w:spacing w:after="0"/>
        <w:rPr>
          <w:rFonts w:ascii="Times New Roman" w:hAnsi="Times New Roman" w:cs="Times New Roman"/>
          <w:sz w:val="28"/>
          <w:szCs w:val="28"/>
          <w:lang w:val="ru-RU"/>
        </w:rPr>
      </w:pPr>
      <w:r>
        <w:rPr>
          <w:rFonts w:ascii="Times New Roman" w:hAnsi="Times New Roman" w:cs="Times New Roman"/>
          <w:sz w:val="28"/>
          <w:szCs w:val="28"/>
          <w:lang w:val="ru-RU"/>
        </w:rPr>
        <w:t>у</w:t>
      </w:r>
      <w:r w:rsidRPr="00FB5FF8">
        <w:rPr>
          <w:rFonts w:ascii="Times New Roman" w:hAnsi="Times New Roman" w:cs="Times New Roman"/>
          <w:sz w:val="28"/>
          <w:szCs w:val="28"/>
          <w:lang w:val="ru-RU"/>
        </w:rPr>
        <w:t>чёт родител</w:t>
      </w:r>
      <w:r>
        <w:rPr>
          <w:rFonts w:ascii="Times New Roman" w:hAnsi="Times New Roman" w:cs="Times New Roman"/>
          <w:sz w:val="28"/>
          <w:szCs w:val="28"/>
          <w:lang w:val="ru-RU"/>
        </w:rPr>
        <w:t>ями возраста и пола своих детей;</w:t>
      </w:r>
    </w:p>
    <w:p w:rsidR="00FB5FF8" w:rsidRPr="00FB5FF8" w:rsidRDefault="00FB5FF8" w:rsidP="00FB5FF8">
      <w:pPr>
        <w:pStyle w:val="a3"/>
        <w:numPr>
          <w:ilvl w:val="0"/>
          <w:numId w:val="2"/>
        </w:numPr>
        <w:spacing w:after="0"/>
        <w:rPr>
          <w:rFonts w:ascii="Times New Roman" w:hAnsi="Times New Roman" w:cs="Times New Roman"/>
          <w:sz w:val="28"/>
          <w:szCs w:val="28"/>
          <w:lang w:val="ru-RU"/>
        </w:rPr>
      </w:pPr>
      <w:r>
        <w:rPr>
          <w:rFonts w:ascii="Times New Roman" w:hAnsi="Times New Roman" w:cs="Times New Roman"/>
          <w:sz w:val="28"/>
          <w:szCs w:val="28"/>
          <w:lang w:val="ru-RU"/>
        </w:rPr>
        <w:t>стимуляция</w:t>
      </w:r>
      <w:r w:rsidRPr="00FB5FF8">
        <w:rPr>
          <w:rFonts w:ascii="Times New Roman" w:hAnsi="Times New Roman" w:cs="Times New Roman"/>
          <w:sz w:val="28"/>
          <w:szCs w:val="28"/>
          <w:lang w:val="ru-RU"/>
        </w:rPr>
        <w:t>успешной</w:t>
      </w:r>
      <w:r>
        <w:rPr>
          <w:rFonts w:ascii="Times New Roman" w:hAnsi="Times New Roman" w:cs="Times New Roman"/>
          <w:sz w:val="28"/>
          <w:szCs w:val="28"/>
          <w:lang w:val="ru-RU"/>
        </w:rPr>
        <w:t xml:space="preserve">  деятельности </w:t>
      </w:r>
      <w:r w:rsidRPr="00FB5FF8">
        <w:rPr>
          <w:rFonts w:ascii="Times New Roman" w:hAnsi="Times New Roman" w:cs="Times New Roman"/>
          <w:sz w:val="28"/>
          <w:szCs w:val="28"/>
          <w:lang w:val="ru-RU"/>
        </w:rPr>
        <w:t xml:space="preserve"> и </w:t>
      </w:r>
      <w:r>
        <w:rPr>
          <w:rFonts w:ascii="Times New Roman" w:hAnsi="Times New Roman" w:cs="Times New Roman"/>
          <w:sz w:val="28"/>
          <w:szCs w:val="28"/>
          <w:lang w:val="ru-RU"/>
        </w:rPr>
        <w:t>подготовка</w:t>
      </w:r>
      <w:r w:rsidRPr="00FB5FF8">
        <w:rPr>
          <w:rFonts w:ascii="Times New Roman" w:hAnsi="Times New Roman" w:cs="Times New Roman"/>
          <w:sz w:val="28"/>
          <w:szCs w:val="28"/>
          <w:lang w:val="ru-RU"/>
        </w:rPr>
        <w:t xml:space="preserve"> ребёнка к самовоспитанию. Поощрение и наказание применяется тогда, когда нужно показать, что ребёнок добился успеха в воспитании тех или иных качеств личности, успешно справляется с порученным делом или, наоборот, не выполняет требований родителей.  </w:t>
      </w:r>
    </w:p>
    <w:p w:rsidR="00DA4E87" w:rsidRDefault="00DA4E87" w:rsidP="00DA4E87">
      <w:pPr>
        <w:spacing w:after="0"/>
        <w:contextualSpacing/>
        <w:rPr>
          <w:rFonts w:ascii="Times New Roman" w:hAnsi="Times New Roman" w:cs="Times New Roman"/>
          <w:sz w:val="28"/>
          <w:szCs w:val="28"/>
          <w:lang w:val="ru-RU"/>
        </w:rPr>
      </w:pPr>
    </w:p>
    <w:p w:rsidR="00DA4E87" w:rsidRDefault="00DA4E87" w:rsidP="00DA4E87">
      <w:pPr>
        <w:spacing w:after="0"/>
        <w:contextualSpacing/>
        <w:rPr>
          <w:rFonts w:ascii="Times New Roman" w:hAnsi="Times New Roman" w:cs="Times New Roman"/>
          <w:sz w:val="28"/>
          <w:szCs w:val="28"/>
          <w:lang w:val="ru-RU"/>
        </w:rPr>
      </w:pPr>
    </w:p>
    <w:p w:rsidR="00DA4E87" w:rsidRDefault="00DA4E87" w:rsidP="00DA4E87">
      <w:pPr>
        <w:spacing w:after="0"/>
        <w:contextualSpacing/>
        <w:rPr>
          <w:rFonts w:ascii="Times New Roman" w:hAnsi="Times New Roman" w:cs="Times New Roman"/>
          <w:sz w:val="28"/>
          <w:szCs w:val="28"/>
          <w:lang w:val="ru-RU"/>
        </w:rPr>
      </w:pPr>
    </w:p>
    <w:p w:rsidR="00DA4E87" w:rsidRDefault="00DA4E87" w:rsidP="00DA4E87">
      <w:pPr>
        <w:spacing w:after="0"/>
        <w:contextualSpacing/>
        <w:rPr>
          <w:rFonts w:ascii="Times New Roman" w:hAnsi="Times New Roman" w:cs="Times New Roman"/>
          <w:sz w:val="28"/>
          <w:szCs w:val="28"/>
          <w:lang w:val="ru-RU"/>
        </w:rPr>
      </w:pPr>
    </w:p>
    <w:p w:rsidR="00700D94" w:rsidRPr="00700D94" w:rsidRDefault="00700D94" w:rsidP="00700D94">
      <w:pPr>
        <w:spacing w:after="0"/>
        <w:contextualSpacing/>
        <w:rPr>
          <w:rFonts w:ascii="Times New Roman" w:hAnsi="Times New Roman" w:cs="Times New Roman"/>
          <w:sz w:val="28"/>
          <w:szCs w:val="28"/>
          <w:lang w:val="ru-RU"/>
        </w:rPr>
      </w:pPr>
    </w:p>
    <w:p w:rsidR="00700D94" w:rsidRPr="0011243C" w:rsidRDefault="00700D94" w:rsidP="00700D94">
      <w:pPr>
        <w:spacing w:after="0"/>
        <w:contextualSpacing/>
        <w:rPr>
          <w:rFonts w:ascii="Times New Roman" w:hAnsi="Times New Roman" w:cs="Times New Roman"/>
          <w:color w:val="00B0F0"/>
          <w:sz w:val="28"/>
          <w:szCs w:val="28"/>
          <w:lang w:val="ru-RU"/>
        </w:rPr>
      </w:pPr>
    </w:p>
    <w:p w:rsidR="00DA4E87" w:rsidRDefault="00DA4E87" w:rsidP="00700D94">
      <w:pPr>
        <w:tabs>
          <w:tab w:val="left" w:pos="1020"/>
        </w:tabs>
        <w:spacing w:after="0"/>
        <w:contextualSpacing/>
        <w:rPr>
          <w:rFonts w:ascii="Times New Roman" w:hAnsi="Times New Roman" w:cs="Times New Roman"/>
          <w:sz w:val="28"/>
          <w:szCs w:val="28"/>
          <w:lang w:val="ru-RU"/>
        </w:rPr>
      </w:pPr>
    </w:p>
    <w:p w:rsidR="00700D94" w:rsidRPr="00700D94" w:rsidRDefault="00700D94" w:rsidP="00700D94">
      <w:pPr>
        <w:tabs>
          <w:tab w:val="left" w:pos="1020"/>
        </w:tabs>
        <w:spacing w:after="0"/>
        <w:contextualSpacing/>
        <w:rPr>
          <w:rFonts w:ascii="Times New Roman" w:hAnsi="Times New Roman" w:cs="Times New Roman"/>
          <w:sz w:val="28"/>
          <w:szCs w:val="28"/>
          <w:lang w:val="ru-RU"/>
        </w:rPr>
      </w:pPr>
      <w:r w:rsidRPr="00700D94">
        <w:rPr>
          <w:rFonts w:ascii="Times New Roman" w:hAnsi="Times New Roman" w:cs="Times New Roman"/>
          <w:sz w:val="28"/>
          <w:szCs w:val="28"/>
          <w:lang w:val="ru-RU"/>
        </w:rPr>
        <w:tab/>
      </w:r>
    </w:p>
    <w:p w:rsidR="00700D94" w:rsidRPr="00700D94" w:rsidRDefault="00700D94" w:rsidP="00700D94">
      <w:pPr>
        <w:rPr>
          <w:rFonts w:ascii="Times New Roman" w:hAnsi="Times New Roman" w:cs="Times New Roman"/>
          <w:sz w:val="28"/>
          <w:szCs w:val="28"/>
          <w:lang w:val="ru-RU"/>
        </w:rPr>
      </w:pPr>
    </w:p>
    <w:p w:rsidR="00700D94" w:rsidRPr="00700D94" w:rsidRDefault="00700D94" w:rsidP="00700D94">
      <w:pPr>
        <w:rPr>
          <w:rFonts w:ascii="Times New Roman" w:hAnsi="Times New Roman" w:cs="Times New Roman"/>
          <w:sz w:val="28"/>
          <w:szCs w:val="28"/>
          <w:lang w:val="ru-RU"/>
        </w:rPr>
      </w:pPr>
    </w:p>
    <w:p w:rsidR="00700D94" w:rsidRPr="00700D94" w:rsidRDefault="00700D94" w:rsidP="00700D94">
      <w:pPr>
        <w:rPr>
          <w:rFonts w:ascii="Times New Roman" w:hAnsi="Times New Roman" w:cs="Times New Roman"/>
          <w:sz w:val="28"/>
          <w:szCs w:val="28"/>
          <w:lang w:val="ru-RU"/>
        </w:rPr>
      </w:pPr>
    </w:p>
    <w:p w:rsidR="00700D94" w:rsidRPr="00700D94" w:rsidRDefault="00700D94" w:rsidP="00700D94">
      <w:pPr>
        <w:rPr>
          <w:rFonts w:ascii="Times New Roman" w:hAnsi="Times New Roman" w:cs="Times New Roman"/>
          <w:sz w:val="28"/>
          <w:szCs w:val="28"/>
          <w:lang w:val="ru-RU"/>
        </w:rPr>
      </w:pPr>
    </w:p>
    <w:p w:rsidR="00700D94" w:rsidRDefault="00700D94" w:rsidP="00700D94">
      <w:pPr>
        <w:rPr>
          <w:rFonts w:ascii="Times New Roman" w:hAnsi="Times New Roman" w:cs="Times New Roman"/>
          <w:sz w:val="28"/>
          <w:szCs w:val="28"/>
          <w:lang w:val="ru-RU"/>
        </w:rPr>
      </w:pPr>
    </w:p>
    <w:p w:rsidR="00700D94" w:rsidRPr="00700D94" w:rsidRDefault="00700D94" w:rsidP="00700D94">
      <w:pPr>
        <w:rPr>
          <w:rFonts w:ascii="Times New Roman" w:hAnsi="Times New Roman" w:cs="Times New Roman"/>
          <w:sz w:val="28"/>
          <w:szCs w:val="28"/>
          <w:lang w:val="ru-RU"/>
        </w:rPr>
      </w:pPr>
      <w:r w:rsidRPr="00700D94">
        <w:rPr>
          <w:rFonts w:ascii="Times New Roman" w:hAnsi="Times New Roman" w:cs="Times New Roman"/>
          <w:sz w:val="28"/>
          <w:szCs w:val="28"/>
          <w:lang w:val="ru-RU"/>
        </w:rPr>
        <w:t>Притча о Разумном воспитании</w:t>
      </w:r>
    </w:p>
    <w:p w:rsidR="00700D94" w:rsidRPr="00700D94" w:rsidRDefault="00700D94" w:rsidP="00700D94">
      <w:pPr>
        <w:rPr>
          <w:rFonts w:ascii="Times New Roman" w:hAnsi="Times New Roman" w:cs="Times New Roman"/>
          <w:sz w:val="28"/>
          <w:szCs w:val="28"/>
          <w:lang w:val="ru-RU"/>
        </w:rPr>
      </w:pPr>
      <w:r w:rsidRPr="00700D94">
        <w:rPr>
          <w:rFonts w:ascii="Times New Roman" w:hAnsi="Times New Roman" w:cs="Times New Roman"/>
          <w:sz w:val="28"/>
          <w:szCs w:val="28"/>
          <w:lang w:val="ru-RU"/>
        </w:rPr>
        <w:t>Однажды к мудрецу пришла молодая женщина и спросила:</w:t>
      </w:r>
    </w:p>
    <w:p w:rsidR="00700D94" w:rsidRPr="00700D94" w:rsidRDefault="00700D94" w:rsidP="00700D94">
      <w:pPr>
        <w:rPr>
          <w:rFonts w:ascii="Times New Roman" w:hAnsi="Times New Roman" w:cs="Times New Roman"/>
          <w:sz w:val="28"/>
          <w:szCs w:val="28"/>
          <w:lang w:val="ru-RU"/>
        </w:rPr>
      </w:pPr>
      <w:r w:rsidRPr="00700D94">
        <w:rPr>
          <w:rFonts w:ascii="Times New Roman" w:hAnsi="Times New Roman" w:cs="Times New Roman"/>
          <w:sz w:val="28"/>
          <w:szCs w:val="28"/>
          <w:lang w:val="ru-RU"/>
        </w:rPr>
        <w:t>- Учитель, как следует мне воспитывать сына, в ласке или в строгости? Что важнее?</w:t>
      </w:r>
    </w:p>
    <w:p w:rsidR="00D443EB" w:rsidRDefault="00700D94" w:rsidP="00700D94">
      <w:pPr>
        <w:rPr>
          <w:rFonts w:ascii="Times New Roman" w:hAnsi="Times New Roman" w:cs="Times New Roman"/>
          <w:sz w:val="28"/>
          <w:szCs w:val="28"/>
          <w:lang w:val="ru-RU"/>
        </w:rPr>
      </w:pPr>
      <w:r w:rsidRPr="00700D94">
        <w:rPr>
          <w:rFonts w:ascii="Times New Roman" w:hAnsi="Times New Roman" w:cs="Times New Roman"/>
          <w:sz w:val="28"/>
          <w:szCs w:val="28"/>
          <w:lang w:val="ru-RU"/>
        </w:rPr>
        <w:t xml:space="preserve">- Посмотри, женщина, на виноградную лозу, - сказал мудрец, - если ты не будешь её обрезать, не станешь, из жалости, отрывать лишние побеги и листья, лоза одичает, а ты, потеряв власть над её ростом, не дождёшься хороших и сладких ягод. Ну а если ты укроешь лозу от ласки солнечных лучей и не станешь заботливо поливать её корни каждый день, она совсем зачахнет. И лишь при разумном сочетании и того, и другого, тебе удастся вкусить желанных </w:t>
      </w:r>
      <w:proofErr w:type="gramStart"/>
      <w:r w:rsidRPr="00700D94">
        <w:rPr>
          <w:rFonts w:ascii="Times New Roman" w:hAnsi="Times New Roman" w:cs="Times New Roman"/>
          <w:sz w:val="28"/>
          <w:szCs w:val="28"/>
          <w:lang w:val="ru-RU"/>
        </w:rPr>
        <w:t>плодов.</w:t>
      </w:r>
      <w:r w:rsidR="00D443EB">
        <w:rPr>
          <w:rFonts w:ascii="Times New Roman" w:hAnsi="Times New Roman" w:cs="Times New Roman"/>
          <w:sz w:val="28"/>
          <w:szCs w:val="28"/>
          <w:lang w:val="ru-RU"/>
        </w:rPr>
        <w:t>(</w:t>
      </w:r>
      <w:proofErr w:type="gramEnd"/>
      <w:r w:rsidR="00D443EB">
        <w:rPr>
          <w:rFonts w:ascii="Times New Roman" w:hAnsi="Times New Roman" w:cs="Times New Roman"/>
          <w:sz w:val="28"/>
          <w:szCs w:val="28"/>
          <w:lang w:val="ru-RU"/>
        </w:rPr>
        <w:t xml:space="preserve"> Слайд8)</w:t>
      </w:r>
    </w:p>
    <w:p w:rsidR="00700D94" w:rsidRPr="00700D94" w:rsidRDefault="00700D94" w:rsidP="00700D94">
      <w:pPr>
        <w:rPr>
          <w:rFonts w:ascii="Times New Roman" w:hAnsi="Times New Roman" w:cs="Times New Roman"/>
          <w:sz w:val="28"/>
          <w:szCs w:val="28"/>
          <w:lang w:val="ru-RU"/>
        </w:rPr>
      </w:pPr>
    </w:p>
    <w:p w:rsidR="0050012F" w:rsidRPr="00D443EB" w:rsidRDefault="0050012F" w:rsidP="00700D94">
      <w:pPr>
        <w:rPr>
          <w:rFonts w:ascii="Times New Roman" w:hAnsi="Times New Roman" w:cs="Times New Roman"/>
          <w:sz w:val="28"/>
          <w:szCs w:val="28"/>
          <w:lang w:val="ru-RU"/>
        </w:rPr>
      </w:pPr>
    </w:p>
    <w:sectPr w:rsidR="0050012F" w:rsidRPr="00D443EB" w:rsidSect="006330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74F74"/>
    <w:multiLevelType w:val="hybridMultilevel"/>
    <w:tmpl w:val="B6BCE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D72D40"/>
    <w:multiLevelType w:val="hybridMultilevel"/>
    <w:tmpl w:val="231442A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32"/>
    <w:rsid w:val="00051FDF"/>
    <w:rsid w:val="000D71B6"/>
    <w:rsid w:val="0011243C"/>
    <w:rsid w:val="00256949"/>
    <w:rsid w:val="002A256A"/>
    <w:rsid w:val="00403915"/>
    <w:rsid w:val="0050012F"/>
    <w:rsid w:val="00633086"/>
    <w:rsid w:val="00700D94"/>
    <w:rsid w:val="00723FA0"/>
    <w:rsid w:val="007A6F79"/>
    <w:rsid w:val="008324F3"/>
    <w:rsid w:val="00BA299D"/>
    <w:rsid w:val="00C52932"/>
    <w:rsid w:val="00D443EB"/>
    <w:rsid w:val="00DA4E87"/>
    <w:rsid w:val="00F308DE"/>
    <w:rsid w:val="00FB5FF8"/>
    <w:rsid w:val="00FB7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F19DD-9824-4B7B-BB8D-977259AC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NEMO</cp:lastModifiedBy>
  <cp:revision>2</cp:revision>
  <dcterms:created xsi:type="dcterms:W3CDTF">2021-02-17T18:15:00Z</dcterms:created>
  <dcterms:modified xsi:type="dcterms:W3CDTF">2021-02-17T18:15:00Z</dcterms:modified>
</cp:coreProperties>
</file>