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7E" w:rsidRPr="000263D6" w:rsidRDefault="00B5327E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D4ED0" w:rsidRPr="000263D6" w:rsidRDefault="000263D6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8E3670" w:rsidRPr="000263D6">
        <w:rPr>
          <w:rFonts w:ascii="Times New Roman" w:hAnsi="Times New Roman" w:cs="Times New Roman"/>
          <w:sz w:val="28"/>
          <w:szCs w:val="28"/>
        </w:rPr>
        <w:t xml:space="preserve"> География  пищевой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5327E" w:rsidRPr="000263D6" w:rsidRDefault="008E3670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Цель урока. </w:t>
      </w:r>
    </w:p>
    <w:p w:rsidR="008E3670" w:rsidRPr="000263D6" w:rsidRDefault="008E3670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Познакомиться со структурой и </w:t>
      </w:r>
      <w:proofErr w:type="gramStart"/>
      <w:r w:rsidRPr="000263D6">
        <w:rPr>
          <w:rFonts w:ascii="Times New Roman" w:hAnsi="Times New Roman" w:cs="Times New Roman"/>
          <w:sz w:val="28"/>
          <w:szCs w:val="28"/>
        </w:rPr>
        <w:t>особенное</w:t>
      </w:r>
      <w:proofErr w:type="gramEnd"/>
      <w:r w:rsidRPr="000263D6">
        <w:rPr>
          <w:rFonts w:ascii="Times New Roman" w:hAnsi="Times New Roman" w:cs="Times New Roman"/>
          <w:sz w:val="28"/>
          <w:szCs w:val="28"/>
        </w:rPr>
        <w:t xml:space="preserve"> </w:t>
      </w:r>
      <w:r w:rsidR="00B5327E" w:rsidRPr="000263D6">
        <w:rPr>
          <w:rFonts w:ascii="Times New Roman" w:hAnsi="Times New Roman" w:cs="Times New Roman"/>
          <w:sz w:val="28"/>
          <w:szCs w:val="28"/>
        </w:rPr>
        <w:t>раз</w:t>
      </w:r>
      <w:r w:rsidRPr="000263D6">
        <w:rPr>
          <w:rFonts w:ascii="Times New Roman" w:hAnsi="Times New Roman" w:cs="Times New Roman"/>
          <w:sz w:val="28"/>
          <w:szCs w:val="28"/>
        </w:rPr>
        <w:t>мещения предприятий пищевой промышленности</w:t>
      </w:r>
    </w:p>
    <w:p w:rsidR="00C2008B" w:rsidRPr="000263D6" w:rsidRDefault="00B5327E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1 Организационный этап</w:t>
      </w:r>
    </w:p>
    <w:p w:rsidR="000A6822" w:rsidRPr="000263D6" w:rsidRDefault="008E3670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Проверка усвоения материала</w:t>
      </w:r>
    </w:p>
    <w:p w:rsidR="00AA4EF1" w:rsidRPr="000263D6" w:rsidRDefault="00AA4EF1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Ответить на вопросы 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1.Назовите основные факторы размещения лёгкой промышленности.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наличие трудовой силы.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Какие предприятия текстильной промышленности работают на местном сырье, какие — преимущественно </w:t>
      </w:r>
      <w:proofErr w:type="gramStart"/>
      <w:r w:rsidRPr="0002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2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привозном?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шёлковых тканей в Беларуси начало интенсивно развиваться после создания собственной сырьевой базы.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Хлопчатобумажные ткани, нити, нетканые материалы, шерстяные ткани изготавливают из привозного хлопка.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Назовите крупные предприятия по производству тканей в Беларуси.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Камволь</w:t>
      </w:r>
      <w:proofErr w:type="spellEnd"/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«Сукно», «</w:t>
      </w:r>
      <w:proofErr w:type="spellStart"/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Гроднотекстиль</w:t>
      </w:r>
      <w:proofErr w:type="spellEnd"/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Моготекс</w:t>
      </w:r>
      <w:proofErr w:type="spellEnd"/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Оршанский</w:t>
      </w:r>
      <w:proofErr w:type="spellEnd"/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льнокомбинат».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Чем вызвана региональная концентрация производства продукции лёгкой промышленности?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легкая промышленность развивается в местах, где есть трудовая сила и потребители. Такие условия для размещения есть в каждом регионе.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Почему в Беларуси в последние годы наблюдается сокращение выпуска шерстяных тканей?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сосредоточением практически всей сырьевой базы для их выпуска вне страны.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Какие, на ваш взгляд, перспективы развития лёгкой промышленности?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уменьшение зависимости от импортных поставок сырья и материалов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расширение рынка отечественных товаров легкой промышленности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увеличение ассортимента производимой продукции</w:t>
      </w:r>
    </w:p>
    <w:p w:rsidR="00AA4EF1" w:rsidRPr="000263D6" w:rsidRDefault="00AA4EF1" w:rsidP="000A682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D6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расширение рынка поставок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Найти лишнее в перечисленной продукции. Ответ обосновать: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1) обувь, ковры, перчатки, 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2) ткани, нитки, трикотаж, 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3) сумки, трикотаж, носки, 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4)«</w:t>
      </w:r>
      <w:proofErr w:type="spellStart"/>
      <w:r w:rsidRPr="000263D6">
        <w:rPr>
          <w:rFonts w:ascii="Times New Roman" w:hAnsi="Times New Roman" w:cs="Times New Roman"/>
          <w:sz w:val="28"/>
          <w:szCs w:val="28"/>
        </w:rPr>
        <w:t>Блакит</w:t>
      </w:r>
      <w:proofErr w:type="spellEnd"/>
      <w:r w:rsidRPr="000263D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263D6">
        <w:rPr>
          <w:rFonts w:ascii="Times New Roman" w:hAnsi="Times New Roman" w:cs="Times New Roman"/>
          <w:sz w:val="28"/>
          <w:szCs w:val="28"/>
        </w:rPr>
        <w:t>Камволь</w:t>
      </w:r>
      <w:proofErr w:type="spellEnd"/>
      <w:r w:rsidRPr="000263D6">
        <w:rPr>
          <w:rFonts w:ascii="Times New Roman" w:hAnsi="Times New Roman" w:cs="Times New Roman"/>
          <w:sz w:val="28"/>
          <w:szCs w:val="28"/>
        </w:rPr>
        <w:t>», «Коминтерн».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Экспресс-опрос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Ответить на вопросы рубрики «Вспоминаем» учебного пособия и дополнительные вопросы.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1.Почему пищевая промышленность является старейшей отраслью в </w:t>
      </w:r>
      <w:proofErr w:type="gramStart"/>
      <w:r w:rsidRPr="000263D6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0263D6">
        <w:rPr>
          <w:rFonts w:ascii="Times New Roman" w:hAnsi="Times New Roman" w:cs="Times New Roman"/>
          <w:sz w:val="28"/>
          <w:szCs w:val="28"/>
        </w:rPr>
        <w:t>? 2.</w:t>
      </w:r>
      <w:proofErr w:type="gramStart"/>
      <w:r w:rsidRPr="000263D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263D6">
        <w:rPr>
          <w:rFonts w:ascii="Times New Roman" w:hAnsi="Times New Roman" w:cs="Times New Roman"/>
          <w:sz w:val="28"/>
          <w:szCs w:val="28"/>
        </w:rPr>
        <w:t xml:space="preserve"> виды сырья являются традиционными для пищевой промышленности? 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lastRenderedPageBreak/>
        <w:t>3.Какие сельскохозяйственные культуры используются в произ</w:t>
      </w:r>
      <w:r w:rsidRPr="000263D6">
        <w:rPr>
          <w:rFonts w:ascii="Times New Roman" w:hAnsi="Times New Roman" w:cs="Times New Roman"/>
          <w:sz w:val="28"/>
          <w:szCs w:val="28"/>
        </w:rPr>
        <w:softHyphen/>
        <w:t>водстве продуктов питания?</w:t>
      </w:r>
    </w:p>
    <w:p w:rsidR="000A6822" w:rsidRPr="000263D6" w:rsidRDefault="000A6822" w:rsidP="000A682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3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4.Из перечня видов промышленной продукции выберите </w:t>
      </w:r>
      <w:proofErr w:type="gramStart"/>
      <w:r w:rsidRPr="000263D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лишнюю</w:t>
      </w:r>
      <w:proofErr w:type="gramEnd"/>
      <w:r w:rsidRPr="000263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A6822" w:rsidRPr="000263D6" w:rsidRDefault="000A6822" w:rsidP="000A682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3D6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Автомобиль, велосипед, трактор, платье.</w:t>
      </w:r>
    </w:p>
    <w:p w:rsidR="000A6822" w:rsidRPr="000263D6" w:rsidRDefault="000A6822" w:rsidP="000A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3D6">
        <w:rPr>
          <w:rFonts w:ascii="Times New Roman" w:eastAsia="Times New Roman" w:hAnsi="Times New Roman" w:cs="Times New Roman"/>
          <w:sz w:val="30"/>
          <w:szCs w:val="30"/>
          <w:lang w:eastAsia="ru-RU"/>
        </w:rPr>
        <w:t>Озвучивание  учителем темы урока. Запись учениками темы урока в тетради.</w:t>
      </w:r>
    </w:p>
    <w:p w:rsidR="000A6822" w:rsidRPr="000263D6" w:rsidRDefault="000A6822" w:rsidP="000A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3D6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 цели и задач урока.</w:t>
      </w:r>
    </w:p>
    <w:p w:rsidR="000A6822" w:rsidRPr="000263D6" w:rsidRDefault="000A6822" w:rsidP="000A6822">
      <w:pPr>
        <w:pStyle w:val="a8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0263D6">
        <w:rPr>
          <w:rFonts w:ascii="Times New Roman" w:hAnsi="Times New Roman" w:cs="Times New Roman"/>
          <w:sz w:val="28"/>
          <w:lang w:eastAsia="ru-RU"/>
        </w:rPr>
        <w:t>Знать: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r w:rsidRPr="000263D6">
        <w:rPr>
          <w:rFonts w:ascii="Times New Roman" w:hAnsi="Times New Roman" w:cs="Times New Roman"/>
          <w:sz w:val="28"/>
          <w:lang w:eastAsia="ru-RU"/>
        </w:rPr>
        <w:t>отраслевой состав производства;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r w:rsidRPr="000263D6">
        <w:rPr>
          <w:rFonts w:ascii="Times New Roman" w:hAnsi="Times New Roman" w:cs="Times New Roman"/>
          <w:sz w:val="28"/>
          <w:lang w:eastAsia="ru-RU"/>
        </w:rPr>
        <w:t>факторы размещения предприятий производства;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r w:rsidRPr="000263D6">
        <w:rPr>
          <w:rFonts w:ascii="Times New Roman" w:hAnsi="Times New Roman" w:cs="Times New Roman"/>
          <w:sz w:val="28"/>
          <w:lang w:eastAsia="ru-RU"/>
        </w:rPr>
        <w:t>производственные центры и их продукцию.</w:t>
      </w:r>
    </w:p>
    <w:p w:rsidR="000A6822" w:rsidRPr="000263D6" w:rsidRDefault="000A6822" w:rsidP="000A6822">
      <w:pPr>
        <w:pStyle w:val="a8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0263D6">
        <w:rPr>
          <w:rFonts w:ascii="Times New Roman" w:hAnsi="Times New Roman" w:cs="Times New Roman"/>
          <w:sz w:val="28"/>
          <w:lang w:eastAsia="ru-RU"/>
        </w:rPr>
        <w:t>Уметь: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r w:rsidRPr="000263D6">
        <w:rPr>
          <w:rFonts w:ascii="Times New Roman" w:hAnsi="Times New Roman" w:cs="Times New Roman"/>
          <w:sz w:val="28"/>
          <w:lang w:eastAsia="ru-RU"/>
        </w:rPr>
        <w:t>работайте с текстом учебника и картами атласа;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lang w:eastAsia="ru-RU"/>
        </w:rPr>
      </w:pPr>
      <w:r w:rsidRPr="000263D6">
        <w:rPr>
          <w:rFonts w:ascii="Times New Roman" w:hAnsi="Times New Roman" w:cs="Times New Roman"/>
          <w:sz w:val="28"/>
          <w:lang w:eastAsia="ru-RU"/>
        </w:rPr>
        <w:t>работать в парах, группах;</w:t>
      </w:r>
    </w:p>
    <w:p w:rsidR="000A6822" w:rsidRPr="000263D6" w:rsidRDefault="000A6822" w:rsidP="000A68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На протяжении всего урока учащиеся составлять блок-схему «</w:t>
      </w:r>
      <w:proofErr w:type="spellStart"/>
      <w:r w:rsidRPr="000263D6">
        <w:rPr>
          <w:rFonts w:ascii="Times New Roman" w:hAnsi="Times New Roman" w:cs="Times New Roman"/>
          <w:sz w:val="28"/>
          <w:szCs w:val="28"/>
        </w:rPr>
        <w:t>Структуа</w:t>
      </w:r>
      <w:proofErr w:type="spellEnd"/>
      <w:r w:rsidRPr="000263D6">
        <w:rPr>
          <w:rFonts w:ascii="Times New Roman" w:hAnsi="Times New Roman" w:cs="Times New Roman"/>
          <w:sz w:val="28"/>
          <w:szCs w:val="28"/>
        </w:rPr>
        <w:t xml:space="preserve"> пищевой промышленности» </w:t>
      </w:r>
    </w:p>
    <w:p w:rsidR="000A6822" w:rsidRPr="000263D6" w:rsidRDefault="000A6822" w:rsidP="000A6822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Деятельность учителя</w:t>
      </w:r>
    </w:p>
    <w:p w:rsidR="000A6822" w:rsidRPr="000263D6" w:rsidRDefault="00182450" w:rsidP="000A682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0263D6"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 w:rsidRPr="000263D6">
        <w:rPr>
          <w:rFonts w:ascii="Times New Roman" w:hAnsi="Times New Roman" w:cs="Times New Roman"/>
          <w:sz w:val="28"/>
          <w:szCs w:val="28"/>
        </w:rPr>
        <w:t xml:space="preserve"> что </w:t>
      </w:r>
      <w:r w:rsidR="008E3670" w:rsidRPr="000263D6">
        <w:rPr>
          <w:rFonts w:ascii="Times New Roman" w:hAnsi="Times New Roman" w:cs="Times New Roman"/>
          <w:sz w:val="28"/>
          <w:szCs w:val="28"/>
        </w:rPr>
        <w:t xml:space="preserve"> пищевая промышленность является старейшей отраслью в мире</w:t>
      </w:r>
      <w:r w:rsidRPr="000263D6">
        <w:rPr>
          <w:rFonts w:ascii="Times New Roman" w:hAnsi="Times New Roman" w:cs="Times New Roman"/>
          <w:sz w:val="28"/>
          <w:szCs w:val="28"/>
        </w:rPr>
        <w:t>, а</w:t>
      </w:r>
      <w:r w:rsidR="000A6822" w:rsidRPr="000263D6">
        <w:rPr>
          <w:rFonts w:ascii="Times New Roman" w:hAnsi="Times New Roman" w:cs="Times New Roman"/>
          <w:sz w:val="28"/>
          <w:szCs w:val="28"/>
        </w:rPr>
        <w:t xml:space="preserve"> </w:t>
      </w:r>
      <w:r w:rsidRPr="000263D6">
        <w:rPr>
          <w:rFonts w:ascii="Times New Roman" w:hAnsi="Times New Roman" w:cs="Times New Roman"/>
          <w:sz w:val="28"/>
          <w:szCs w:val="28"/>
        </w:rPr>
        <w:t>почему,</w:t>
      </w:r>
      <w:r w:rsidR="000A6822" w:rsidRPr="000263D6">
        <w:rPr>
          <w:rFonts w:ascii="Times New Roman" w:hAnsi="Times New Roman" w:cs="Times New Roman"/>
          <w:sz w:val="28"/>
          <w:szCs w:val="28"/>
        </w:rPr>
        <w:t xml:space="preserve"> </w:t>
      </w:r>
      <w:r w:rsidRPr="000263D6">
        <w:rPr>
          <w:rFonts w:ascii="Times New Roman" w:hAnsi="Times New Roman" w:cs="Times New Roman"/>
          <w:sz w:val="28"/>
          <w:szCs w:val="28"/>
        </w:rPr>
        <w:t>как вы думаете</w:t>
      </w:r>
      <w:r w:rsidR="008E3670" w:rsidRPr="000263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E3670" w:rsidRPr="000263D6" w:rsidRDefault="008E3670" w:rsidP="000A6822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Какие виды сырья являются традиционными для пищевой промышленности? Какие </w:t>
      </w:r>
      <w:proofErr w:type="spellStart"/>
      <w:r w:rsidRPr="000263D6">
        <w:rPr>
          <w:rFonts w:ascii="Times New Roman" w:hAnsi="Times New Roman" w:cs="Times New Roman"/>
          <w:sz w:val="28"/>
          <w:szCs w:val="28"/>
        </w:rPr>
        <w:t>сельхозкультуры</w:t>
      </w:r>
      <w:proofErr w:type="spellEnd"/>
      <w:r w:rsidRPr="000263D6">
        <w:rPr>
          <w:rFonts w:ascii="Times New Roman" w:hAnsi="Times New Roman" w:cs="Times New Roman"/>
          <w:sz w:val="28"/>
          <w:szCs w:val="28"/>
        </w:rPr>
        <w:t xml:space="preserve"> используются в произ</w:t>
      </w:r>
      <w:r w:rsidRPr="000263D6">
        <w:rPr>
          <w:rFonts w:ascii="Times New Roman" w:hAnsi="Times New Roman" w:cs="Times New Roman"/>
          <w:sz w:val="28"/>
          <w:szCs w:val="28"/>
        </w:rPr>
        <w:softHyphen/>
        <w:t>водстве продуктов питания?</w:t>
      </w:r>
    </w:p>
    <w:p w:rsidR="008E3670" w:rsidRPr="000263D6" w:rsidRDefault="008E3670" w:rsidP="000A6822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Объяснение нового материала и формирование знаний о струк</w:t>
      </w:r>
      <w:r w:rsidRPr="000263D6">
        <w:rPr>
          <w:rFonts w:ascii="Times New Roman" w:hAnsi="Times New Roman" w:cs="Times New Roman"/>
          <w:sz w:val="28"/>
          <w:szCs w:val="28"/>
        </w:rPr>
        <w:softHyphen/>
        <w:t>туре и особенностях размещения предприятий пищевой промыш</w:t>
      </w:r>
      <w:r w:rsidRPr="000263D6">
        <w:rPr>
          <w:rFonts w:ascii="Times New Roman" w:hAnsi="Times New Roman" w:cs="Times New Roman"/>
          <w:sz w:val="28"/>
          <w:szCs w:val="28"/>
        </w:rPr>
        <w:softHyphen/>
        <w:t>ленности страны</w:t>
      </w:r>
    </w:p>
    <w:p w:rsidR="00182450" w:rsidRPr="000263D6" w:rsidRDefault="00182450" w:rsidP="000A6822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B04C92" w:rsidRPr="000263D6">
        <w:rPr>
          <w:rFonts w:ascii="Times New Roman" w:hAnsi="Times New Roman" w:cs="Times New Roman"/>
          <w:sz w:val="28"/>
          <w:szCs w:val="28"/>
        </w:rPr>
        <w:t>1-11</w:t>
      </w:r>
    </w:p>
    <w:p w:rsidR="00B5327E" w:rsidRPr="000263D6" w:rsidRDefault="00B04C92" w:rsidP="000A6822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Видео 2.</w:t>
      </w:r>
    </w:p>
    <w:p w:rsidR="00B5327E" w:rsidRPr="000263D6" w:rsidRDefault="00B04C92" w:rsidP="000A6822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Презентация 18-19</w:t>
      </w:r>
    </w:p>
    <w:p w:rsidR="00B04C92" w:rsidRPr="000263D6" w:rsidRDefault="00B04C92" w:rsidP="000A6822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Видео 3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Работа с дидактическими материалами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Проанализировать текст учебного пособия с. 191—192 и разра</w:t>
      </w:r>
      <w:r w:rsidRPr="000263D6">
        <w:rPr>
          <w:rFonts w:ascii="Times New Roman" w:hAnsi="Times New Roman" w:cs="Times New Roman"/>
          <w:sz w:val="28"/>
          <w:szCs w:val="28"/>
        </w:rPr>
        <w:softHyphen/>
        <w:t>ботать схему «Сырье и факторы пищевой промышленности».</w:t>
      </w:r>
    </w:p>
    <w:p w:rsidR="000A6822" w:rsidRPr="000263D6" w:rsidRDefault="000A6822" w:rsidP="000A68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Проанализировать рис. 156 учебного пособия и выписать 3 области, занимающие лидирующие позиции в региональной структуре производ</w:t>
      </w:r>
      <w:r w:rsidRPr="000263D6">
        <w:rPr>
          <w:rFonts w:ascii="Times New Roman" w:hAnsi="Times New Roman" w:cs="Times New Roman"/>
          <w:sz w:val="28"/>
          <w:szCs w:val="28"/>
        </w:rPr>
        <w:softHyphen/>
        <w:t>ства пищевых продуктов в Беларуси: 1)</w:t>
      </w:r>
      <w:r w:rsidRPr="000263D6">
        <w:rPr>
          <w:rFonts w:ascii="Times New Roman" w:hAnsi="Times New Roman" w:cs="Times New Roman"/>
          <w:sz w:val="28"/>
          <w:szCs w:val="28"/>
        </w:rPr>
        <w:tab/>
        <w:t>, 2)</w:t>
      </w:r>
      <w:r w:rsidRPr="000263D6">
        <w:rPr>
          <w:rFonts w:ascii="Times New Roman" w:hAnsi="Times New Roman" w:cs="Times New Roman"/>
          <w:sz w:val="28"/>
          <w:szCs w:val="28"/>
        </w:rPr>
        <w:tab/>
        <w:t>, 3)</w:t>
      </w:r>
      <w:r w:rsidRPr="000263D6">
        <w:rPr>
          <w:rFonts w:ascii="Times New Roman" w:hAnsi="Times New Roman" w:cs="Times New Roman"/>
          <w:sz w:val="28"/>
          <w:szCs w:val="28"/>
        </w:rPr>
        <w:tab/>
        <w:t xml:space="preserve">Объяснить, почему именно эти регионы являются лидерами. </w:t>
      </w:r>
    </w:p>
    <w:p w:rsidR="000A6822" w:rsidRPr="000263D6" w:rsidRDefault="000A6822" w:rsidP="000A68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Работа в контурных картах</w:t>
      </w:r>
    </w:p>
    <w:p w:rsidR="000263D6" w:rsidRPr="000263D6" w:rsidRDefault="008E3670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Ответить на вопрос «Темы для размышл</w:t>
      </w:r>
      <w:r w:rsidR="00CC3A3D" w:rsidRPr="000263D6">
        <w:rPr>
          <w:rFonts w:ascii="Times New Roman" w:hAnsi="Times New Roman" w:cs="Times New Roman"/>
          <w:sz w:val="28"/>
          <w:szCs w:val="28"/>
        </w:rPr>
        <w:t>ения» (с. 193) о про</w:t>
      </w:r>
      <w:r w:rsidRPr="000263D6">
        <w:rPr>
          <w:rFonts w:ascii="Times New Roman" w:hAnsi="Times New Roman" w:cs="Times New Roman"/>
          <w:sz w:val="28"/>
          <w:szCs w:val="28"/>
        </w:rPr>
        <w:t xml:space="preserve">дукции </w:t>
      </w:r>
      <w:proofErr w:type="spellStart"/>
      <w:r w:rsidRPr="000263D6"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0263D6">
        <w:rPr>
          <w:rFonts w:ascii="Times New Roman" w:hAnsi="Times New Roman" w:cs="Times New Roman"/>
          <w:sz w:val="28"/>
          <w:szCs w:val="28"/>
        </w:rPr>
        <w:t xml:space="preserve"> молочного комбината.</w:t>
      </w:r>
      <w:r w:rsidR="000263D6" w:rsidRPr="000263D6">
        <w:rPr>
          <w:rFonts w:ascii="Times New Roman" w:hAnsi="Times New Roman" w:cs="Times New Roman"/>
          <w:sz w:val="28"/>
          <w:szCs w:val="28"/>
        </w:rPr>
        <w:t xml:space="preserve"> </w:t>
      </w:r>
      <w:r w:rsidR="00CC3A3D" w:rsidRPr="000263D6">
        <w:rPr>
          <w:rFonts w:ascii="Times New Roman" w:hAnsi="Times New Roman" w:cs="Times New Roman"/>
          <w:sz w:val="28"/>
          <w:szCs w:val="28"/>
        </w:rPr>
        <w:t>(Сыры  «</w:t>
      </w:r>
      <w:proofErr w:type="spellStart"/>
      <w:r w:rsidR="00CC3A3D" w:rsidRPr="000263D6">
        <w:rPr>
          <w:rFonts w:ascii="Times New Roman" w:hAnsi="Times New Roman" w:cs="Times New Roman"/>
          <w:sz w:val="28"/>
          <w:szCs w:val="28"/>
        </w:rPr>
        <w:t>Бонфэсто</w:t>
      </w:r>
      <w:proofErr w:type="spellEnd"/>
      <w:r w:rsidR="00CC3A3D" w:rsidRPr="000263D6">
        <w:rPr>
          <w:rFonts w:ascii="Times New Roman" w:hAnsi="Times New Roman" w:cs="Times New Roman"/>
          <w:sz w:val="28"/>
          <w:szCs w:val="28"/>
        </w:rPr>
        <w:t>»)</w:t>
      </w:r>
    </w:p>
    <w:p w:rsidR="000A6822" w:rsidRPr="000263D6" w:rsidRDefault="000A6822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C3A3D" w:rsidRPr="000263D6" w:rsidRDefault="00B04C92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ВИДЕО 1</w:t>
      </w:r>
    </w:p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Используя текст учебного пособия и карты нас. 42 атласа «География Беларуси», разработать картосхему по размещению предприятий пищевой промышленности. </w:t>
      </w:r>
    </w:p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Презентация</w:t>
      </w:r>
    </w:p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текст учебного пособия и карту </w:t>
      </w:r>
      <w:proofErr w:type="gramStart"/>
      <w:r w:rsidRPr="000263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3D6">
        <w:rPr>
          <w:rFonts w:ascii="Times New Roman" w:hAnsi="Times New Roman" w:cs="Times New Roman"/>
          <w:sz w:val="28"/>
          <w:szCs w:val="28"/>
        </w:rPr>
        <w:t xml:space="preserve"> с. 42 </w:t>
      </w:r>
      <w:proofErr w:type="gramStart"/>
      <w:r w:rsidRPr="000263D6">
        <w:rPr>
          <w:rFonts w:ascii="Times New Roman" w:hAnsi="Times New Roman" w:cs="Times New Roman"/>
          <w:sz w:val="28"/>
          <w:szCs w:val="28"/>
        </w:rPr>
        <w:t>атласа</w:t>
      </w:r>
      <w:proofErr w:type="gramEnd"/>
      <w:r w:rsidRPr="000263D6">
        <w:rPr>
          <w:rFonts w:ascii="Times New Roman" w:hAnsi="Times New Roman" w:cs="Times New Roman"/>
          <w:sz w:val="28"/>
          <w:szCs w:val="28"/>
        </w:rPr>
        <w:t xml:space="preserve"> «География Беларуси», заполнить схему.</w:t>
      </w:r>
    </w:p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Пищевая промышленность                      Предприятие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263D6" w:rsidRPr="000263D6" w:rsidTr="00335189">
        <w:tc>
          <w:tcPr>
            <w:tcW w:w="4785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3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3D6" w:rsidRPr="000263D6" w:rsidTr="00335189">
        <w:tc>
          <w:tcPr>
            <w:tcW w:w="4785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3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3D6" w:rsidRPr="000263D6" w:rsidTr="00335189">
        <w:tc>
          <w:tcPr>
            <w:tcW w:w="4785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3D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86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3D6" w:rsidRPr="000263D6" w:rsidTr="00335189">
        <w:tc>
          <w:tcPr>
            <w:tcW w:w="4785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3D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86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3D6" w:rsidRPr="000263D6" w:rsidTr="00335189">
        <w:tc>
          <w:tcPr>
            <w:tcW w:w="4785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3D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86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3D6" w:rsidRPr="000263D6" w:rsidTr="00335189">
        <w:tc>
          <w:tcPr>
            <w:tcW w:w="4785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3D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86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3D6" w:rsidRPr="000263D6" w:rsidTr="00335189">
        <w:tc>
          <w:tcPr>
            <w:tcW w:w="4785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3D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86" w:type="dxa"/>
          </w:tcPr>
          <w:p w:rsidR="000263D6" w:rsidRPr="000263D6" w:rsidRDefault="000263D6" w:rsidP="003351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Работа в группах «Меню школьника». Класс делится на группы. Разрабатывают проект меню из отечественных продуктов. В проекте необходимо отобразить: </w:t>
      </w:r>
    </w:p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1) название блюд, </w:t>
      </w:r>
    </w:p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2) продук</w:t>
      </w:r>
      <w:r w:rsidRPr="000263D6">
        <w:rPr>
          <w:rFonts w:ascii="Times New Roman" w:hAnsi="Times New Roman" w:cs="Times New Roman"/>
          <w:sz w:val="28"/>
          <w:szCs w:val="28"/>
        </w:rPr>
        <w:softHyphen/>
        <w:t>ты, из которых будут приготовлены блюда, бренды, города,</w:t>
      </w:r>
    </w:p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3) ближайшие от Могилевской области предприятия по производству продуктов, </w:t>
      </w:r>
    </w:p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4) составить I наиболее рациональный маршрут по закупке продуктов (маршрут должен (захватить закупку всех продуктов с учетом протяженности автомобильных дорог). </w:t>
      </w:r>
    </w:p>
    <w:p w:rsidR="000263D6" w:rsidRPr="000263D6" w:rsidRDefault="000263D6" w:rsidP="000263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По итогам работы каждая группа защищает свой проект.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Можно ли назвать знаменитые белорусские предприятия брендами Беларуси? 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Далее перейти к работе в малых группах и предложить карточки с перечнем: 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1) молочной и мясной продукции, 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2) других видов пищевой продукции. 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За отведенный промежуток времени вписать названия белорусских брендов. Победителем станет группа, которая правильно назовет большее количество брендов.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Закрепление изученного материала 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 xml:space="preserve">Вопросы для высокомотивированных учащихся: 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1) Почему пищевая про</w:t>
      </w:r>
      <w:r w:rsidRPr="000263D6">
        <w:rPr>
          <w:rFonts w:ascii="Times New Roman" w:hAnsi="Times New Roman" w:cs="Times New Roman"/>
          <w:sz w:val="28"/>
          <w:szCs w:val="28"/>
        </w:rPr>
        <w:softHyphen/>
        <w:t xml:space="preserve">мышленность характеризуется большим количеством предприятий? 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2) Почему производство масла и сыра ориентируется на сырьевую базу, а цельномолоч</w:t>
      </w:r>
      <w:r w:rsidRPr="000263D6">
        <w:rPr>
          <w:rFonts w:ascii="Times New Roman" w:hAnsi="Times New Roman" w:cs="Times New Roman"/>
          <w:sz w:val="28"/>
          <w:szCs w:val="28"/>
        </w:rPr>
        <w:softHyphen/>
        <w:t xml:space="preserve">ной продукции — на потребителя? 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3) Какой фактор оказывает большое влия</w:t>
      </w:r>
      <w:r w:rsidRPr="000263D6">
        <w:rPr>
          <w:rFonts w:ascii="Times New Roman" w:hAnsi="Times New Roman" w:cs="Times New Roman"/>
          <w:sz w:val="28"/>
          <w:szCs w:val="28"/>
        </w:rPr>
        <w:softHyphen/>
        <w:t xml:space="preserve">ние на размещение предприятий по производству сахара? 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4) Почему в Бела</w:t>
      </w:r>
      <w:r w:rsidRPr="000263D6">
        <w:rPr>
          <w:rFonts w:ascii="Times New Roman" w:hAnsi="Times New Roman" w:cs="Times New Roman"/>
          <w:sz w:val="28"/>
          <w:szCs w:val="28"/>
        </w:rPr>
        <w:softHyphen/>
        <w:t xml:space="preserve">руси большое количество </w:t>
      </w:r>
      <w:proofErr w:type="spellStart"/>
      <w:r w:rsidRPr="000263D6">
        <w:rPr>
          <w:rFonts w:ascii="Times New Roman" w:hAnsi="Times New Roman" w:cs="Times New Roman"/>
          <w:sz w:val="28"/>
          <w:szCs w:val="28"/>
        </w:rPr>
        <w:t>маслосырзаводов</w:t>
      </w:r>
      <w:proofErr w:type="spellEnd"/>
      <w:r w:rsidRPr="000263D6">
        <w:rPr>
          <w:rFonts w:ascii="Times New Roman" w:hAnsi="Times New Roman" w:cs="Times New Roman"/>
          <w:sz w:val="28"/>
          <w:szCs w:val="28"/>
        </w:rPr>
        <w:t xml:space="preserve"> и предприятий по переработке овощей?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Оценочная деятельность учителя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0263D6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0263D6">
        <w:rPr>
          <w:rFonts w:ascii="Times New Roman" w:hAnsi="Times New Roman" w:cs="Times New Roman"/>
          <w:sz w:val="28"/>
          <w:szCs w:val="28"/>
        </w:rPr>
        <w:t xml:space="preserve">. стр191-194, вопросы 1-4 от теории </w:t>
      </w:r>
      <w:proofErr w:type="gramStart"/>
      <w:r w:rsidRPr="000263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63D6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0263D6" w:rsidRPr="000263D6" w:rsidRDefault="000263D6" w:rsidP="000263D6">
      <w:pPr>
        <w:pStyle w:val="a8"/>
        <w:rPr>
          <w:rFonts w:ascii="Times New Roman" w:hAnsi="Times New Roman" w:cs="Times New Roman"/>
          <w:sz w:val="28"/>
          <w:szCs w:val="28"/>
        </w:rPr>
      </w:pPr>
      <w:r w:rsidRPr="000263D6">
        <w:rPr>
          <w:rFonts w:ascii="Times New Roman" w:hAnsi="Times New Roman" w:cs="Times New Roman"/>
          <w:sz w:val="28"/>
          <w:szCs w:val="28"/>
        </w:rPr>
        <w:t>Разработать рекламный плакат, на котором отражены производства пищевых продуктов в виде этикеток</w:t>
      </w:r>
    </w:p>
    <w:p w:rsidR="00B5327E" w:rsidRPr="000263D6" w:rsidRDefault="00B5327E" w:rsidP="000A682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5327E" w:rsidRPr="000263D6" w:rsidRDefault="00B5327E" w:rsidP="000A6822">
      <w:pPr>
        <w:jc w:val="both"/>
        <w:rPr>
          <w:rFonts w:ascii="Times New Roman" w:hAnsi="Times New Roman" w:cs="Times New Roman"/>
          <w:sz w:val="36"/>
          <w:szCs w:val="30"/>
        </w:rPr>
      </w:pPr>
    </w:p>
    <w:sectPr w:rsidR="00B5327E" w:rsidRPr="000263D6" w:rsidSect="000A68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D6" w:rsidRDefault="000263D6" w:rsidP="000263D6">
      <w:pPr>
        <w:spacing w:after="0" w:line="240" w:lineRule="auto"/>
      </w:pPr>
      <w:r>
        <w:separator/>
      </w:r>
    </w:p>
  </w:endnote>
  <w:endnote w:type="continuationSeparator" w:id="0">
    <w:p w:rsidR="000263D6" w:rsidRDefault="000263D6" w:rsidP="0002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6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63D6" w:rsidRPr="000263D6" w:rsidRDefault="000263D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63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63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263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263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63D6" w:rsidRDefault="000263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D6" w:rsidRDefault="000263D6" w:rsidP="000263D6">
      <w:pPr>
        <w:spacing w:after="0" w:line="240" w:lineRule="auto"/>
      </w:pPr>
      <w:r>
        <w:separator/>
      </w:r>
    </w:p>
  </w:footnote>
  <w:footnote w:type="continuationSeparator" w:id="0">
    <w:p w:rsidR="000263D6" w:rsidRDefault="000263D6" w:rsidP="0002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0B5C"/>
    <w:multiLevelType w:val="multilevel"/>
    <w:tmpl w:val="1620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546B9"/>
    <w:multiLevelType w:val="multilevel"/>
    <w:tmpl w:val="1620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70"/>
    <w:rsid w:val="000263D6"/>
    <w:rsid w:val="000A6822"/>
    <w:rsid w:val="00182450"/>
    <w:rsid w:val="00395BE3"/>
    <w:rsid w:val="003C3515"/>
    <w:rsid w:val="004E6134"/>
    <w:rsid w:val="00541B93"/>
    <w:rsid w:val="007A5C0C"/>
    <w:rsid w:val="00863ED1"/>
    <w:rsid w:val="008E3670"/>
    <w:rsid w:val="009463F0"/>
    <w:rsid w:val="009B2112"/>
    <w:rsid w:val="00AA4EF1"/>
    <w:rsid w:val="00B04C92"/>
    <w:rsid w:val="00B5327E"/>
    <w:rsid w:val="00C2008B"/>
    <w:rsid w:val="00CB51D3"/>
    <w:rsid w:val="00CC3A3D"/>
    <w:rsid w:val="00DA5CD7"/>
    <w:rsid w:val="00ED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D0"/>
  </w:style>
  <w:style w:type="paragraph" w:styleId="2">
    <w:name w:val="heading 2"/>
    <w:basedOn w:val="a"/>
    <w:link w:val="20"/>
    <w:uiPriority w:val="9"/>
    <w:qFormat/>
    <w:rsid w:val="00AA4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Полужирный;Курсив"/>
    <w:basedOn w:val="a0"/>
    <w:rsid w:val="008E3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3670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3670"/>
    <w:pPr>
      <w:widowControl w:val="0"/>
      <w:shd w:val="clear" w:color="auto" w:fill="FFFFFF"/>
      <w:spacing w:before="120" w:after="120" w:line="0" w:lineRule="atLeast"/>
      <w:jc w:val="center"/>
    </w:pPr>
    <w:rPr>
      <w:rFonts w:ascii="Segoe UI" w:eastAsia="Segoe UI" w:hAnsi="Segoe UI" w:cs="Segoe UI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7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8E3670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710pt">
    <w:name w:val="Основной текст (7) + 10 pt;Курсив"/>
    <w:basedOn w:val="7"/>
    <w:rsid w:val="008E3670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8E3670"/>
    <w:pPr>
      <w:widowControl w:val="0"/>
      <w:shd w:val="clear" w:color="auto" w:fill="FFFFFF"/>
      <w:spacing w:after="0" w:line="293" w:lineRule="exact"/>
      <w:ind w:firstLine="400"/>
    </w:pPr>
    <w:rPr>
      <w:rFonts w:ascii="Segoe UI" w:eastAsia="Segoe UI" w:hAnsi="Segoe UI" w:cs="Segoe UI"/>
      <w:sz w:val="17"/>
      <w:szCs w:val="17"/>
    </w:rPr>
  </w:style>
  <w:style w:type="character" w:customStyle="1" w:styleId="22">
    <w:name w:val="Основной текст (2)_"/>
    <w:basedOn w:val="a0"/>
    <w:link w:val="23"/>
    <w:rsid w:val="008E36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E3670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egoeUI8pt">
    <w:name w:val="Основной текст (2) + Segoe UI;8 pt"/>
    <w:basedOn w:val="22"/>
    <w:rsid w:val="008E367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75pt">
    <w:name w:val="Основной текст (2) + Segoe UI;7;5 pt"/>
    <w:basedOn w:val="22"/>
    <w:rsid w:val="008E367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2"/>
    <w:rsid w:val="008E367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E3670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3670"/>
    <w:pPr>
      <w:widowControl w:val="0"/>
      <w:shd w:val="clear" w:color="auto" w:fill="FFFFFF"/>
      <w:spacing w:after="480" w:line="221" w:lineRule="exact"/>
      <w:ind w:hanging="240"/>
    </w:pPr>
    <w:rPr>
      <w:rFonts w:ascii="Segoe UI" w:eastAsia="Segoe UI" w:hAnsi="Segoe UI" w:cs="Segoe UI"/>
      <w:sz w:val="16"/>
      <w:szCs w:val="16"/>
    </w:rPr>
  </w:style>
  <w:style w:type="table" w:styleId="a5">
    <w:name w:val="Table Grid"/>
    <w:basedOn w:val="a1"/>
    <w:uiPriority w:val="59"/>
    <w:rsid w:val="009B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A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4EF1"/>
    <w:rPr>
      <w:b/>
      <w:bCs/>
    </w:rPr>
  </w:style>
  <w:style w:type="paragraph" w:styleId="a8">
    <w:name w:val="No Spacing"/>
    <w:uiPriority w:val="1"/>
    <w:qFormat/>
    <w:rsid w:val="000A682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02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63D6"/>
  </w:style>
  <w:style w:type="paragraph" w:styleId="ab">
    <w:name w:val="footer"/>
    <w:basedOn w:val="a"/>
    <w:link w:val="ac"/>
    <w:uiPriority w:val="99"/>
    <w:unhideWhenUsed/>
    <w:rsid w:val="0002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2021-03-09T12:32:00Z</cp:lastPrinted>
  <dcterms:created xsi:type="dcterms:W3CDTF">2021-03-09T08:45:00Z</dcterms:created>
  <dcterms:modified xsi:type="dcterms:W3CDTF">2021-03-15T09:10:00Z</dcterms:modified>
</cp:coreProperties>
</file>