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FB6" w:rsidRDefault="004520E9" w:rsidP="00E156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«Танцуем</w:t>
      </w:r>
      <w:bookmarkStart w:id="0" w:name="_GoBack"/>
      <w:bookmarkEnd w:id="0"/>
      <w:r w:rsidR="00E156B3">
        <w:rPr>
          <w:rFonts w:ascii="Times New Roman" w:hAnsi="Times New Roman" w:cs="Times New Roman"/>
          <w:sz w:val="28"/>
          <w:szCs w:val="28"/>
        </w:rPr>
        <w:t>, Беларусь!»</w:t>
      </w:r>
    </w:p>
    <w:p w:rsidR="00C10FB6" w:rsidRDefault="00C10FB6" w:rsidP="001A1A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541D" w:rsidRDefault="00CD6EE9" w:rsidP="001A1A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научить ребенка любить свою Родину? Как развить интерес к истории и культурному наследию своей страны? Практически каждый учитель задает себе этот вопрос.</w:t>
      </w:r>
      <w:r w:rsidR="00DB6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Несомненно, сегодня существует множество методов и способов, и каждый из педагого</w:t>
      </w:r>
      <w:r w:rsidR="00345566">
        <w:rPr>
          <w:rFonts w:ascii="Times New Roman" w:hAnsi="Times New Roman" w:cs="Times New Roman"/>
          <w:sz w:val="28"/>
          <w:szCs w:val="28"/>
        </w:rPr>
        <w:t>в в школе выбирает наиболее  приемле</w:t>
      </w:r>
      <w:r>
        <w:rPr>
          <w:rFonts w:ascii="Times New Roman" w:hAnsi="Times New Roman" w:cs="Times New Roman"/>
          <w:sz w:val="28"/>
          <w:szCs w:val="28"/>
        </w:rPr>
        <w:t>мый для патриотической работы в своем классе.</w:t>
      </w:r>
    </w:p>
    <w:p w:rsidR="00CD6EE9" w:rsidRDefault="00CD6EE9" w:rsidP="001A1A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«Танцуем</w:t>
      </w:r>
      <w:r w:rsidR="001130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Беларусь!»</w:t>
      </w:r>
      <w:r w:rsidR="00345566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девиз патриотического направления в работе педагогов-хореографов ГУО «Гимназия № 6 г Гродно», в котором много лет живет и творит по сей день Образцовый ансамбль танца «Валошкi», образованный на базе хореографических классов.</w:t>
      </w:r>
    </w:p>
    <w:p w:rsidR="00CD6EE9" w:rsidRDefault="00CD6EE9" w:rsidP="001A1A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</w:t>
      </w:r>
      <w:r w:rsidR="00B038B6">
        <w:rPr>
          <w:rFonts w:ascii="Times New Roman" w:hAnsi="Times New Roman" w:cs="Times New Roman"/>
          <w:sz w:val="28"/>
          <w:szCs w:val="28"/>
        </w:rPr>
        <w:t>чая детей искусству хореографии, педагоги ставят перед со</w:t>
      </w:r>
      <w:r>
        <w:rPr>
          <w:rFonts w:ascii="Times New Roman" w:hAnsi="Times New Roman" w:cs="Times New Roman"/>
          <w:sz w:val="28"/>
          <w:szCs w:val="28"/>
        </w:rPr>
        <w:t>бой целью не только изучение техники различных</w:t>
      </w:r>
      <w:r w:rsidR="00B038B6">
        <w:rPr>
          <w:rFonts w:ascii="Times New Roman" w:hAnsi="Times New Roman" w:cs="Times New Roman"/>
          <w:sz w:val="28"/>
          <w:szCs w:val="28"/>
        </w:rPr>
        <w:t xml:space="preserve"> движений и направлен</w:t>
      </w:r>
      <w:r w:rsidR="001A1A59">
        <w:rPr>
          <w:rFonts w:ascii="Times New Roman" w:hAnsi="Times New Roman" w:cs="Times New Roman"/>
          <w:sz w:val="28"/>
          <w:szCs w:val="28"/>
        </w:rPr>
        <w:t>ий</w:t>
      </w:r>
      <w:r w:rsidR="00345566">
        <w:rPr>
          <w:rFonts w:ascii="Times New Roman" w:hAnsi="Times New Roman" w:cs="Times New Roman"/>
          <w:sz w:val="28"/>
          <w:szCs w:val="28"/>
        </w:rPr>
        <w:t xml:space="preserve"> в хореографическом искусстве, но</w:t>
      </w:r>
      <w:r w:rsidR="00B038B6">
        <w:rPr>
          <w:rFonts w:ascii="Times New Roman" w:hAnsi="Times New Roman" w:cs="Times New Roman"/>
          <w:sz w:val="28"/>
          <w:szCs w:val="28"/>
        </w:rPr>
        <w:t xml:space="preserve"> и гармоничное развитие юных артистов в духе патриотизма.</w:t>
      </w:r>
    </w:p>
    <w:p w:rsidR="00B038B6" w:rsidRDefault="00B038B6" w:rsidP="001A1A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постановке любого из белорусских танцев хореографы акцентир</w:t>
      </w:r>
      <w:r w:rsidR="00345566">
        <w:rPr>
          <w:rFonts w:ascii="Times New Roman" w:hAnsi="Times New Roman" w:cs="Times New Roman"/>
          <w:sz w:val="28"/>
          <w:szCs w:val="28"/>
        </w:rPr>
        <w:t>уют внимание детей на этнических особенностях</w:t>
      </w:r>
      <w:r>
        <w:rPr>
          <w:rFonts w:ascii="Times New Roman" w:hAnsi="Times New Roman" w:cs="Times New Roman"/>
          <w:sz w:val="28"/>
          <w:szCs w:val="28"/>
        </w:rPr>
        <w:t xml:space="preserve"> тех или иных движений, их смысле, характере, что, несомненно, прививает исполнителям уважительное отношение к истории и культуре белорусского народа. Особое внимание уделяется военной тематике в хореографии. День защитника Отечества, День Победы, День Нез</w:t>
      </w:r>
      <w:r w:rsidR="00345566">
        <w:rPr>
          <w:rFonts w:ascii="Times New Roman" w:hAnsi="Times New Roman" w:cs="Times New Roman"/>
          <w:sz w:val="28"/>
          <w:szCs w:val="28"/>
        </w:rPr>
        <w:t>ависимости,</w:t>
      </w:r>
      <w:r w:rsidR="00C10FB6">
        <w:rPr>
          <w:rFonts w:ascii="Times New Roman" w:hAnsi="Times New Roman" w:cs="Times New Roman"/>
          <w:sz w:val="28"/>
          <w:szCs w:val="28"/>
        </w:rPr>
        <w:t xml:space="preserve"> День Государственного герба и Государственного флага,</w:t>
      </w:r>
      <w:r w:rsidR="00345566">
        <w:rPr>
          <w:rFonts w:ascii="Times New Roman" w:hAnsi="Times New Roman" w:cs="Times New Roman"/>
          <w:sz w:val="28"/>
          <w:szCs w:val="28"/>
        </w:rPr>
        <w:t xml:space="preserve"> День освобождения города</w:t>
      </w:r>
      <w:r>
        <w:rPr>
          <w:rFonts w:ascii="Times New Roman" w:hAnsi="Times New Roman" w:cs="Times New Roman"/>
          <w:sz w:val="28"/>
          <w:szCs w:val="28"/>
        </w:rPr>
        <w:t xml:space="preserve"> Гродно от немецко-фашистских захватчиков </w:t>
      </w:r>
      <w:r w:rsidR="00345566">
        <w:rPr>
          <w:rFonts w:ascii="Times New Roman" w:hAnsi="Times New Roman" w:cs="Times New Roman"/>
          <w:sz w:val="28"/>
          <w:szCs w:val="28"/>
        </w:rPr>
        <w:t>– наиболее</w:t>
      </w:r>
      <w:r>
        <w:rPr>
          <w:rFonts w:ascii="Times New Roman" w:hAnsi="Times New Roman" w:cs="Times New Roman"/>
          <w:sz w:val="28"/>
          <w:szCs w:val="28"/>
        </w:rPr>
        <w:t xml:space="preserve"> значимые даты в истории нашего народа. При подготовке выступлений коллектива к этим праздникам</w:t>
      </w:r>
      <w:r w:rsidR="00F812B5">
        <w:rPr>
          <w:rFonts w:ascii="Times New Roman" w:hAnsi="Times New Roman" w:cs="Times New Roman"/>
          <w:sz w:val="28"/>
          <w:szCs w:val="28"/>
        </w:rPr>
        <w:t xml:space="preserve"> с ребятами проводятся беседы и презентации о музыкальных и танцевальных произведениях, созданных в годы Великой Отечественной Войны, о концертных бригадах, сыгравших колоссальную роль в поднятии боевого </w:t>
      </w:r>
      <w:r w:rsidR="001A1A59">
        <w:rPr>
          <w:rFonts w:ascii="Times New Roman" w:hAnsi="Times New Roman" w:cs="Times New Roman"/>
          <w:sz w:val="28"/>
          <w:szCs w:val="28"/>
        </w:rPr>
        <w:t>духа</w:t>
      </w:r>
      <w:r w:rsidR="00F812B5">
        <w:rPr>
          <w:rFonts w:ascii="Times New Roman" w:hAnsi="Times New Roman" w:cs="Times New Roman"/>
          <w:sz w:val="28"/>
          <w:szCs w:val="28"/>
        </w:rPr>
        <w:t xml:space="preserve"> бойцов на фронте.</w:t>
      </w:r>
    </w:p>
    <w:p w:rsidR="00DA0E0D" w:rsidRDefault="00DA0E0D" w:rsidP="001A1A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="00861205">
        <w:rPr>
          <w:rFonts w:ascii="Times New Roman" w:hAnsi="Times New Roman" w:cs="Times New Roman"/>
          <w:sz w:val="28"/>
          <w:szCs w:val="28"/>
        </w:rPr>
        <w:t>-2020</w:t>
      </w:r>
      <w:r>
        <w:rPr>
          <w:rFonts w:ascii="Times New Roman" w:hAnsi="Times New Roman" w:cs="Times New Roman"/>
          <w:sz w:val="28"/>
          <w:szCs w:val="28"/>
        </w:rPr>
        <w:t xml:space="preserve"> год ознаменовался значимыми историческими датами в жизни нашей страны и Гродненской области.</w:t>
      </w:r>
    </w:p>
    <w:p w:rsidR="00DA0E0D" w:rsidRDefault="00DA0E0D" w:rsidP="001A1A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0E0D" w:rsidRDefault="00DA0E0D" w:rsidP="001A1A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0825" cy="3505200"/>
            <wp:effectExtent l="19050" t="0" r="9525" b="0"/>
            <wp:docPr id="1" name="Рисунок 1" descr="https://content.schools.by/cache/56/48/56482e1d74465bbd4b9e7891093f3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cache/56/48/56482e1d74465bbd4b9e7891093f31c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83E" w:rsidRPr="006318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31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3505200"/>
            <wp:effectExtent l="19050" t="0" r="9525" b="0"/>
            <wp:docPr id="10" name="Рисунок 10" descr="E:\телефон\Viber Images\IMG-683b66c66231bf61d0c896363d61ac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телефон\Viber Images\IMG-683b66c66231bf61d0c896363d61aca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C93" w:rsidRDefault="006C0C93" w:rsidP="001A1A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3276600"/>
            <wp:effectExtent l="19050" t="0" r="9525" b="0"/>
            <wp:docPr id="7" name="Рисунок 7" descr="G:\IMG-a4276005fdf53907f91d7e3a548fba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-a4276005fdf53907f91d7e3a548fba6f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0C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100" cy="3333750"/>
            <wp:effectExtent l="19050" t="0" r="0" b="0"/>
            <wp:docPr id="8" name="Рисунок 8" descr="G:\IMG-aa9beef7e9a47744607a9b8b4027a2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MG-aa9beef7e9a47744607a9b8b4027a233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E0D" w:rsidRDefault="00DA0E0D" w:rsidP="00DA0E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третьей ступени обучения «Гимназии №6 г. Гродно» на основе сформированных гражданских компетенций </w:t>
      </w:r>
      <w:r w:rsidR="00905652">
        <w:rPr>
          <w:rFonts w:ascii="Times New Roman" w:hAnsi="Times New Roman" w:cs="Times New Roman"/>
          <w:sz w:val="28"/>
          <w:szCs w:val="28"/>
        </w:rPr>
        <w:t>приняли активное участие в</w:t>
      </w:r>
      <w:r>
        <w:rPr>
          <w:rFonts w:ascii="Times New Roman" w:hAnsi="Times New Roman" w:cs="Times New Roman"/>
          <w:sz w:val="28"/>
          <w:szCs w:val="28"/>
        </w:rPr>
        <w:t xml:space="preserve"> акции  «Ваша победа – наша свобода», посвященная 75-летию освобождения Беларуси от немецко-фашистских захватчиков, флешмобах посвященных</w:t>
      </w:r>
      <w:r w:rsidR="00905652">
        <w:rPr>
          <w:rFonts w:ascii="Times New Roman" w:hAnsi="Times New Roman" w:cs="Times New Roman"/>
          <w:sz w:val="28"/>
          <w:szCs w:val="28"/>
        </w:rPr>
        <w:t xml:space="preserve">  Дню Государственного герба и Государственного флага Республики Беларусь, 75 лет образования Гродненской области и ряде других патриотических акциях и мероприятиях.</w:t>
      </w:r>
    </w:p>
    <w:p w:rsidR="00345566" w:rsidRDefault="00905652" w:rsidP="001A1A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24250"/>
            <wp:effectExtent l="19050" t="0" r="3175" b="0"/>
            <wp:docPr id="4" name="Рисунок 4" descr="https://content.schools.by/cache/d5/f7/d5f7d7b77206745461ab9e57aeeef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cache/d5/f7/d5f7d7b77206745461ab9e57aeeef38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2B5" w:rsidRDefault="00345566" w:rsidP="001A1A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Огромную роль</w:t>
      </w:r>
      <w:r w:rsidR="00F812B5">
        <w:rPr>
          <w:rFonts w:ascii="Times New Roman" w:hAnsi="Times New Roman" w:cs="Times New Roman"/>
          <w:sz w:val="28"/>
          <w:szCs w:val="28"/>
        </w:rPr>
        <w:t xml:space="preserve"> в формировании и развитии патриотических чувств у ребят играет участие коллектива в многоуровневых международных танцевальных конкурсах. Знакомство и общение с участниками различных коллективов из других городов Беларуси и зарубежья, с танцевальной культурой братских народов (Россия, Украина, Казахстан) значительно расширяет кругозор наших танцоров</w:t>
      </w:r>
      <w:r>
        <w:rPr>
          <w:rFonts w:ascii="Times New Roman" w:hAnsi="Times New Roman" w:cs="Times New Roman"/>
          <w:sz w:val="28"/>
          <w:szCs w:val="28"/>
        </w:rPr>
        <w:t>, положительно влияет на поликультурное воспитание учащихся</w:t>
      </w:r>
      <w:r w:rsidR="00F812B5">
        <w:rPr>
          <w:rFonts w:ascii="Times New Roman" w:hAnsi="Times New Roman" w:cs="Times New Roman"/>
          <w:sz w:val="28"/>
          <w:szCs w:val="28"/>
        </w:rPr>
        <w:t xml:space="preserve"> и стимулирует у них желание поделиться гордостью за свою страну со зрителями.</w:t>
      </w:r>
    </w:p>
    <w:p w:rsidR="00F812B5" w:rsidRDefault="00F812B5" w:rsidP="001A1A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Ярким доказательством вышесказанного может послужить </w:t>
      </w:r>
      <w:r w:rsidR="00E85772">
        <w:rPr>
          <w:rFonts w:ascii="Times New Roman" w:hAnsi="Times New Roman" w:cs="Times New Roman"/>
          <w:sz w:val="28"/>
          <w:szCs w:val="28"/>
        </w:rPr>
        <w:t>работа над хореографической композицией «Сердце земли моей». Нежная и певучая мелодия песни К. Брейтбурга в исполнении заслуженной артистки РБ Ирины Дорофеевой вдохновила педагогов и участниц старшей группы ан</w:t>
      </w:r>
      <w:r w:rsidR="001A1A59">
        <w:rPr>
          <w:rFonts w:ascii="Times New Roman" w:hAnsi="Times New Roman" w:cs="Times New Roman"/>
          <w:sz w:val="28"/>
          <w:szCs w:val="28"/>
        </w:rPr>
        <w:t xml:space="preserve">самбля на создание </w:t>
      </w:r>
      <w:r w:rsidR="00345566">
        <w:rPr>
          <w:rFonts w:ascii="Times New Roman" w:hAnsi="Times New Roman" w:cs="Times New Roman"/>
          <w:sz w:val="28"/>
          <w:szCs w:val="28"/>
        </w:rPr>
        <w:t xml:space="preserve">прекрасного </w:t>
      </w:r>
      <w:r w:rsidR="001A1A59">
        <w:rPr>
          <w:rFonts w:ascii="Times New Roman" w:hAnsi="Times New Roman" w:cs="Times New Roman"/>
          <w:sz w:val="28"/>
          <w:szCs w:val="28"/>
        </w:rPr>
        <w:t>танца. Гармоничное сочетание белых платьев и васильковых венков с изящными, «плавающими» движениями девушек создает на сцене образ чистоты и неповторимости духа Беларуси с ее реками и бескрайними лесами, белизной льна и васильковыми полями. И только слезы в г</w:t>
      </w:r>
      <w:r w:rsidR="00345566">
        <w:rPr>
          <w:rFonts w:ascii="Times New Roman" w:hAnsi="Times New Roman" w:cs="Times New Roman"/>
          <w:sz w:val="28"/>
          <w:szCs w:val="28"/>
        </w:rPr>
        <w:t>лазах зрителей говорят об одном</w:t>
      </w:r>
      <w:r w:rsidR="001A1A59">
        <w:rPr>
          <w:rFonts w:ascii="Times New Roman" w:hAnsi="Times New Roman" w:cs="Times New Roman"/>
          <w:sz w:val="28"/>
          <w:szCs w:val="28"/>
        </w:rPr>
        <w:t>: как мы любим и гордимся нашей страной!</w:t>
      </w:r>
    </w:p>
    <w:p w:rsidR="0063183E" w:rsidRDefault="0063183E" w:rsidP="001A1A5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1407" w:rsidRDefault="00E51407" w:rsidP="001A1A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E:\материалы для статьи\IMG_20191213_09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териалы для статьи\IMG_20191213_094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83E" w:rsidRPr="00CD6EE9" w:rsidRDefault="0063183E" w:rsidP="001A1A59">
      <w:pPr>
        <w:jc w:val="both"/>
        <w:rPr>
          <w:rFonts w:ascii="Times New Roman" w:hAnsi="Times New Roman" w:cs="Times New Roman"/>
          <w:sz w:val="28"/>
          <w:szCs w:val="28"/>
        </w:rPr>
      </w:pPr>
      <w:r w:rsidRPr="006318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63183E" w:rsidRPr="00CD6EE9" w:rsidSect="00605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FB6" w:rsidRDefault="00C10FB6" w:rsidP="00C10FB6">
      <w:pPr>
        <w:spacing w:after="0" w:line="240" w:lineRule="auto"/>
      </w:pPr>
      <w:r>
        <w:separator/>
      </w:r>
    </w:p>
  </w:endnote>
  <w:endnote w:type="continuationSeparator" w:id="0">
    <w:p w:rsidR="00C10FB6" w:rsidRDefault="00C10FB6" w:rsidP="00C1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FB6" w:rsidRDefault="00C10FB6" w:rsidP="00C10FB6">
      <w:pPr>
        <w:spacing w:after="0" w:line="240" w:lineRule="auto"/>
      </w:pPr>
      <w:r>
        <w:separator/>
      </w:r>
    </w:p>
  </w:footnote>
  <w:footnote w:type="continuationSeparator" w:id="0">
    <w:p w:rsidR="00C10FB6" w:rsidRDefault="00C10FB6" w:rsidP="00C10F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6EE9"/>
    <w:rsid w:val="0011308A"/>
    <w:rsid w:val="001A1A59"/>
    <w:rsid w:val="002E48F6"/>
    <w:rsid w:val="00345566"/>
    <w:rsid w:val="004520E9"/>
    <w:rsid w:val="005C5FF6"/>
    <w:rsid w:val="0060541D"/>
    <w:rsid w:val="0063183E"/>
    <w:rsid w:val="006C0C93"/>
    <w:rsid w:val="00861205"/>
    <w:rsid w:val="00905652"/>
    <w:rsid w:val="00B038B6"/>
    <w:rsid w:val="00B63492"/>
    <w:rsid w:val="00BC29AB"/>
    <w:rsid w:val="00C10FB6"/>
    <w:rsid w:val="00CD6EE9"/>
    <w:rsid w:val="00DA0E0D"/>
    <w:rsid w:val="00DB6387"/>
    <w:rsid w:val="00E13504"/>
    <w:rsid w:val="00E156B3"/>
    <w:rsid w:val="00E51407"/>
    <w:rsid w:val="00E85772"/>
    <w:rsid w:val="00F81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BF49E"/>
  <w15:docId w15:val="{313B4400-9FA2-4C9F-AFA5-3583DBFB4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5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E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10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0FB6"/>
  </w:style>
  <w:style w:type="paragraph" w:styleId="a7">
    <w:name w:val="footer"/>
    <w:basedOn w:val="a"/>
    <w:link w:val="a8"/>
    <w:uiPriority w:val="99"/>
    <w:semiHidden/>
    <w:unhideWhenUsed/>
    <w:rsid w:val="00C10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10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4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Userd</dc:creator>
  <cp:lastModifiedBy>Userd</cp:lastModifiedBy>
  <cp:revision>13</cp:revision>
  <dcterms:created xsi:type="dcterms:W3CDTF">2019-12-12T15:23:00Z</dcterms:created>
  <dcterms:modified xsi:type="dcterms:W3CDTF">2020-10-05T05:21:00Z</dcterms:modified>
</cp:coreProperties>
</file>