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C1" w:rsidRPr="009A37D8" w:rsidRDefault="00D560C1" w:rsidP="00D560C1">
      <w:pPr>
        <w:shd w:val="clear" w:color="auto" w:fill="FFFFFF"/>
        <w:spacing w:after="0" w:line="312" w:lineRule="auto"/>
        <w:ind w:left="-142" w:firstLine="142"/>
        <w:jc w:val="right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</w:pPr>
      <w:r w:rsidRPr="009A37D8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>Учитель черчения</w:t>
      </w:r>
    </w:p>
    <w:p w:rsidR="00D560C1" w:rsidRPr="009A37D8" w:rsidRDefault="00D560C1" w:rsidP="00D560C1">
      <w:pPr>
        <w:shd w:val="clear" w:color="auto" w:fill="FFFFFF"/>
        <w:spacing w:after="0" w:line="312" w:lineRule="auto"/>
        <w:ind w:left="-142" w:firstLine="142"/>
        <w:jc w:val="right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</w:pPr>
      <w:r w:rsidRPr="009A37D8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>СШ № 1 г.Скиделя</w:t>
      </w:r>
      <w:r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 xml:space="preserve">  Гродненского района</w:t>
      </w:r>
    </w:p>
    <w:p w:rsidR="00D560C1" w:rsidRPr="009A37D8" w:rsidRDefault="00D560C1" w:rsidP="00D560C1">
      <w:pPr>
        <w:shd w:val="clear" w:color="auto" w:fill="FFFFFF"/>
        <w:spacing w:after="0" w:line="312" w:lineRule="auto"/>
        <w:ind w:left="-142" w:firstLine="142"/>
        <w:jc w:val="right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>Оленич Людмила Николаевна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142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 урока черчения в 9 классе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14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 Разрезы.  Назначение разрезов и их виды.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14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560C1" w:rsidRPr="000F05A7" w:rsidRDefault="00D560C1" w:rsidP="00D560C1">
      <w:pPr>
        <w:shd w:val="clear" w:color="auto" w:fill="FFFFFF"/>
        <w:spacing w:after="0" w:line="312" w:lineRule="auto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комбинированный</w:t>
      </w:r>
    </w:p>
    <w:p w:rsidR="00D560C1" w:rsidRPr="00351BC1" w:rsidRDefault="00D560C1" w:rsidP="00D560C1">
      <w:pPr>
        <w:shd w:val="clear" w:color="auto" w:fill="FFFFFF"/>
        <w:spacing w:after="0" w:line="312" w:lineRule="auto"/>
        <w:ind w:left="-14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 урока:</w:t>
      </w:r>
    </w:p>
    <w:p w:rsidR="00D560C1" w:rsidRPr="00351BC1" w:rsidRDefault="00D560C1" w:rsidP="00D560C1">
      <w:pPr>
        <w:numPr>
          <w:ilvl w:val="0"/>
          <w:numId w:val="3"/>
        </w:num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Организовать деятельность учащихся по изучению темы «Разрезы, назначение разрезов и их виды»;</w:t>
      </w:r>
    </w:p>
    <w:p w:rsidR="00D560C1" w:rsidRPr="000F05A7" w:rsidRDefault="00D560C1" w:rsidP="00D560C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пространственного  представления,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пространственно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 и логического  мышления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D560C1" w:rsidRPr="00351BC1" w:rsidRDefault="00D560C1" w:rsidP="00D560C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точности, аккуратности графических построений.</w:t>
      </w:r>
    </w:p>
    <w:p w:rsidR="00D560C1" w:rsidRDefault="00D560C1" w:rsidP="00D560C1">
      <w:pPr>
        <w:shd w:val="clear" w:color="auto" w:fill="FFFFFF"/>
        <w:spacing w:after="0" w:line="312" w:lineRule="auto"/>
        <w:ind w:left="57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Опорные слова и понятия: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разрез, секущая плоскость, фигура сечения; фронтальный, гориз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онтальный и профильный разрезы.</w:t>
      </w: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709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Средства обучения: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Плакаты с опорными словами,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тор, компьютер, плакаты, модели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демонстрации способов разрезов.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учащихся: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учебник «Черчение»,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тетрадь на печатной основе. Авторы: Ю.П.Беженарь, Е.Н.Чернова и др,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чертёжные принадлежности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Методы, приемы проведения урока:</w:t>
      </w:r>
      <w:r w:rsidRPr="00351B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презентация, объяснение,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фронтальный опрос, работа в группах,  работа в парах, 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индивидуальных 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Рекомендации к уроку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Использование информационных технологий на уроках черчения позволяет более подробно объяснять такие сложные темы, как «Сечения и разрезы» за то малое количество часов, которые отведены на изучение данной темы.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78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гласит китайская пословица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Расскажи мне - и я забуду, покажи мне -  и я запомню, д</w:t>
      </w:r>
      <w:r w:rsidRPr="0042786F">
        <w:rPr>
          <w:rFonts w:ascii="Times New Roman" w:hAnsi="Times New Roman"/>
          <w:color w:val="000000"/>
          <w:sz w:val="28"/>
          <w:szCs w:val="28"/>
        </w:rPr>
        <w:t>ай мне попробовать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2786F">
        <w:rPr>
          <w:rFonts w:ascii="Times New Roman" w:hAnsi="Times New Roman"/>
          <w:color w:val="000000"/>
          <w:sz w:val="28"/>
          <w:szCs w:val="28"/>
        </w:rPr>
        <w:t xml:space="preserve"> и я научусь»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Поэтому, на уроках</w:t>
      </w: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где главным понятием является изображение, презентация является отличным помощником для объяснения и восприятия урока.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05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Уроки-презентации способствуют усвоению учащимися материала по данной теме, дают наглядное представление о форме, конструкции предмета, помогают сделать урок более ярким, интересным, насыщенным.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Закрепление материала целесообразно провести с помощью моделей деталей, демонстрирующих простые и сложные разрезы.</w:t>
      </w:r>
    </w:p>
    <w:p w:rsidR="00D560C1" w:rsidRDefault="00D560C1" w:rsidP="00D560C1">
      <w:pPr>
        <w:shd w:val="clear" w:color="auto" w:fill="FFFFFF"/>
        <w:spacing w:after="0" w:line="312" w:lineRule="auto"/>
        <w:ind w:left="-142" w:firstLine="14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14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Организационный момент. Приветствие учащихся. Проверка готовности к уроку.</w:t>
      </w:r>
    </w:p>
    <w:p w:rsidR="00D560C1" w:rsidRPr="000F05A7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Проверка домашнего задания </w:t>
      </w:r>
      <w:r w:rsidRPr="000F0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F05A7">
        <w:rPr>
          <w:rFonts w:ascii="Times New Roman" w:eastAsia="Times New Roman" w:hAnsi="Times New Roman"/>
          <w:sz w:val="28"/>
          <w:szCs w:val="28"/>
          <w:lang w:eastAsia="ru-RU"/>
        </w:rPr>
        <w:t>визуально.</w:t>
      </w: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Актуализация знаний (фронтальный опрос учащихся).</w:t>
      </w:r>
    </w:p>
    <w:p w:rsidR="00D560C1" w:rsidRPr="00351BC1" w:rsidRDefault="00D560C1" w:rsidP="00D560C1">
      <w:pPr>
        <w:shd w:val="clear" w:color="auto" w:fill="FFFFFF"/>
        <w:tabs>
          <w:tab w:val="left" w:pos="426"/>
        </w:tabs>
        <w:spacing w:after="0" w:line="312" w:lineRule="auto"/>
        <w:jc w:val="both"/>
        <w:outlineLvl w:val="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51B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1). Какое графическое изображение изучали на предыдущих уроках?</w:t>
      </w:r>
      <w:r w:rsidRPr="00351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2).</w:t>
      </w:r>
      <w:r w:rsidRPr="00351B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Какие изображения называются сечениями?</w:t>
      </w:r>
      <w:r w:rsidRPr="00351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1B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3). С какой целью их применяют?</w:t>
      </w:r>
    </w:p>
    <w:p w:rsidR="00D560C1" w:rsidRPr="000F05A7" w:rsidRDefault="00D560C1" w:rsidP="00D560C1">
      <w:pPr>
        <w:shd w:val="clear" w:color="auto" w:fill="FFFFFF"/>
        <w:spacing w:after="0" w:line="312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4). Назовите основные виды изображений на чертеже? Как они расположены? Каким плоскостям проекций соответствуют?</w:t>
      </w:r>
      <w:r w:rsidRPr="00351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Сообщение темы, целей урока.</w:t>
      </w: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Изучение нового материала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2. 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слайде показано получение разреза. Деталь мысленно рассекается секущей плоскостью, передняя часть детали, расположенная между зрителем и секущей плоскостью, как бы удаляется. Оставшаяся часть проецируется на фронтальную плоскость проекции.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фигура сечения, 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находящаяся в секущей плоскости и входящая в состав разреза,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обводится сплошной основной толстой линией и выделяется штриховкой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 что находится за секущей плоскостью, считается видимым и поэтому изображается сплошной толстой основной линией.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Секущая плоскость параллельна фронтальной плоскости проекций. Она разрезает деталь, и мы видим внутреннюю форму этой детали. Получили фронтальный разрез. Разрезы используются для показа внутренней формы изделия.</w:t>
      </w:r>
    </w:p>
    <w:p w:rsidR="00D560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27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Разрезом</w:t>
      </w:r>
      <w:r w:rsidRPr="00351B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называется изображение, полученное при мысленном рассечении детали одной или несколькими секущими плоскостями. В разрезах показывается то, что получается в секущей плоскости. (записать определение в тетради)</w:t>
      </w:r>
    </w:p>
    <w:p w:rsidR="00D560C1" w:rsidRPr="00FC5C7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C5C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Слайд 4.Назначение разрезов. </w:t>
      </w:r>
    </w:p>
    <w:p w:rsidR="00D560C1" w:rsidRPr="00FC5C7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Слайды 5,6.</w:t>
      </w:r>
      <w:r w:rsidRPr="00FC5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Сечение отличается от разреза тем, что в сечении показывают то, что входит в секущую плоскость, а разрез, что входит в секущую плоскость и то, что остается за ней.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7. 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чертежах используются простые и сложные разрезы.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Простыми разрезами называются такие разрезы, которые получены при мысленном рассечении детали одной секущей плоскостью.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Сложными разрезами называются разрезы, полученные при мысленном рассечении детали двумя и большим количеством плоскостей (по школьной программе не изучаются).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разрезов: 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фронтальный, горизонтальный, профильный.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8.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Фронтальным разрезом называется разрез, полученный при мысленном рассечении детали секущей плоскостью, параллельной фронтальной плоскости проекции.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9</w:t>
      </w:r>
      <w:r w:rsidRPr="00FC5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(горизонтальный разрез) рис.4.26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Горизонтальным разрезом называется разрез, полученный при мысленном рассечении детали секущей плоскостью, параллельной горизонтальной плоскости проекции.</w:t>
      </w:r>
    </w:p>
    <w:p w:rsidR="00D560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10</w:t>
      </w:r>
      <w:r w:rsidRPr="00FC5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(профильный разрез) рис. 4.28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Профильным разрезом называется разрез, полученный при мысленном рассечении детали секущей плоскостью, параллельной профильной плоскости проекции.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11. 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демонстрирует модели деталей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которых показаны простые и сложные разрезы.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выполнения разрезов.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Разрезы выполняются в проекционной связи с другими изображениями чертежа.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Разрезы выполняются вместо и на месте соответствующего вида, например: фронтальный разрез выполняется вместо вида спереди и располагается на его месте, горизонтальный разрез выполняется вместо вида сверху и на его месте.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Построение, какого – либо разреза не влечет за собой изменения других видов.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обозначения разрезов (объяснение учителя с помощью таблиц и моделей деталей).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Разрезы на чертеже обозначаются, но есть случаи, когда обозначение не наносится.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Если секущая плоскость совпадает с плоскостью симметрии детали, то разрез на чертеже не обозначается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 Если секущая плоскость не совпадает с плоскостью симметрии детали, то разрез обозначается. Положение секущей плоскости показывают штрихами разомкнутой линии. К штрихам разомкнутой линии на расстоянии 2-3 мм от внешнего края ставят стрелки, указывающие направление взгляда. С внешней стороны стрелок пишут прописные буквы русского алфавита. Изображение разреза подписывается надписью типа: А-А, Б-Б, В-В.</w:t>
      </w:r>
    </w:p>
    <w:p w:rsidR="00D560C1" w:rsidRPr="00FC5C7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FC5C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Зарядка для глаз.</w:t>
      </w:r>
    </w:p>
    <w:p w:rsidR="00D560C1" w:rsidRPr="00FC5C7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FC5C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Практическая работа.</w:t>
      </w:r>
    </w:p>
    <w:p w:rsidR="00D560C1" w:rsidRPr="00351BC1" w:rsidRDefault="00D560C1" w:rsidP="00D560C1">
      <w:pPr>
        <w:numPr>
          <w:ilvl w:val="0"/>
          <w:numId w:val="2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простое задание по таблице, закреплённой на доске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(работа  в группах).</w:t>
      </w:r>
    </w:p>
    <w:p w:rsidR="00D560C1" w:rsidRPr="00351BC1" w:rsidRDefault="00D560C1" w:rsidP="00D560C1">
      <w:pPr>
        <w:numPr>
          <w:ilvl w:val="0"/>
          <w:numId w:val="2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работа учащихся. Выполнить упражнение 50.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помочь учащимся усвоить отличие разреза от сечения.</w:t>
      </w:r>
    </w:p>
    <w:p w:rsidR="00D560C1" w:rsidRPr="00351BC1" w:rsidRDefault="00D560C1" w:rsidP="00D560C1">
      <w:pPr>
        <w:numPr>
          <w:ilvl w:val="0"/>
          <w:numId w:val="2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мышления учащихся и развитие их познавательных способностей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Задания по карточкам (работа в группах).</w:t>
      </w:r>
    </w:p>
    <w:p w:rsidR="00D560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изображению, на котором даны виды, сечение, разрезы и наглядные изображения трех разных, но сходных по форме деталей. Поиски решения, связанные со сравнением изображений, выполненных разными способами, требуют анализа формы деталей, выявление их сходства и взаимного соответствия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Закрепление знаний.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12. 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закрепления: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изображение называется сечением?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выделяют сечения?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сечение называется вынесенным?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сечение называется наложенным?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Линиями какой толщины обводят вынесенные сечения?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Линиями какой толщины обводят наложенные сечения? 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изображение называется разрезом?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на чертежах применяются разрезы?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бывают разрезы?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отличаются вертикальные и горизонтальные разрезы?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чем отличие фронтальных разрезов от профильных?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случаях разрезы не обозначают?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сходства сечений и разрезов.</w:t>
      </w:r>
    </w:p>
    <w:p w:rsidR="00D560C1" w:rsidRPr="00351BC1" w:rsidRDefault="00D560C1" w:rsidP="00D560C1">
      <w:pPr>
        <w:numPr>
          <w:ilvl w:val="0"/>
          <w:numId w:val="1"/>
        </w:num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различия между сечениями и разрезами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C5C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Рефлексия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Подведение итогов урока.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Комментирование и выставление отметок.</w:t>
      </w:r>
    </w:p>
    <w:p w:rsidR="00D560C1" w:rsidRPr="00351BC1" w:rsidRDefault="00D560C1" w:rsidP="00D560C1">
      <w:pPr>
        <w:spacing w:after="0" w:line="312" w:lineRule="auto"/>
        <w:ind w:left="-142" w:firstLine="14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351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D560C1" w:rsidRPr="00351BC1" w:rsidRDefault="00D560C1" w:rsidP="00D560C1">
      <w:pPr>
        <w:shd w:val="clear" w:color="auto" w:fill="FFFFFF"/>
        <w:spacing w:after="0" w:line="312" w:lineRule="auto"/>
        <w:ind w:left="-142" w:firstLine="142"/>
        <w:jc w:val="both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5D7EB2" w:rsidRDefault="005D7EB2">
      <w:bookmarkStart w:id="0" w:name="_GoBack"/>
      <w:bookmarkEnd w:id="0"/>
    </w:p>
    <w:sectPr w:rsidR="005D7EB2" w:rsidSect="009A37D8">
      <w:footerReference w:type="default" r:id="rId5"/>
      <w:pgSz w:w="11906" w:h="16838"/>
      <w:pgMar w:top="1134" w:right="850" w:bottom="851" w:left="1985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71" w:rsidRPr="00FC5C71" w:rsidRDefault="00D560C1">
    <w:pPr>
      <w:pStyle w:val="a3"/>
      <w:jc w:val="center"/>
      <w:rPr>
        <w:sz w:val="28"/>
      </w:rPr>
    </w:pPr>
    <w:r w:rsidRPr="00FC5C71">
      <w:rPr>
        <w:sz w:val="28"/>
      </w:rPr>
      <w:fldChar w:fldCharType="begin"/>
    </w:r>
    <w:r w:rsidRPr="00FC5C71">
      <w:rPr>
        <w:sz w:val="28"/>
      </w:rPr>
      <w:instrText xml:space="preserve"> PAGE   \* MERGEFORMAT </w:instrText>
    </w:r>
    <w:r w:rsidRPr="00FC5C71">
      <w:rPr>
        <w:sz w:val="28"/>
      </w:rPr>
      <w:fldChar w:fldCharType="separate"/>
    </w:r>
    <w:r>
      <w:rPr>
        <w:noProof/>
        <w:sz w:val="28"/>
      </w:rPr>
      <w:t>1</w:t>
    </w:r>
    <w:r w:rsidRPr="00FC5C71">
      <w:rPr>
        <w:sz w:val="28"/>
      </w:rPr>
      <w:fldChar w:fldCharType="end"/>
    </w:r>
  </w:p>
  <w:p w:rsidR="00FC5C71" w:rsidRDefault="00D560C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5FD3"/>
    <w:multiLevelType w:val="hybridMultilevel"/>
    <w:tmpl w:val="57F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50EB"/>
    <w:multiLevelType w:val="multilevel"/>
    <w:tmpl w:val="F62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91FA1"/>
    <w:multiLevelType w:val="hybridMultilevel"/>
    <w:tmpl w:val="3A1A4C1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C1"/>
    <w:rsid w:val="005D7EB2"/>
    <w:rsid w:val="00D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CEC3-378A-45A4-BF65-9AE642A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6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Пупсень</dc:creator>
  <cp:keywords/>
  <dc:description/>
  <cp:lastModifiedBy>Пупсень</cp:lastModifiedBy>
  <cp:revision>1</cp:revision>
  <dcterms:created xsi:type="dcterms:W3CDTF">2022-01-18T20:09:00Z</dcterms:created>
  <dcterms:modified xsi:type="dcterms:W3CDTF">2022-01-18T20:10:00Z</dcterms:modified>
</cp:coreProperties>
</file>