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03" w:rsidRDefault="004B6303" w:rsidP="001D7109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биологии 9 класс.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B6303">
        <w:rPr>
          <w:rFonts w:ascii="Times New Roman" w:hAnsi="Times New Roman" w:cs="Times New Roman"/>
          <w:sz w:val="28"/>
          <w:szCs w:val="28"/>
        </w:rPr>
        <w:t xml:space="preserve">Урок – обобщение. </w:t>
      </w:r>
      <w:r w:rsidRPr="00D84934">
        <w:rPr>
          <w:rFonts w:ascii="Times New Roman" w:hAnsi="Times New Roman" w:cs="Times New Roman"/>
          <w:sz w:val="28"/>
          <w:szCs w:val="28"/>
        </w:rPr>
        <w:t>Значение органов чувств для человека в восприятии окружающего мира.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систематизация знаний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Цель урока: организовать повторение, обобщение и систематизацию знаний, умений и навыков по теме «Анализаторы», в результате чего учащиеся будут:</w:t>
      </w:r>
    </w:p>
    <w:p w:rsidR="001D7109" w:rsidRPr="00D84934" w:rsidRDefault="001D7109" w:rsidP="001D7109">
      <w:pPr>
        <w:tabs>
          <w:tab w:val="left" w:pos="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-</w:t>
      </w:r>
      <w:r w:rsidRPr="00D84934">
        <w:rPr>
          <w:rFonts w:ascii="Times New Roman" w:hAnsi="Times New Roman" w:cs="Times New Roman"/>
          <w:sz w:val="28"/>
          <w:szCs w:val="28"/>
        </w:rPr>
        <w:tab/>
        <w:t>знать виды анализаторов, строение слухового и зрительного анализаторов, общий план строения анализатора, причины нарушения слуха.</w:t>
      </w:r>
    </w:p>
    <w:p w:rsidR="001D7109" w:rsidRPr="00D84934" w:rsidRDefault="001D7109" w:rsidP="001D7109">
      <w:pPr>
        <w:tabs>
          <w:tab w:val="left" w:pos="2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-</w:t>
      </w:r>
      <w:r w:rsidRPr="00D84934">
        <w:rPr>
          <w:rFonts w:ascii="Times New Roman" w:hAnsi="Times New Roman" w:cs="Times New Roman"/>
          <w:sz w:val="28"/>
          <w:szCs w:val="28"/>
        </w:rPr>
        <w:tab/>
        <w:t>уметь описывать роль каждого анализатора, устанавливать связь строения органа и его функции на примере структурных частей глаза, уха; объяснять причины возникновения близорукости и формировать правила ее профилактики; обосновывать правила гигиены слуха и зрения.</w:t>
      </w:r>
    </w:p>
    <w:p w:rsidR="001D7109" w:rsidRPr="00D84934" w:rsidRDefault="001D7109" w:rsidP="001D7109">
      <w:pPr>
        <w:tabs>
          <w:tab w:val="left" w:pos="3899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D84934">
        <w:rPr>
          <w:rFonts w:ascii="Times New Roman" w:hAnsi="Times New Roman" w:cs="Times New Roman"/>
          <w:sz w:val="28"/>
          <w:szCs w:val="28"/>
        </w:rPr>
        <w:t>Задачи:</w:t>
      </w:r>
      <w:r w:rsidRPr="00D84934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Развивающая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интереса, логического мышления и внимания при выполнении заданий.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Способствовать формированию навыков здорового образа жизни, умений ухаживать за органами чувств.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Оборудование: маршрутные листы.</w:t>
      </w:r>
    </w:p>
    <w:p w:rsidR="001D7109" w:rsidRPr="00D84934" w:rsidRDefault="001D7109" w:rsidP="001D7109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D84934">
        <w:rPr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1D7109" w:rsidRPr="00D84934" w:rsidRDefault="001D7109" w:rsidP="001D7109">
      <w:pPr>
        <w:tabs>
          <w:tab w:val="left" w:pos="55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D84934">
        <w:rPr>
          <w:rFonts w:ascii="Times New Roman" w:hAnsi="Times New Roman" w:cs="Times New Roman"/>
          <w:sz w:val="28"/>
          <w:szCs w:val="28"/>
        </w:rPr>
        <w:t>I.</w:t>
      </w:r>
      <w:r w:rsidRPr="00D84934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  <w:bookmarkEnd w:id="2"/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Здравствуйте, ребята! Садитесь. Давайте улыбнемся друг другу и с хорошим настроением начнем урок.</w:t>
      </w:r>
    </w:p>
    <w:p w:rsidR="001D7109" w:rsidRPr="00D84934" w:rsidRDefault="001D7109" w:rsidP="001D7109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D84934">
        <w:rPr>
          <w:rFonts w:ascii="Times New Roman" w:hAnsi="Times New Roman" w:cs="Times New Roman"/>
          <w:sz w:val="28"/>
          <w:szCs w:val="28"/>
        </w:rPr>
        <w:t>И. Мотивация и целеполагание</w:t>
      </w:r>
      <w:bookmarkEnd w:id="3"/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У туркменского народа есть такая пословица: “От болезней органов чувств человек не умирает, но и о его здоровье никто не придет справляться”. И действительно, - от этих болезней, как правило, не умирают, но мы вряд ли позвоним по телефону другу, чтобы поинтересоваться: “Ну, как там твои глаза?” На счет горла, печени, сердца обязательно спросим, а вот о глазах нет. Хотя еще в Древнем Египте именно глаза помогали ставить диагнозы больным. Каждый орган имеет свою зону пятен на радужке глаза, и при заболеваниях эти пятна темнеют.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“Береги как зеницу око”, - говорят о самом дорогом.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На доске написана тема сегодняшнего урока, но не полностью. «Значение органов чувств для человека в восприятии окружающего мира?!». Предлагаю вам с помощью специального шифра «Шифра Цезаря» разгадать</w:t>
      </w:r>
      <w:r w:rsidR="00E54D96"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зашифрованное слово. (Отгаданное слово ученик выходит и записывает на доске).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Обратите внимание на ваших </w:t>
      </w:r>
      <w:r w:rsidR="00E54D96">
        <w:rPr>
          <w:rFonts w:ascii="Times New Roman" w:hAnsi="Times New Roman" w:cs="Times New Roman"/>
          <w:sz w:val="28"/>
          <w:szCs w:val="28"/>
        </w:rPr>
        <w:t>столах</w:t>
      </w:r>
      <w:r w:rsidRPr="00D84934">
        <w:rPr>
          <w:rFonts w:ascii="Times New Roman" w:hAnsi="Times New Roman" w:cs="Times New Roman"/>
          <w:sz w:val="28"/>
          <w:szCs w:val="28"/>
        </w:rPr>
        <w:t xml:space="preserve"> лежат названия органов, с которыми мы знакомились на предыдущих занятиях. Я предлагаю вам выбрать и прикрепить к доске названия тех органов, которые связаны с темой урока. (Выбирают и крепят к доске названия органов). Н: глаз, ухо, язык, нос, кожа, кишечник, почки, волосы, зубы, желудок, мочевой пузырь.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Почему вы выбрали данные органы? (Это органы чувств)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lastRenderedPageBreak/>
        <w:t xml:space="preserve">На доске написаны глаголы: Обобщу, </w:t>
      </w:r>
      <w:proofErr w:type="gramStart"/>
      <w:r w:rsidRPr="00D84934">
        <w:rPr>
          <w:rFonts w:ascii="Times New Roman" w:hAnsi="Times New Roman" w:cs="Times New Roman"/>
          <w:sz w:val="28"/>
          <w:szCs w:val="28"/>
        </w:rPr>
        <w:t>Повторю</w:t>
      </w:r>
      <w:proofErr w:type="gramEnd"/>
      <w:r w:rsidRPr="00D84934">
        <w:rPr>
          <w:rFonts w:ascii="Times New Roman" w:hAnsi="Times New Roman" w:cs="Times New Roman"/>
          <w:sz w:val="28"/>
          <w:szCs w:val="28"/>
        </w:rPr>
        <w:t>, Систематизирую.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На основе прикрепленных к доске названий органов </w:t>
      </w:r>
      <w:r w:rsidR="00E54D96">
        <w:rPr>
          <w:rFonts w:ascii="Times New Roman" w:hAnsi="Times New Roman" w:cs="Times New Roman"/>
          <w:sz w:val="28"/>
          <w:szCs w:val="28"/>
        </w:rPr>
        <w:t>и предложенных глаголов</w:t>
      </w:r>
      <w:r w:rsidR="00E54D96" w:rsidRPr="00D84934"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попытайтесь сформулировать цель урока. (Формулируют цель).</w:t>
      </w:r>
    </w:p>
    <w:p w:rsidR="001D7109" w:rsidRDefault="001D7109" w:rsidP="001D7109">
      <w:pPr>
        <w:ind w:left="360" w:hanging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D84934">
        <w:rPr>
          <w:rFonts w:ascii="Times New Roman" w:hAnsi="Times New Roman" w:cs="Times New Roman"/>
          <w:sz w:val="28"/>
          <w:szCs w:val="28"/>
        </w:rPr>
        <w:t>III. Актуализация знаний</w:t>
      </w:r>
    </w:p>
    <w:p w:rsidR="001D7109" w:rsidRPr="00D84934" w:rsidRDefault="001D7109" w:rsidP="001D7109">
      <w:pPr>
        <w:ind w:left="360" w:hanging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 I</w:t>
      </w:r>
      <w:r w:rsidRPr="00D84934">
        <w:rPr>
          <w:rFonts w:ascii="Times New Roman" w:hAnsi="Times New Roman" w:cs="Times New Roman"/>
          <w:sz w:val="28"/>
          <w:szCs w:val="28"/>
        </w:rPr>
        <w:tab/>
        <w:t>Орган зрение</w:t>
      </w:r>
      <w:bookmarkEnd w:id="4"/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В течение нескольких </w:t>
      </w:r>
      <w:r w:rsidR="00E54D96">
        <w:rPr>
          <w:rFonts w:ascii="Times New Roman" w:hAnsi="Times New Roman" w:cs="Times New Roman"/>
          <w:sz w:val="28"/>
          <w:szCs w:val="28"/>
        </w:rPr>
        <w:t>уроков</w:t>
      </w:r>
      <w:r w:rsidRPr="00D84934">
        <w:rPr>
          <w:rFonts w:ascii="Times New Roman" w:hAnsi="Times New Roman" w:cs="Times New Roman"/>
          <w:sz w:val="28"/>
          <w:szCs w:val="28"/>
        </w:rPr>
        <w:t xml:space="preserve"> мы с</w:t>
      </w:r>
      <w:r w:rsidR="00E54D96">
        <w:rPr>
          <w:rFonts w:ascii="Times New Roman" w:hAnsi="Times New Roman" w:cs="Times New Roman"/>
          <w:sz w:val="28"/>
          <w:szCs w:val="28"/>
        </w:rPr>
        <w:t xml:space="preserve"> вами знакомились с новым разделом</w:t>
      </w:r>
      <w:r w:rsidRPr="00D84934">
        <w:rPr>
          <w:rFonts w:ascii="Times New Roman" w:hAnsi="Times New Roman" w:cs="Times New Roman"/>
          <w:sz w:val="28"/>
          <w:szCs w:val="28"/>
        </w:rPr>
        <w:t>. Кто мне напомнит</w:t>
      </w:r>
      <w:r w:rsidR="00E54D96">
        <w:rPr>
          <w:rFonts w:ascii="Times New Roman" w:hAnsi="Times New Roman" w:cs="Times New Roman"/>
          <w:sz w:val="28"/>
          <w:szCs w:val="28"/>
        </w:rPr>
        <w:t>,</w:t>
      </w:r>
      <w:r w:rsidRPr="00D84934">
        <w:rPr>
          <w:rFonts w:ascii="Times New Roman" w:hAnsi="Times New Roman" w:cs="Times New Roman"/>
          <w:sz w:val="28"/>
          <w:szCs w:val="28"/>
        </w:rPr>
        <w:t xml:space="preserve"> </w:t>
      </w:r>
      <w:r w:rsidR="00E54D96">
        <w:rPr>
          <w:rFonts w:ascii="Times New Roman" w:hAnsi="Times New Roman" w:cs="Times New Roman"/>
          <w:sz w:val="28"/>
          <w:szCs w:val="28"/>
        </w:rPr>
        <w:t>о чем мы говорили на прошлых уроках</w:t>
      </w:r>
      <w:r w:rsidRPr="00D84934">
        <w:rPr>
          <w:rFonts w:ascii="Times New Roman" w:hAnsi="Times New Roman" w:cs="Times New Roman"/>
          <w:sz w:val="28"/>
          <w:szCs w:val="28"/>
        </w:rPr>
        <w:t>? (Сенсорные системы)</w:t>
      </w:r>
      <w:r w:rsidR="00E54D96">
        <w:rPr>
          <w:rFonts w:ascii="Times New Roman" w:hAnsi="Times New Roman" w:cs="Times New Roman"/>
          <w:sz w:val="28"/>
          <w:szCs w:val="28"/>
        </w:rPr>
        <w:t>.</w:t>
      </w:r>
      <w:r w:rsidRPr="00D84934">
        <w:rPr>
          <w:rFonts w:ascii="Times New Roman" w:hAnsi="Times New Roman" w:cs="Times New Roman"/>
          <w:sz w:val="28"/>
          <w:szCs w:val="28"/>
        </w:rPr>
        <w:t xml:space="preserve"> А как по-другому называются сенсорные системы (анализаторы).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известные </w:t>
      </w:r>
      <w:r w:rsidRPr="00D84934">
        <w:rPr>
          <w:rFonts w:ascii="Times New Roman" w:hAnsi="Times New Roman" w:cs="Times New Roman"/>
          <w:sz w:val="28"/>
          <w:szCs w:val="28"/>
        </w:rPr>
        <w:t>вам анализаторы? (зрительный анализатор,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слуховой, обонятельный, осязательный, вкусовой)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Вспомните определение понятия «сенсорные системы».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• Анализаторы или сенсорные системы - это системы чув</w:t>
      </w:r>
      <w:r>
        <w:rPr>
          <w:rFonts w:ascii="Times New Roman" w:hAnsi="Times New Roman" w:cs="Times New Roman"/>
          <w:sz w:val="28"/>
          <w:szCs w:val="28"/>
        </w:rPr>
        <w:t>ствительных нервных образований</w:t>
      </w:r>
      <w:r w:rsidR="00BB00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воспринимающих и анализирующих различные внешние и внутренние раздражения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Мы живем с вами среди прекрасных красок, звуков и запахов.</w:t>
      </w:r>
    </w:p>
    <w:p w:rsidR="001D7109" w:rsidRPr="00D84934" w:rsidRDefault="001D7109" w:rsidP="001D7109">
      <w:pPr>
        <w:tabs>
          <w:tab w:val="left" w:pos="2785"/>
          <w:tab w:val="left" w:pos="6270"/>
          <w:tab w:val="left" w:pos="8607"/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934">
        <w:rPr>
          <w:rFonts w:ascii="Times New Roman" w:hAnsi="Times New Roman" w:cs="Times New Roman"/>
          <w:sz w:val="28"/>
          <w:szCs w:val="28"/>
        </w:rPr>
        <w:t xml:space="preserve">Какая сенсорная система больше всего влияет на наше восприятие мира? Именно благодаря глазам мы с вами получаем 95% информации об окружающем мире, они же, по подсчетам И.М. </w:t>
      </w:r>
      <w:r>
        <w:rPr>
          <w:rFonts w:ascii="Times New Roman" w:hAnsi="Times New Roman" w:cs="Times New Roman"/>
          <w:sz w:val="28"/>
          <w:szCs w:val="28"/>
        </w:rPr>
        <w:t xml:space="preserve">Сеченова, дают человеку до 1000 ощущений в </w:t>
      </w:r>
      <w:r w:rsidRPr="00D84934">
        <w:rPr>
          <w:rFonts w:ascii="Times New Roman" w:hAnsi="Times New Roman" w:cs="Times New Roman"/>
          <w:sz w:val="28"/>
          <w:szCs w:val="28"/>
        </w:rPr>
        <w:t>минуту.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А теперь представьте на минуту, что вся красота окружающего нас мира исчезла. </w:t>
      </w:r>
      <w:r w:rsidR="00BB003C">
        <w:rPr>
          <w:rFonts w:ascii="Times New Roman" w:hAnsi="Times New Roman" w:cs="Times New Roman"/>
          <w:sz w:val="28"/>
          <w:szCs w:val="28"/>
        </w:rPr>
        <w:t xml:space="preserve">А именно исчезло </w:t>
      </w:r>
      <w:r w:rsidRPr="00D84934">
        <w:rPr>
          <w:rFonts w:ascii="Times New Roman" w:hAnsi="Times New Roman" w:cs="Times New Roman"/>
          <w:sz w:val="28"/>
          <w:szCs w:val="28"/>
        </w:rPr>
        <w:t>голубое небо, лица друзей, улыбающиеся весеннему солнцу. Мы не можем этого увидеть, или видим только часть.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Вы </w:t>
      </w:r>
      <w:r w:rsidR="00BB003C">
        <w:rPr>
          <w:rFonts w:ascii="Times New Roman" w:hAnsi="Times New Roman" w:cs="Times New Roman"/>
          <w:sz w:val="28"/>
          <w:szCs w:val="28"/>
        </w:rPr>
        <w:t>наверняка подумаете</w:t>
      </w:r>
      <w:r w:rsidRPr="00D84934">
        <w:rPr>
          <w:rFonts w:ascii="Times New Roman" w:hAnsi="Times New Roman" w:cs="Times New Roman"/>
          <w:sz w:val="28"/>
          <w:szCs w:val="28"/>
        </w:rPr>
        <w:t>, слава Богу, это не с нами. Мы просто не представляем свою жизнь в темноте.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Давайте тепе</w:t>
      </w:r>
      <w:r>
        <w:rPr>
          <w:rFonts w:ascii="Times New Roman" w:hAnsi="Times New Roman" w:cs="Times New Roman"/>
          <w:sz w:val="28"/>
          <w:szCs w:val="28"/>
        </w:rPr>
        <w:t xml:space="preserve">рь попробуем примерить на себя </w:t>
      </w:r>
      <w:r w:rsidRPr="00D84934">
        <w:rPr>
          <w:rFonts w:ascii="Times New Roman" w:hAnsi="Times New Roman" w:cs="Times New Roman"/>
          <w:sz w:val="28"/>
          <w:szCs w:val="28"/>
        </w:rPr>
        <w:t>эту ситуацию, когда человек ничего не видит, проведя небольшую исследовательскую работу «Ничего не вижу».</w:t>
      </w:r>
    </w:p>
    <w:p w:rsidR="001D7109" w:rsidRPr="00D84934" w:rsidRDefault="001D7109" w:rsidP="001D7109">
      <w:pPr>
        <w:tabs>
          <w:tab w:val="left" w:pos="279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D84934">
        <w:rPr>
          <w:rFonts w:ascii="Times New Roman" w:hAnsi="Times New Roman" w:cs="Times New Roman"/>
          <w:sz w:val="28"/>
          <w:szCs w:val="28"/>
        </w:rPr>
        <w:t>1.</w:t>
      </w:r>
      <w:r w:rsidRPr="00D84934">
        <w:rPr>
          <w:rFonts w:ascii="Times New Roman" w:hAnsi="Times New Roman" w:cs="Times New Roman"/>
          <w:sz w:val="28"/>
          <w:szCs w:val="28"/>
        </w:rPr>
        <w:tab/>
        <w:t>Исследовательская работа «Ничего не вижу»</w:t>
      </w:r>
      <w:bookmarkEnd w:id="5"/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одному ученику от класса выйти к доске и с завязанными глазами описать предмет, лежащий в приготовленной к</w:t>
      </w:r>
      <w:r w:rsidR="00BB0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робке </w:t>
      </w:r>
      <w:r w:rsidRPr="00D84934">
        <w:rPr>
          <w:rFonts w:ascii="Times New Roman" w:hAnsi="Times New Roman" w:cs="Times New Roman"/>
          <w:sz w:val="28"/>
          <w:szCs w:val="28"/>
        </w:rPr>
        <w:t xml:space="preserve">(яблоко, каменная вазочка,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D84934">
        <w:rPr>
          <w:rFonts w:ascii="Times New Roman" w:hAnsi="Times New Roman" w:cs="Times New Roman"/>
          <w:sz w:val="28"/>
          <w:szCs w:val="28"/>
        </w:rPr>
        <w:t xml:space="preserve">, </w:t>
      </w:r>
      <w:r w:rsidR="00BB003C">
        <w:rPr>
          <w:rFonts w:ascii="Times New Roman" w:hAnsi="Times New Roman" w:cs="Times New Roman"/>
          <w:sz w:val="28"/>
          <w:szCs w:val="28"/>
        </w:rPr>
        <w:t>расческа</w:t>
      </w:r>
      <w:r w:rsidRPr="00D84934">
        <w:rPr>
          <w:rFonts w:ascii="Times New Roman" w:hAnsi="Times New Roman" w:cs="Times New Roman"/>
          <w:sz w:val="28"/>
          <w:szCs w:val="28"/>
        </w:rPr>
        <w:t xml:space="preserve">, </w:t>
      </w:r>
      <w:r w:rsidR="00BB003C">
        <w:rPr>
          <w:rFonts w:ascii="Times New Roman" w:hAnsi="Times New Roman" w:cs="Times New Roman"/>
          <w:sz w:val="28"/>
          <w:szCs w:val="28"/>
        </w:rPr>
        <w:t>пластиковая карточка</w:t>
      </w:r>
      <w:r w:rsidRPr="00D84934">
        <w:rPr>
          <w:rFonts w:ascii="Times New Roman" w:hAnsi="Times New Roman" w:cs="Times New Roman"/>
          <w:sz w:val="28"/>
          <w:szCs w:val="28"/>
        </w:rPr>
        <w:t>, часы ...) Всего 5 предметов.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После того,</w:t>
      </w:r>
      <w:r>
        <w:rPr>
          <w:rFonts w:ascii="Times New Roman" w:hAnsi="Times New Roman" w:cs="Times New Roman"/>
          <w:sz w:val="28"/>
          <w:szCs w:val="28"/>
        </w:rPr>
        <w:t xml:space="preserve"> как предметы оказались в руках, я </w:t>
      </w:r>
      <w:r w:rsidRPr="00D84934">
        <w:rPr>
          <w:rFonts w:ascii="Times New Roman" w:hAnsi="Times New Roman" w:cs="Times New Roman"/>
          <w:sz w:val="28"/>
          <w:szCs w:val="28"/>
        </w:rPr>
        <w:t xml:space="preserve">читаю задания: «Что это?», «Что ты можешь сказать об это предмете?», «Какие органы чувств </w:t>
      </w:r>
      <w:r w:rsidR="00BB003C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Pr="00D84934">
        <w:rPr>
          <w:rFonts w:ascii="Times New Roman" w:hAnsi="Times New Roman" w:cs="Times New Roman"/>
          <w:sz w:val="28"/>
          <w:szCs w:val="28"/>
        </w:rPr>
        <w:t>в этом случае?», «А что вы не можете определить в этом случае?»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B003C">
        <w:rPr>
          <w:rFonts w:ascii="Times New Roman" w:hAnsi="Times New Roman" w:cs="Times New Roman"/>
          <w:sz w:val="28"/>
          <w:szCs w:val="28"/>
        </w:rPr>
        <w:t>учащихся обобщить услышанное и</w:t>
      </w:r>
      <w:r w:rsidRPr="00D84934">
        <w:rPr>
          <w:rFonts w:ascii="Times New Roman" w:hAnsi="Times New Roman" w:cs="Times New Roman"/>
          <w:sz w:val="28"/>
          <w:szCs w:val="28"/>
        </w:rPr>
        <w:t xml:space="preserve"> сформулировать вывод</w:t>
      </w:r>
      <w:r w:rsidR="00BB0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Вывод: Можно рассказать о предмете почти все, не видя его. Но вот цвет предмета без органа зрения определить нельзя.</w:t>
      </w:r>
    </w:p>
    <w:p w:rsidR="001D7109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Предлагаю ребятам подписать рисунок «Схема строения глаза». За каждый правильный ответ-1 балл. Каждое исправление считается ошибкой. Будьте внимательны!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C66F70" wp14:editId="7DAE0B1A">
            <wp:extent cx="3505200" cy="3599815"/>
            <wp:effectExtent l="0" t="0" r="0" b="635"/>
            <wp:docPr id="1" name="Рисунок 1" descr="https://ds05.infourok.ru/uploads/ex/0c2d/00085d14-ce23547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2d/00085d14-ce23547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4" r="43435"/>
                    <a:stretch/>
                  </pic:blipFill>
                  <pic:spPr bwMode="auto">
                    <a:xfrm>
                      <a:off x="0" y="0"/>
                      <a:ext cx="35052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Рис.1. Схема строения глаза</w:t>
      </w:r>
    </w:p>
    <w:p w:rsidR="001D7109" w:rsidRPr="00D84934" w:rsidRDefault="001D7109" w:rsidP="001D7109">
      <w:pPr>
        <w:tabs>
          <w:tab w:val="left" w:pos="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1</w:t>
      </w:r>
      <w:r w:rsidRPr="00D84934">
        <w:rPr>
          <w:rFonts w:ascii="Times New Roman" w:hAnsi="Times New Roman" w:cs="Times New Roman"/>
          <w:sz w:val="28"/>
          <w:szCs w:val="28"/>
        </w:rPr>
        <w:tab/>
        <w:t>- склера,</w:t>
      </w:r>
    </w:p>
    <w:p w:rsidR="001D7109" w:rsidRPr="00D84934" w:rsidRDefault="001D7109" w:rsidP="001D7109">
      <w:pPr>
        <w:tabs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2</w:t>
      </w:r>
      <w:r w:rsidRPr="00D84934">
        <w:rPr>
          <w:rFonts w:ascii="Times New Roman" w:hAnsi="Times New Roman" w:cs="Times New Roman"/>
          <w:sz w:val="28"/>
          <w:szCs w:val="28"/>
        </w:rPr>
        <w:tab/>
        <w:t>- сосудистая оболочка,</w:t>
      </w:r>
    </w:p>
    <w:p w:rsidR="001D7109" w:rsidRPr="00D84934" w:rsidRDefault="001D7109" w:rsidP="001D7109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3</w:t>
      </w:r>
      <w:r w:rsidRPr="00D84934">
        <w:rPr>
          <w:rFonts w:ascii="Times New Roman" w:hAnsi="Times New Roman" w:cs="Times New Roman"/>
          <w:sz w:val="28"/>
          <w:szCs w:val="28"/>
        </w:rPr>
        <w:tab/>
        <w:t>- сетчатка,</w:t>
      </w:r>
    </w:p>
    <w:p w:rsidR="001D7109" w:rsidRPr="00D84934" w:rsidRDefault="001D7109" w:rsidP="001D7109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4</w:t>
      </w:r>
      <w:r w:rsidRPr="00D84934">
        <w:rPr>
          <w:rFonts w:ascii="Times New Roman" w:hAnsi="Times New Roman" w:cs="Times New Roman"/>
          <w:sz w:val="28"/>
          <w:szCs w:val="28"/>
        </w:rPr>
        <w:tab/>
        <w:t>- роговица,</w:t>
      </w:r>
    </w:p>
    <w:p w:rsidR="001D7109" w:rsidRPr="00D84934" w:rsidRDefault="001D7109" w:rsidP="001D7109">
      <w:pPr>
        <w:tabs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5</w:t>
      </w:r>
      <w:r w:rsidRPr="00D84934">
        <w:rPr>
          <w:rFonts w:ascii="Times New Roman" w:hAnsi="Times New Roman" w:cs="Times New Roman"/>
          <w:sz w:val="28"/>
          <w:szCs w:val="28"/>
        </w:rPr>
        <w:tab/>
        <w:t>- радужка,</w:t>
      </w:r>
    </w:p>
    <w:p w:rsidR="001D7109" w:rsidRPr="00D84934" w:rsidRDefault="001D7109" w:rsidP="001D7109">
      <w:pPr>
        <w:tabs>
          <w:tab w:val="left" w:pos="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6</w:t>
      </w:r>
      <w:r w:rsidRPr="00D84934">
        <w:rPr>
          <w:rFonts w:ascii="Times New Roman" w:hAnsi="Times New Roman" w:cs="Times New Roman"/>
          <w:sz w:val="28"/>
          <w:szCs w:val="28"/>
        </w:rPr>
        <w:tab/>
        <w:t>- ресничное тело</w:t>
      </w:r>
    </w:p>
    <w:p w:rsidR="001D7109" w:rsidRPr="00D84934" w:rsidRDefault="001D7109" w:rsidP="001D7109">
      <w:pPr>
        <w:tabs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7</w:t>
      </w:r>
      <w:r w:rsidRPr="00D84934">
        <w:rPr>
          <w:rFonts w:ascii="Times New Roman" w:hAnsi="Times New Roman" w:cs="Times New Roman"/>
          <w:sz w:val="28"/>
          <w:szCs w:val="28"/>
        </w:rPr>
        <w:tab/>
        <w:t>- хрусталик,</w:t>
      </w:r>
    </w:p>
    <w:p w:rsidR="001D7109" w:rsidRPr="00D84934" w:rsidRDefault="001D7109" w:rsidP="001D7109">
      <w:pPr>
        <w:tabs>
          <w:tab w:val="left" w:pos="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8</w:t>
      </w:r>
      <w:r w:rsidRPr="00D84934">
        <w:rPr>
          <w:rFonts w:ascii="Times New Roman" w:hAnsi="Times New Roman" w:cs="Times New Roman"/>
          <w:sz w:val="28"/>
          <w:szCs w:val="28"/>
        </w:rPr>
        <w:tab/>
        <w:t>- стекловидное тело,</w:t>
      </w:r>
    </w:p>
    <w:p w:rsidR="001D7109" w:rsidRPr="00D84934" w:rsidRDefault="001D7109" w:rsidP="001D7109">
      <w:pPr>
        <w:tabs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9</w:t>
      </w:r>
      <w:r w:rsidRPr="00D84934">
        <w:rPr>
          <w:rFonts w:ascii="Times New Roman" w:hAnsi="Times New Roman" w:cs="Times New Roman"/>
          <w:sz w:val="28"/>
          <w:szCs w:val="28"/>
        </w:rPr>
        <w:tab/>
        <w:t>- диск зрительного нерва,</w:t>
      </w:r>
    </w:p>
    <w:p w:rsidR="001D7109" w:rsidRPr="00D84934" w:rsidRDefault="001D7109" w:rsidP="001D7109">
      <w:pPr>
        <w:tabs>
          <w:tab w:val="left" w:pos="2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10</w:t>
      </w:r>
      <w:r w:rsidRPr="00D84934">
        <w:rPr>
          <w:rFonts w:ascii="Times New Roman" w:hAnsi="Times New Roman" w:cs="Times New Roman"/>
          <w:sz w:val="28"/>
          <w:szCs w:val="28"/>
        </w:rPr>
        <w:tab/>
        <w:t>- зрительный нерв,</w:t>
      </w:r>
    </w:p>
    <w:p w:rsidR="001D7109" w:rsidRPr="00D84934" w:rsidRDefault="001D7109" w:rsidP="001D7109">
      <w:pPr>
        <w:tabs>
          <w:tab w:val="left" w:pos="2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11</w:t>
      </w:r>
      <w:r w:rsidRPr="00D84934">
        <w:rPr>
          <w:rFonts w:ascii="Times New Roman" w:hAnsi="Times New Roman" w:cs="Times New Roman"/>
          <w:sz w:val="28"/>
          <w:szCs w:val="28"/>
        </w:rPr>
        <w:tab/>
        <w:t>- желтое пятно.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работы над</w:t>
      </w:r>
      <w:r w:rsidRPr="00D84934">
        <w:rPr>
          <w:rFonts w:ascii="Times New Roman" w:hAnsi="Times New Roman" w:cs="Times New Roman"/>
          <w:sz w:val="28"/>
          <w:szCs w:val="28"/>
        </w:rPr>
        <w:t xml:space="preserve"> рисунком </w:t>
      </w:r>
      <w:r>
        <w:rPr>
          <w:rFonts w:ascii="Times New Roman" w:hAnsi="Times New Roman" w:cs="Times New Roman"/>
          <w:sz w:val="28"/>
          <w:szCs w:val="28"/>
        </w:rPr>
        <w:t>проверяют написанное по эталону.</w:t>
      </w:r>
      <w:r w:rsidRPr="00D84934">
        <w:rPr>
          <w:rFonts w:ascii="Times New Roman" w:hAnsi="Times New Roman" w:cs="Times New Roman"/>
          <w:sz w:val="28"/>
          <w:szCs w:val="28"/>
        </w:rPr>
        <w:t xml:space="preserve"> Затем записывают количество набранных баллов в маршрутные листы.</w:t>
      </w:r>
    </w:p>
    <w:p w:rsidR="001D7109" w:rsidRPr="00D84934" w:rsidRDefault="001D7109" w:rsidP="001D7109">
      <w:pPr>
        <w:tabs>
          <w:tab w:val="left" w:pos="318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D84934">
        <w:rPr>
          <w:rFonts w:ascii="Times New Roman" w:hAnsi="Times New Roman" w:cs="Times New Roman"/>
          <w:sz w:val="28"/>
          <w:szCs w:val="28"/>
        </w:rPr>
        <w:t>II</w:t>
      </w:r>
      <w:r w:rsidRPr="00D84934">
        <w:rPr>
          <w:rFonts w:ascii="Times New Roman" w:hAnsi="Times New Roman" w:cs="Times New Roman"/>
          <w:sz w:val="28"/>
          <w:szCs w:val="28"/>
        </w:rPr>
        <w:tab/>
        <w:t>Орган слуха</w:t>
      </w:r>
      <w:bookmarkEnd w:id="6"/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Чувство слуха - од</w:t>
      </w:r>
      <w:r w:rsidR="00BB003C">
        <w:rPr>
          <w:rFonts w:ascii="Times New Roman" w:hAnsi="Times New Roman" w:cs="Times New Roman"/>
          <w:sz w:val="28"/>
          <w:szCs w:val="28"/>
        </w:rPr>
        <w:t>ин</w:t>
      </w:r>
      <w:r w:rsidRPr="00D84934">
        <w:rPr>
          <w:rFonts w:ascii="Times New Roman" w:hAnsi="Times New Roman" w:cs="Times New Roman"/>
          <w:sz w:val="28"/>
          <w:szCs w:val="28"/>
        </w:rPr>
        <w:t xml:space="preserve"> из главных </w:t>
      </w:r>
      <w:r w:rsidR="00BB003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84934">
        <w:rPr>
          <w:rFonts w:ascii="Times New Roman" w:hAnsi="Times New Roman" w:cs="Times New Roman"/>
          <w:sz w:val="28"/>
          <w:szCs w:val="28"/>
        </w:rPr>
        <w:t xml:space="preserve">в жизни человека. Слух и речь вместе составляют важное средство </w:t>
      </w:r>
      <w:r w:rsidR="00BB003C">
        <w:rPr>
          <w:rFonts w:ascii="Times New Roman" w:hAnsi="Times New Roman" w:cs="Times New Roman"/>
          <w:sz w:val="28"/>
          <w:szCs w:val="28"/>
        </w:rPr>
        <w:t>коммуникации</w:t>
      </w:r>
      <w:r w:rsidRPr="00D84934">
        <w:rPr>
          <w:rFonts w:ascii="Times New Roman" w:hAnsi="Times New Roman" w:cs="Times New Roman"/>
          <w:sz w:val="28"/>
          <w:szCs w:val="28"/>
        </w:rPr>
        <w:t xml:space="preserve"> между людьми, служат основой взаимоотношений людей в обществе. С помощью органа слуха звуковые колебания преобразуются в нервные импульсы, сигнализирующие о том, то происходит в окружающей среде.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Назовите орган слуха.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Дружно, хором! Это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(ответ: ухо) -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Следующая 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льская работа будет называться </w:t>
      </w:r>
      <w:r w:rsidRPr="00D84934">
        <w:rPr>
          <w:rFonts w:ascii="Times New Roman" w:hAnsi="Times New Roman" w:cs="Times New Roman"/>
          <w:sz w:val="28"/>
          <w:szCs w:val="28"/>
        </w:rPr>
        <w:t>«Ничего не слышу».</w:t>
      </w:r>
    </w:p>
    <w:p w:rsidR="001D7109" w:rsidRPr="00D84934" w:rsidRDefault="001D7109" w:rsidP="001D7109">
      <w:pPr>
        <w:tabs>
          <w:tab w:val="left" w:pos="29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bookmark13"/>
      <w:r w:rsidRPr="00D84934">
        <w:rPr>
          <w:rFonts w:ascii="Times New Roman" w:hAnsi="Times New Roman" w:cs="Times New Roman"/>
          <w:sz w:val="28"/>
          <w:szCs w:val="28"/>
        </w:rPr>
        <w:t>2.</w:t>
      </w:r>
      <w:r w:rsidRPr="00D84934">
        <w:rPr>
          <w:rFonts w:ascii="Times New Roman" w:hAnsi="Times New Roman" w:cs="Times New Roman"/>
          <w:sz w:val="28"/>
          <w:szCs w:val="28"/>
        </w:rPr>
        <w:tab/>
        <w:t>Исследовательская работа «Ничего не слышу»</w:t>
      </w:r>
      <w:bookmarkEnd w:id="7"/>
    </w:p>
    <w:p w:rsidR="004F0A8F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Прошу выйти </w:t>
      </w:r>
      <w:r w:rsidR="004F0A8F">
        <w:rPr>
          <w:rFonts w:ascii="Times New Roman" w:hAnsi="Times New Roman" w:cs="Times New Roman"/>
          <w:sz w:val="28"/>
          <w:szCs w:val="28"/>
        </w:rPr>
        <w:t>учащегося</w:t>
      </w:r>
      <w:r w:rsidRPr="00D84934">
        <w:rPr>
          <w:rFonts w:ascii="Times New Roman" w:hAnsi="Times New Roman" w:cs="Times New Roman"/>
          <w:sz w:val="28"/>
          <w:szCs w:val="28"/>
        </w:rPr>
        <w:t xml:space="preserve"> для </w:t>
      </w:r>
      <w:r w:rsidR="004F0A8F">
        <w:rPr>
          <w:rFonts w:ascii="Times New Roman" w:hAnsi="Times New Roman" w:cs="Times New Roman"/>
          <w:sz w:val="28"/>
          <w:szCs w:val="28"/>
        </w:rPr>
        <w:t>проведения</w:t>
      </w:r>
      <w:r w:rsidRPr="00D84934">
        <w:rPr>
          <w:rFonts w:ascii="Times New Roman" w:hAnsi="Times New Roman" w:cs="Times New Roman"/>
          <w:sz w:val="28"/>
          <w:szCs w:val="28"/>
        </w:rPr>
        <w:t xml:space="preserve"> следующего эксперимента. Объясняю задачу: под музыку </w:t>
      </w:r>
      <w:r w:rsidR="004F0A8F">
        <w:rPr>
          <w:rFonts w:ascii="Times New Roman" w:hAnsi="Times New Roman" w:cs="Times New Roman"/>
          <w:sz w:val="28"/>
          <w:szCs w:val="28"/>
        </w:rPr>
        <w:t>т</w:t>
      </w:r>
      <w:r w:rsidRPr="00D84934">
        <w:rPr>
          <w:rFonts w:ascii="Times New Roman" w:hAnsi="Times New Roman" w:cs="Times New Roman"/>
          <w:sz w:val="28"/>
          <w:szCs w:val="28"/>
        </w:rPr>
        <w:t xml:space="preserve">анцевать. Причем музыку будет слышать </w:t>
      </w:r>
      <w:r w:rsidRPr="00D84934">
        <w:rPr>
          <w:rFonts w:ascii="Times New Roman" w:hAnsi="Times New Roman" w:cs="Times New Roman"/>
          <w:sz w:val="28"/>
          <w:szCs w:val="28"/>
        </w:rPr>
        <w:lastRenderedPageBreak/>
        <w:t>только через на</w:t>
      </w:r>
      <w:r w:rsidR="004F0A8F">
        <w:rPr>
          <w:rFonts w:ascii="Times New Roman" w:hAnsi="Times New Roman" w:cs="Times New Roman"/>
          <w:sz w:val="28"/>
          <w:szCs w:val="28"/>
        </w:rPr>
        <w:t>ушники (при этом на лице не должно быть эмоций)</w:t>
      </w:r>
      <w:r w:rsidRPr="00D84934">
        <w:rPr>
          <w:rFonts w:ascii="Times New Roman" w:hAnsi="Times New Roman" w:cs="Times New Roman"/>
          <w:sz w:val="28"/>
          <w:szCs w:val="28"/>
        </w:rPr>
        <w:t>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 Задаю вопросы классу.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493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49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Pr="00D84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4934">
        <w:rPr>
          <w:rFonts w:ascii="Times New Roman" w:hAnsi="Times New Roman" w:cs="Times New Roman"/>
          <w:sz w:val="28"/>
          <w:szCs w:val="28"/>
        </w:rPr>
        <w:t>опросы:</w:t>
      </w:r>
    </w:p>
    <w:p w:rsidR="001D7109" w:rsidRPr="00D84934" w:rsidRDefault="001D7109" w:rsidP="001D7109">
      <w:pPr>
        <w:tabs>
          <w:tab w:val="left" w:pos="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1.</w:t>
      </w:r>
      <w:r w:rsidRPr="00D84934">
        <w:rPr>
          <w:rFonts w:ascii="Times New Roman" w:hAnsi="Times New Roman" w:cs="Times New Roman"/>
          <w:sz w:val="28"/>
          <w:szCs w:val="28"/>
        </w:rPr>
        <w:tab/>
        <w:t>Можно ли сказать, какой характер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«изображение» которой вы видите?</w:t>
      </w:r>
    </w:p>
    <w:p w:rsidR="001D7109" w:rsidRPr="00D84934" w:rsidRDefault="001D7109" w:rsidP="001D7109">
      <w:pPr>
        <w:tabs>
          <w:tab w:val="left" w:pos="3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л</w:t>
      </w:r>
      <w:r w:rsidRPr="00D84934">
        <w:rPr>
          <w:rFonts w:ascii="Times New Roman" w:hAnsi="Times New Roman" w:cs="Times New Roman"/>
          <w:sz w:val="28"/>
          <w:szCs w:val="28"/>
        </w:rPr>
        <w:t>и сказать</w:t>
      </w:r>
      <w:proofErr w:type="gramEnd"/>
      <w:r w:rsidRPr="00D84934">
        <w:rPr>
          <w:rFonts w:ascii="Times New Roman" w:hAnsi="Times New Roman" w:cs="Times New Roman"/>
          <w:sz w:val="28"/>
          <w:szCs w:val="28"/>
        </w:rPr>
        <w:t xml:space="preserve"> какая это музыка: классическая, или </w:t>
      </w:r>
      <w:proofErr w:type="spellStart"/>
      <w:r w:rsidRPr="00D84934">
        <w:rPr>
          <w:rFonts w:ascii="Times New Roman" w:hAnsi="Times New Roman" w:cs="Times New Roman"/>
          <w:sz w:val="28"/>
          <w:szCs w:val="28"/>
        </w:rPr>
        <w:t>попсовая</w:t>
      </w:r>
      <w:proofErr w:type="spellEnd"/>
      <w:r w:rsidRPr="00D84934">
        <w:rPr>
          <w:rFonts w:ascii="Times New Roman" w:hAnsi="Times New Roman" w:cs="Times New Roman"/>
          <w:sz w:val="28"/>
          <w:szCs w:val="28"/>
        </w:rPr>
        <w:t>, или джазовая, или какая-то другая?</w:t>
      </w:r>
    </w:p>
    <w:p w:rsidR="001D7109" w:rsidRPr="00D84934" w:rsidRDefault="001D7109" w:rsidP="001D7109">
      <w:pPr>
        <w:tabs>
          <w:tab w:val="left" w:pos="3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D84934">
        <w:rPr>
          <w:rFonts w:ascii="Times New Roman" w:hAnsi="Times New Roman" w:cs="Times New Roman"/>
          <w:sz w:val="28"/>
          <w:szCs w:val="28"/>
        </w:rPr>
        <w:t>то же не дает нам возможность судить полноценно о полученной при помощи глаз информации?</w:t>
      </w:r>
    </w:p>
    <w:p w:rsidR="001D7109" w:rsidRPr="00D84934" w:rsidRDefault="001D7109" w:rsidP="004F0A8F">
      <w:pPr>
        <w:tabs>
          <w:tab w:val="left" w:leader="underscore" w:pos="932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телефон включаю музыку</w:t>
      </w:r>
      <w:r w:rsidRPr="00D84934">
        <w:rPr>
          <w:rFonts w:ascii="Times New Roman" w:hAnsi="Times New Roman" w:cs="Times New Roman"/>
          <w:sz w:val="28"/>
          <w:szCs w:val="28"/>
        </w:rPr>
        <w:t>.</w:t>
      </w:r>
      <w:r w:rsidR="004F0A8F"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Один ученик в наушниках танцует.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Прошу высказываться учащихся. Что можно сказать по танцующей (ему) о типе музыки, ее темпе и т. д. Практически трудно угадать. Можно ли сказать эта музыка: серьезная, трагическая, классическая или наоборот. Почему? Прошу ребя</w:t>
      </w:r>
      <w:r>
        <w:rPr>
          <w:rFonts w:ascii="Times New Roman" w:hAnsi="Times New Roman" w:cs="Times New Roman"/>
          <w:sz w:val="28"/>
          <w:szCs w:val="28"/>
        </w:rPr>
        <w:t xml:space="preserve">т сформулировать вывод, судя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84934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D84934">
        <w:rPr>
          <w:rFonts w:ascii="Times New Roman" w:hAnsi="Times New Roman" w:cs="Times New Roman"/>
          <w:sz w:val="28"/>
          <w:szCs w:val="28"/>
        </w:rPr>
        <w:t xml:space="preserve"> которые они получили в ходе исследования и записать его в маршрутный лист, (формулируют и записывают). Прошу зачитать вывод нескольких учеников. </w:t>
      </w:r>
      <w:r w:rsidR="004F0A8F">
        <w:rPr>
          <w:rFonts w:ascii="Times New Roman" w:hAnsi="Times New Roman" w:cs="Times New Roman"/>
          <w:sz w:val="28"/>
          <w:szCs w:val="28"/>
        </w:rPr>
        <w:t>Прошу обобщить</w:t>
      </w:r>
      <w:r w:rsidRPr="00D84934">
        <w:rPr>
          <w:rFonts w:ascii="Times New Roman" w:hAnsi="Times New Roman" w:cs="Times New Roman"/>
          <w:sz w:val="28"/>
          <w:szCs w:val="28"/>
        </w:rPr>
        <w:t xml:space="preserve"> услышанное и </w:t>
      </w:r>
      <w:r w:rsidR="004F0A8F">
        <w:rPr>
          <w:rFonts w:ascii="Times New Roman" w:hAnsi="Times New Roman" w:cs="Times New Roman"/>
          <w:sz w:val="28"/>
          <w:szCs w:val="28"/>
        </w:rPr>
        <w:t>сформулировать вывод о важности органа слуха в жизни человека.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Делаем вывод. Без органа слуха невозможно правильно оценить поступающую через органы зрения информацию о звуках.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Предлагаю ребятам выполнить тест. За каждый правильный ответ-1 балл. Каждое исправление считается ошибкой. Будьте внимательны!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5"/>
      <w:r w:rsidRPr="00D84934">
        <w:rPr>
          <w:rFonts w:ascii="Times New Roman" w:hAnsi="Times New Roman" w:cs="Times New Roman"/>
          <w:sz w:val="28"/>
          <w:szCs w:val="28"/>
        </w:rPr>
        <w:t>ТЕСТ</w:t>
      </w:r>
      <w:bookmarkEnd w:id="8"/>
    </w:p>
    <w:p w:rsidR="001D7109" w:rsidRPr="00D84934" w:rsidRDefault="001D7109" w:rsidP="001D7109">
      <w:pPr>
        <w:tabs>
          <w:tab w:val="left" w:pos="4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1.В</w:t>
      </w:r>
      <w:r w:rsidRPr="00D84934">
        <w:rPr>
          <w:rFonts w:ascii="Times New Roman" w:hAnsi="Times New Roman" w:cs="Times New Roman"/>
          <w:sz w:val="28"/>
          <w:szCs w:val="28"/>
        </w:rPr>
        <w:tab/>
        <w:t>состав слухового анализатора входят:</w:t>
      </w:r>
    </w:p>
    <w:p w:rsidR="001D7109" w:rsidRPr="00D84934" w:rsidRDefault="001D7109" w:rsidP="001D7109">
      <w:p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>ушная раковина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слуховые рецепторы</w:t>
      </w:r>
    </w:p>
    <w:p w:rsidR="001D7109" w:rsidRDefault="001D7109" w:rsidP="001D7109">
      <w:pPr>
        <w:tabs>
          <w:tab w:val="left" w:pos="3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 xml:space="preserve">вестибулярный аппарат </w:t>
      </w:r>
    </w:p>
    <w:p w:rsidR="001D7109" w:rsidRPr="00D84934" w:rsidRDefault="001D7109" w:rsidP="001D7109">
      <w:pPr>
        <w:tabs>
          <w:tab w:val="left" w:pos="3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Г) слуховой нерв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слуховая зона коры головного мозга</w:t>
      </w:r>
    </w:p>
    <w:p w:rsidR="001D7109" w:rsidRPr="00D84934" w:rsidRDefault="001D7109" w:rsidP="001D7109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2.Наружное</w:t>
      </w:r>
      <w:r w:rsidRPr="00D84934">
        <w:rPr>
          <w:rFonts w:ascii="Times New Roman" w:hAnsi="Times New Roman" w:cs="Times New Roman"/>
          <w:sz w:val="28"/>
          <w:szCs w:val="28"/>
        </w:rPr>
        <w:tab/>
        <w:t>ухо образованно:</w:t>
      </w:r>
    </w:p>
    <w:p w:rsidR="001D7109" w:rsidRPr="00D84934" w:rsidRDefault="001D7109" w:rsidP="001D7109">
      <w:pPr>
        <w:tabs>
          <w:tab w:val="left" w:pos="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>ушной раковинной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слуховыми косточками</w:t>
      </w:r>
    </w:p>
    <w:p w:rsidR="001D7109" w:rsidRDefault="001D7109" w:rsidP="001D7109">
      <w:p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наружным слуховым проходом</w:t>
      </w:r>
    </w:p>
    <w:p w:rsidR="001D7109" w:rsidRPr="00D84934" w:rsidRDefault="001D7109" w:rsidP="001D7109">
      <w:p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Г) барабанной перепонкой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полукружными каналами</w:t>
      </w:r>
    </w:p>
    <w:p w:rsidR="001D7109" w:rsidRPr="00D84934" w:rsidRDefault="001D7109" w:rsidP="001D7109">
      <w:pPr>
        <w:tabs>
          <w:tab w:val="left" w:pos="2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3.</w:t>
      </w:r>
      <w:r w:rsidRPr="00D84934">
        <w:rPr>
          <w:rFonts w:ascii="Times New Roman" w:hAnsi="Times New Roman" w:cs="Times New Roman"/>
          <w:sz w:val="28"/>
          <w:szCs w:val="28"/>
        </w:rPr>
        <w:tab/>
        <w:t>Среднее ухо образованно:</w:t>
      </w:r>
    </w:p>
    <w:p w:rsidR="001D7109" w:rsidRPr="00D84934" w:rsidRDefault="001D7109" w:rsidP="001D7109">
      <w:pPr>
        <w:tabs>
          <w:tab w:val="left" w:pos="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>ушной раковинной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слуховыми косточками</w:t>
      </w:r>
    </w:p>
    <w:p w:rsidR="001D7109" w:rsidRPr="00D84934" w:rsidRDefault="001D7109" w:rsidP="001D7109">
      <w:pPr>
        <w:tabs>
          <w:tab w:val="left" w:pos="3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слуховой трубой</w:t>
      </w:r>
    </w:p>
    <w:p w:rsidR="001D7109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Г) барабанной перепонкой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перепончатым лабиринтом</w:t>
      </w:r>
    </w:p>
    <w:p w:rsidR="001D7109" w:rsidRPr="00D84934" w:rsidRDefault="001D7109" w:rsidP="001D7109">
      <w:pPr>
        <w:tabs>
          <w:tab w:val="left" w:pos="290"/>
        </w:tabs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9" w:name="bookmark16"/>
      <w:r w:rsidRPr="00D84934">
        <w:rPr>
          <w:rFonts w:ascii="Times New Roman" w:hAnsi="Times New Roman" w:cs="Times New Roman"/>
          <w:sz w:val="28"/>
          <w:szCs w:val="28"/>
        </w:rPr>
        <w:t>4.</w:t>
      </w:r>
      <w:r w:rsidRPr="00D84934">
        <w:rPr>
          <w:rFonts w:ascii="Times New Roman" w:hAnsi="Times New Roman" w:cs="Times New Roman"/>
          <w:sz w:val="28"/>
          <w:szCs w:val="28"/>
        </w:rPr>
        <w:tab/>
        <w:t>Внутреннее ухо образованно:</w:t>
      </w:r>
      <w:bookmarkEnd w:id="9"/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улиткой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молоточком</w:t>
      </w:r>
    </w:p>
    <w:p w:rsidR="001D7109" w:rsidRPr="00D84934" w:rsidRDefault="001D7109" w:rsidP="001D7109">
      <w:p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слуховой трубой</w:t>
      </w:r>
    </w:p>
    <w:p w:rsidR="001D7109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lastRenderedPageBreak/>
        <w:t xml:space="preserve">Г) барабанной перепонкой 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полукружными каналами</w:t>
      </w:r>
    </w:p>
    <w:p w:rsidR="001D7109" w:rsidRPr="00D84934" w:rsidRDefault="001D7109" w:rsidP="001D7109">
      <w:pPr>
        <w:tabs>
          <w:tab w:val="left" w:pos="1696"/>
        </w:tabs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0" w:name="bookmark17"/>
      <w:r w:rsidRPr="00D84934">
        <w:rPr>
          <w:rFonts w:ascii="Times New Roman" w:hAnsi="Times New Roman" w:cs="Times New Roman"/>
          <w:sz w:val="28"/>
          <w:szCs w:val="28"/>
        </w:rPr>
        <w:t>5.Барабанная</w:t>
      </w:r>
      <w:r w:rsidRPr="00D84934">
        <w:rPr>
          <w:rFonts w:ascii="Times New Roman" w:hAnsi="Times New Roman" w:cs="Times New Roman"/>
          <w:sz w:val="28"/>
          <w:szCs w:val="28"/>
        </w:rPr>
        <w:tab/>
        <w:t>перепонка отделяет:</w:t>
      </w:r>
      <w:bookmarkEnd w:id="10"/>
    </w:p>
    <w:p w:rsidR="001D7109" w:rsidRPr="00D84934" w:rsidRDefault="001D7109" w:rsidP="001D7109">
      <w:p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>наружное ухо от внешней среды Б) среднее ухо от слуховой трубы</w:t>
      </w:r>
    </w:p>
    <w:p w:rsidR="001D7109" w:rsidRPr="00D84934" w:rsidRDefault="001D7109" w:rsidP="001D7109">
      <w:p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наружное ухо от среднего Г) среднее ухо от внутреннего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вестибулярный аппарат от органа слуха</w:t>
      </w:r>
    </w:p>
    <w:p w:rsidR="001D7109" w:rsidRPr="00D84934" w:rsidRDefault="001D7109" w:rsidP="001D7109">
      <w:pPr>
        <w:tabs>
          <w:tab w:val="left" w:pos="290"/>
        </w:tabs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1" w:name="bookmark18"/>
      <w:r w:rsidRPr="00D84934">
        <w:rPr>
          <w:rFonts w:ascii="Times New Roman" w:hAnsi="Times New Roman" w:cs="Times New Roman"/>
          <w:sz w:val="28"/>
          <w:szCs w:val="28"/>
        </w:rPr>
        <w:t>6.</w:t>
      </w:r>
      <w:r w:rsidRPr="00D84934">
        <w:rPr>
          <w:rFonts w:ascii="Times New Roman" w:hAnsi="Times New Roman" w:cs="Times New Roman"/>
          <w:sz w:val="28"/>
          <w:szCs w:val="28"/>
        </w:rPr>
        <w:tab/>
        <w:t>Слуховые косточки расположены:</w:t>
      </w:r>
      <w:bookmarkEnd w:id="11"/>
    </w:p>
    <w:p w:rsidR="001D7109" w:rsidRDefault="001D7109" w:rsidP="001D7109">
      <w:pPr>
        <w:tabs>
          <w:tab w:val="left" w:pos="3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 xml:space="preserve">в наружном слуховом проходе </w:t>
      </w:r>
    </w:p>
    <w:p w:rsidR="001D7109" w:rsidRPr="00D84934" w:rsidRDefault="001D7109" w:rsidP="001D7109">
      <w:pPr>
        <w:tabs>
          <w:tab w:val="left" w:pos="3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в среднем ухе</w:t>
      </w:r>
    </w:p>
    <w:p w:rsidR="001D7109" w:rsidRPr="00D84934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в улитке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Г) в полукружных каналах</w:t>
      </w:r>
    </w:p>
    <w:p w:rsidR="001D7109" w:rsidRPr="00D84934" w:rsidRDefault="001D7109" w:rsidP="001D7109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на основной мембране</w:t>
      </w:r>
      <w:r w:rsidRPr="00D84934">
        <w:rPr>
          <w:rFonts w:ascii="Times New Roman" w:hAnsi="Times New Roman" w:cs="Times New Roman"/>
          <w:sz w:val="28"/>
          <w:szCs w:val="28"/>
        </w:rPr>
        <w:tab/>
      </w:r>
    </w:p>
    <w:p w:rsidR="001D7109" w:rsidRPr="00D84934" w:rsidRDefault="001D7109" w:rsidP="001D7109">
      <w:pPr>
        <w:tabs>
          <w:tab w:val="left" w:pos="290"/>
        </w:tabs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2" w:name="bookmark19"/>
      <w:r w:rsidRPr="00D84934">
        <w:rPr>
          <w:rFonts w:ascii="Times New Roman" w:hAnsi="Times New Roman" w:cs="Times New Roman"/>
          <w:sz w:val="28"/>
          <w:szCs w:val="28"/>
        </w:rPr>
        <w:t>7.</w:t>
      </w:r>
      <w:r w:rsidRPr="00D84934">
        <w:rPr>
          <w:rFonts w:ascii="Times New Roman" w:hAnsi="Times New Roman" w:cs="Times New Roman"/>
          <w:sz w:val="28"/>
          <w:szCs w:val="28"/>
        </w:rPr>
        <w:tab/>
        <w:t>Слуховые рецепторы находятся:</w:t>
      </w:r>
      <w:bookmarkEnd w:id="12"/>
    </w:p>
    <w:p w:rsidR="001D7109" w:rsidRPr="00D84934" w:rsidRDefault="001D7109" w:rsidP="001D7109">
      <w:pPr>
        <w:tabs>
          <w:tab w:val="left" w:pos="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>в носовой полости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на поверхности кожи слуховой трубы</w:t>
      </w:r>
    </w:p>
    <w:p w:rsidR="001D7109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 xml:space="preserve">на барабанной перепонке </w:t>
      </w:r>
    </w:p>
    <w:p w:rsidR="001D7109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Г) в полукружных каналах </w:t>
      </w:r>
    </w:p>
    <w:p w:rsidR="001D7109" w:rsidRPr="00D84934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на основной мембране</w:t>
      </w:r>
    </w:p>
    <w:p w:rsidR="001D7109" w:rsidRPr="00D84934" w:rsidRDefault="001D7109" w:rsidP="001D7109">
      <w:pPr>
        <w:tabs>
          <w:tab w:val="left" w:pos="1413"/>
        </w:tabs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3" w:name="bookmark20"/>
      <w:r w:rsidRPr="00D84934">
        <w:rPr>
          <w:rFonts w:ascii="Times New Roman" w:hAnsi="Times New Roman" w:cs="Times New Roman"/>
          <w:sz w:val="28"/>
          <w:szCs w:val="28"/>
        </w:rPr>
        <w:t>8.Слуховая</w:t>
      </w:r>
      <w:r w:rsidRPr="00D84934">
        <w:rPr>
          <w:rFonts w:ascii="Times New Roman" w:hAnsi="Times New Roman" w:cs="Times New Roman"/>
          <w:sz w:val="28"/>
          <w:szCs w:val="28"/>
        </w:rPr>
        <w:tab/>
        <w:t>зона коры головного мозга находятся в:</w:t>
      </w:r>
      <w:bookmarkEnd w:id="13"/>
    </w:p>
    <w:p w:rsidR="001D7109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>теменной доле</w:t>
      </w:r>
    </w:p>
    <w:p w:rsidR="001D7109" w:rsidRPr="00D84934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затылочной доле</w:t>
      </w:r>
    </w:p>
    <w:p w:rsidR="001D7109" w:rsidRPr="00D84934" w:rsidRDefault="001D7109" w:rsidP="001D7109">
      <w:p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височной доле</w:t>
      </w:r>
    </w:p>
    <w:p w:rsidR="001D7109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Г) передней центральной извилине 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задней центральной извилине</w:t>
      </w:r>
    </w:p>
    <w:p w:rsidR="001D7109" w:rsidRPr="00D84934" w:rsidRDefault="001D7109" w:rsidP="001D7109">
      <w:pPr>
        <w:tabs>
          <w:tab w:val="left" w:pos="2166"/>
        </w:tabs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4" w:name="bookmark21"/>
      <w:r w:rsidRPr="00D84934">
        <w:rPr>
          <w:rFonts w:ascii="Times New Roman" w:hAnsi="Times New Roman" w:cs="Times New Roman"/>
          <w:sz w:val="28"/>
          <w:szCs w:val="28"/>
        </w:rPr>
        <w:t>9.Вестибулярный</w:t>
      </w:r>
      <w:r w:rsidRPr="00D84934">
        <w:rPr>
          <w:rFonts w:ascii="Times New Roman" w:hAnsi="Times New Roman" w:cs="Times New Roman"/>
          <w:sz w:val="28"/>
          <w:szCs w:val="28"/>
        </w:rPr>
        <w:tab/>
        <w:t>аппарат- это</w:t>
      </w:r>
      <w:bookmarkEnd w:id="14"/>
    </w:p>
    <w:p w:rsidR="001D7109" w:rsidRDefault="001D7109" w:rsidP="001D7109">
      <w:p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 xml:space="preserve">орган мышечного чувства </w:t>
      </w:r>
    </w:p>
    <w:p w:rsidR="001D7109" w:rsidRPr="00D84934" w:rsidRDefault="001D7109" w:rsidP="001D7109">
      <w:p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Б) орган равновесия</w:t>
      </w:r>
    </w:p>
    <w:p w:rsidR="001D7109" w:rsidRPr="00D84934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орган осязания</w:t>
      </w:r>
    </w:p>
    <w:p w:rsidR="001D7109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Г) орган кожного чувства 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вспомогательный аппарат органа слуха</w:t>
      </w:r>
    </w:p>
    <w:p w:rsidR="001D7109" w:rsidRPr="00D84934" w:rsidRDefault="001D7109" w:rsidP="001D7109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5" w:name="bookmark22"/>
      <w:r>
        <w:rPr>
          <w:rFonts w:ascii="Times New Roman" w:hAnsi="Times New Roman" w:cs="Times New Roman"/>
          <w:sz w:val="28"/>
          <w:szCs w:val="28"/>
        </w:rPr>
        <w:t>10</w:t>
      </w:r>
      <w:r w:rsidRPr="00D84934">
        <w:rPr>
          <w:rFonts w:ascii="Times New Roman" w:hAnsi="Times New Roman" w:cs="Times New Roman"/>
          <w:sz w:val="28"/>
          <w:szCs w:val="28"/>
        </w:rPr>
        <w:t>.Вкусовые рецепторы реагируют только на:</w:t>
      </w:r>
      <w:bookmarkEnd w:id="15"/>
    </w:p>
    <w:p w:rsidR="001D7109" w:rsidRPr="00D84934" w:rsidRDefault="001D7109" w:rsidP="001D71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A)</w:t>
      </w:r>
      <w:r w:rsidRPr="00D84934">
        <w:rPr>
          <w:rFonts w:ascii="Times New Roman" w:hAnsi="Times New Roman" w:cs="Times New Roman"/>
          <w:sz w:val="28"/>
          <w:szCs w:val="28"/>
        </w:rPr>
        <w:tab/>
        <w:t>растворенные вещества Б) твердые вещества</w:t>
      </w:r>
    </w:p>
    <w:p w:rsidR="001D7109" w:rsidRPr="00D84934" w:rsidRDefault="001D7109" w:rsidP="001D7109">
      <w:p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B)</w:t>
      </w:r>
      <w:r w:rsidRPr="00D84934">
        <w:rPr>
          <w:rFonts w:ascii="Times New Roman" w:hAnsi="Times New Roman" w:cs="Times New Roman"/>
          <w:sz w:val="28"/>
          <w:szCs w:val="28"/>
        </w:rPr>
        <w:tab/>
        <w:t>газообразные вещества Г) любые вещества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Д) твердые и растворенные вещества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По завершению работы над тестом - Запишите количество набранных баллов и номера неверных ответов в маршрутные листы.</w:t>
      </w:r>
    </w:p>
    <w:p w:rsidR="001D7109" w:rsidRPr="00D84934" w:rsidRDefault="001D7109" w:rsidP="001D7109">
      <w:pPr>
        <w:tabs>
          <w:tab w:val="left" w:pos="2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Исследовательская работа «Равновесие»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Равновесие - это положение головы в пространстве. Вопрос: «Какой орган за него отвечает?» (орган равновесия или вестибулярный аппарат)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4934">
        <w:rPr>
          <w:rFonts w:ascii="Times New Roman" w:hAnsi="Times New Roman" w:cs="Times New Roman"/>
          <w:sz w:val="28"/>
          <w:szCs w:val="28"/>
        </w:rPr>
        <w:t xml:space="preserve"> Где он находится (во внутреннем ухе). </w:t>
      </w:r>
      <w:r w:rsidR="004F0A8F">
        <w:rPr>
          <w:rFonts w:ascii="Times New Roman" w:hAnsi="Times New Roman" w:cs="Times New Roman"/>
          <w:sz w:val="28"/>
          <w:szCs w:val="28"/>
        </w:rPr>
        <w:t xml:space="preserve">Предлагаю ребятам </w:t>
      </w:r>
      <w:r w:rsidRPr="00D84934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4F0A8F">
        <w:rPr>
          <w:rFonts w:ascii="Times New Roman" w:hAnsi="Times New Roman" w:cs="Times New Roman"/>
          <w:sz w:val="28"/>
          <w:szCs w:val="28"/>
        </w:rPr>
        <w:t xml:space="preserve">их </w:t>
      </w:r>
      <w:r w:rsidRPr="00D84934">
        <w:rPr>
          <w:rFonts w:ascii="Times New Roman" w:hAnsi="Times New Roman" w:cs="Times New Roman"/>
          <w:sz w:val="28"/>
          <w:szCs w:val="28"/>
        </w:rPr>
        <w:t xml:space="preserve">вестибулярный аппарат. 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Прошу всех встать и предлагаю принять соответствующую позу: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3"/>
      <w:r w:rsidRPr="00D84934">
        <w:rPr>
          <w:rFonts w:ascii="Times New Roman" w:hAnsi="Times New Roman" w:cs="Times New Roman"/>
          <w:sz w:val="28"/>
          <w:szCs w:val="28"/>
        </w:rPr>
        <w:t>Проверьте ваш вестибулярный аппарат</w:t>
      </w:r>
      <w:bookmarkEnd w:id="16"/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Положите руку на пояс, поднимите одну ногу, согните ее в колене, разверните в сторону и прижмите пяткой к внутренней поверхности коленного сустава </w:t>
      </w:r>
      <w:r w:rsidRPr="00D84934">
        <w:rPr>
          <w:rFonts w:ascii="Times New Roman" w:hAnsi="Times New Roman" w:cs="Times New Roman"/>
          <w:sz w:val="28"/>
          <w:szCs w:val="28"/>
        </w:rPr>
        <w:lastRenderedPageBreak/>
        <w:t>второй, опорной, ноги.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Зафиксируйте это положение, закройте глаза. 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Если удалось продержаться в этом положении 16 сек — состояние вашего вестибулярного аппарата хорошее.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В классе это может выглядело так: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Не у всех счет продолжался больше 16 секунд.</w:t>
      </w:r>
    </w:p>
    <w:p w:rsidR="001D7109" w:rsidRPr="00D84934" w:rsidRDefault="001D7109" w:rsidP="001D7109">
      <w:pPr>
        <w:tabs>
          <w:tab w:val="left" w:pos="5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III</w:t>
      </w:r>
      <w:r w:rsidRPr="00D84934">
        <w:rPr>
          <w:rFonts w:ascii="Times New Roman" w:hAnsi="Times New Roman" w:cs="Times New Roman"/>
          <w:sz w:val="28"/>
          <w:szCs w:val="28"/>
        </w:rPr>
        <w:tab/>
        <w:t>Орган вкуса</w:t>
      </w:r>
    </w:p>
    <w:p w:rsidR="001D7109" w:rsidRPr="00D84934" w:rsidRDefault="001D7109" w:rsidP="001D7109">
      <w:pPr>
        <w:tabs>
          <w:tab w:val="left" w:pos="59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Если б не было его,</w:t>
      </w:r>
      <w:r w:rsidRPr="00D849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34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D84934">
        <w:rPr>
          <w:rFonts w:ascii="Times New Roman" w:hAnsi="Times New Roman" w:cs="Times New Roman"/>
          <w:sz w:val="28"/>
          <w:szCs w:val="28"/>
        </w:rPr>
        <w:t xml:space="preserve"> во рту,</w:t>
      </w:r>
    </w:p>
    <w:p w:rsidR="001D7109" w:rsidRPr="00D84934" w:rsidRDefault="001D7109" w:rsidP="001D7109">
      <w:pPr>
        <w:tabs>
          <w:tab w:val="left" w:pos="59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Не сказал бы ничего.</w:t>
      </w:r>
      <w:r w:rsidRPr="00D84934">
        <w:rPr>
          <w:rFonts w:ascii="Times New Roman" w:hAnsi="Times New Roman" w:cs="Times New Roman"/>
          <w:sz w:val="28"/>
          <w:szCs w:val="28"/>
        </w:rPr>
        <w:tab/>
        <w:t>А не проглотишь.</w:t>
      </w:r>
    </w:p>
    <w:p w:rsidR="001D7109" w:rsidRPr="00D84934" w:rsidRDefault="001D7109" w:rsidP="001D7109">
      <w:pPr>
        <w:tabs>
          <w:tab w:val="left" w:pos="59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Язык</w:t>
      </w:r>
      <w:r w:rsidRPr="00D84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4934">
        <w:rPr>
          <w:rFonts w:ascii="Times New Roman" w:hAnsi="Times New Roman" w:cs="Times New Roman"/>
          <w:sz w:val="28"/>
          <w:szCs w:val="28"/>
        </w:rPr>
        <w:t>Язык</w:t>
      </w:r>
      <w:proofErr w:type="spellEnd"/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На доске висит схематический рисунок языка и название зон ответственные за восприятие того или иного вкуса. Прошу выйти к доске ученика и сопоставить зоны ответственные за восприятие того или иного вкуса с их нахождением на рисунке языка (сопоставляет). За выполненное задание даю 1 дополнительный балл.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Предлагаю выпол</w:t>
      </w:r>
      <w:r>
        <w:rPr>
          <w:rFonts w:ascii="Times New Roman" w:hAnsi="Times New Roman" w:cs="Times New Roman"/>
          <w:sz w:val="28"/>
          <w:szCs w:val="28"/>
        </w:rPr>
        <w:t>нить исследовательская работа «</w:t>
      </w:r>
      <w:r w:rsidRPr="00D84934">
        <w:rPr>
          <w:rFonts w:ascii="Times New Roman" w:hAnsi="Times New Roman" w:cs="Times New Roman"/>
          <w:sz w:val="28"/>
          <w:szCs w:val="28"/>
        </w:rPr>
        <w:t>Определение вкуса»</w:t>
      </w:r>
    </w:p>
    <w:p w:rsidR="001D7109" w:rsidRPr="00D84934" w:rsidRDefault="001D7109" w:rsidP="001D7109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5.</w:t>
      </w:r>
      <w:r w:rsidRPr="00D84934">
        <w:rPr>
          <w:rFonts w:ascii="Times New Roman" w:hAnsi="Times New Roman" w:cs="Times New Roman"/>
          <w:sz w:val="28"/>
          <w:szCs w:val="28"/>
        </w:rPr>
        <w:tab/>
        <w:t>Исследовательская работа «Определение вкуса»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Слышим, видим, осязаем, ощущаем вкус (но отсутствует обоняние)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На столе учителя стоят три одноразовых стаканчика в каждом.</w:t>
      </w:r>
    </w:p>
    <w:p w:rsidR="001D7109" w:rsidRPr="00D84934" w:rsidRDefault="0010632E" w:rsidP="001D7109">
      <w:pPr>
        <w:tabs>
          <w:tab w:val="left" w:pos="1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- питьевая </w:t>
      </w:r>
      <w:r w:rsidR="001D7109" w:rsidRPr="00D84934">
        <w:rPr>
          <w:rFonts w:ascii="Times New Roman" w:hAnsi="Times New Roman" w:cs="Times New Roman"/>
          <w:sz w:val="28"/>
          <w:szCs w:val="28"/>
        </w:rPr>
        <w:t>вода;</w:t>
      </w:r>
    </w:p>
    <w:p w:rsidR="001D7109" w:rsidRPr="00D84934" w:rsidRDefault="001D7109" w:rsidP="001D7109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2</w:t>
      </w:r>
      <w:r w:rsidRPr="00D84934">
        <w:rPr>
          <w:rFonts w:ascii="Times New Roman" w:hAnsi="Times New Roman" w:cs="Times New Roman"/>
          <w:sz w:val="28"/>
          <w:szCs w:val="28"/>
        </w:rPr>
        <w:tab/>
        <w:t>- сладкая вода;</w:t>
      </w:r>
    </w:p>
    <w:p w:rsidR="001D7109" w:rsidRPr="00D84934" w:rsidRDefault="001D7109" w:rsidP="001D7109">
      <w:pPr>
        <w:tabs>
          <w:tab w:val="left" w:pos="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3</w:t>
      </w:r>
      <w:r w:rsidRPr="00D84934">
        <w:rPr>
          <w:rFonts w:ascii="Times New Roman" w:hAnsi="Times New Roman" w:cs="Times New Roman"/>
          <w:sz w:val="28"/>
          <w:szCs w:val="28"/>
        </w:rPr>
        <w:tab/>
        <w:t>- соленая вода;</w:t>
      </w:r>
    </w:p>
    <w:p w:rsidR="001D7109" w:rsidRPr="00D84934" w:rsidRDefault="0010632E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учащийся пробует воду из всех </w:t>
      </w:r>
      <w:r w:rsidR="001D7109" w:rsidRPr="00D84934">
        <w:rPr>
          <w:rFonts w:ascii="Times New Roman" w:hAnsi="Times New Roman" w:cs="Times New Roman"/>
          <w:sz w:val="28"/>
          <w:szCs w:val="28"/>
        </w:rPr>
        <w:t xml:space="preserve">стаканчика и </w:t>
      </w:r>
      <w:r w:rsidR="00CF3156">
        <w:rPr>
          <w:rFonts w:ascii="Times New Roman" w:hAnsi="Times New Roman" w:cs="Times New Roman"/>
          <w:sz w:val="28"/>
          <w:szCs w:val="28"/>
        </w:rPr>
        <w:t>говорит</w:t>
      </w:r>
      <w:r w:rsidR="001D7109" w:rsidRPr="00D84934">
        <w:rPr>
          <w:rFonts w:ascii="Times New Roman" w:hAnsi="Times New Roman" w:cs="Times New Roman"/>
          <w:sz w:val="28"/>
          <w:szCs w:val="28"/>
        </w:rPr>
        <w:t xml:space="preserve">, что там. 1 - </w:t>
      </w:r>
      <w:r w:rsidR="00CF3156">
        <w:rPr>
          <w:rFonts w:ascii="Times New Roman" w:hAnsi="Times New Roman" w:cs="Times New Roman"/>
          <w:sz w:val="28"/>
          <w:szCs w:val="28"/>
        </w:rPr>
        <w:t>питьевая вода, 2 - слад</w:t>
      </w:r>
      <w:r w:rsidR="001D7109" w:rsidRPr="00D84934">
        <w:rPr>
          <w:rFonts w:ascii="Times New Roman" w:hAnsi="Times New Roman" w:cs="Times New Roman"/>
          <w:sz w:val="28"/>
          <w:szCs w:val="28"/>
        </w:rPr>
        <w:t>кая вода, 3 - соленая вода. Какой вывод делает испытуемый? (Все вещества, которые растворяются в воде, обладают вкусом. Вкусовые рецепторы расположены на поверхности языка - на вкусовых сосочках. Разные участки языка по-разному ощущают вкус).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Ребята, я недавно переболела респираторным заболеванием и </w:t>
      </w:r>
      <w:proofErr w:type="gramStart"/>
      <w:r w:rsidRPr="00D84934">
        <w:rPr>
          <w:rFonts w:ascii="Times New Roman" w:hAnsi="Times New Roman" w:cs="Times New Roman"/>
          <w:sz w:val="28"/>
          <w:szCs w:val="28"/>
        </w:rPr>
        <w:t>заметила</w:t>
      </w:r>
      <w:proofErr w:type="gramEnd"/>
      <w:r w:rsidRPr="00D84934">
        <w:rPr>
          <w:rFonts w:ascii="Times New Roman" w:hAnsi="Times New Roman" w:cs="Times New Roman"/>
          <w:sz w:val="28"/>
          <w:szCs w:val="28"/>
        </w:rPr>
        <w:t xml:space="preserve"> что еда мне казалась безвкусной, помогите мне разобраться в чем тут причина?! Предлагаю закончить незаконченное предложение:</w:t>
      </w:r>
    </w:p>
    <w:p w:rsidR="001D7109" w:rsidRPr="00D84934" w:rsidRDefault="00CF3156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«Известно, что во время простуды</w:t>
      </w:r>
      <w:r w:rsidR="001D7109" w:rsidRPr="00D84934">
        <w:rPr>
          <w:rFonts w:ascii="Times New Roman" w:hAnsi="Times New Roman" w:cs="Times New Roman"/>
          <w:sz w:val="28"/>
          <w:szCs w:val="28"/>
        </w:rPr>
        <w:t xml:space="preserve">, когда нос заложен, </w:t>
      </w:r>
      <w:r>
        <w:rPr>
          <w:rFonts w:ascii="Times New Roman" w:hAnsi="Times New Roman" w:cs="Times New Roman"/>
          <w:sz w:val="28"/>
          <w:szCs w:val="28"/>
        </w:rPr>
        <w:t>мы не чувствуем вкус еды,</w:t>
      </w:r>
      <w:r w:rsidR="001D7109" w:rsidRPr="00D84934">
        <w:rPr>
          <w:rFonts w:ascii="Times New Roman" w:hAnsi="Times New Roman" w:cs="Times New Roman"/>
          <w:sz w:val="28"/>
          <w:szCs w:val="28"/>
        </w:rPr>
        <w:t xml:space="preserve"> так как...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F3156">
        <w:rPr>
          <w:rFonts w:ascii="Times New Roman" w:hAnsi="Times New Roman" w:cs="Times New Roman"/>
          <w:sz w:val="28"/>
          <w:szCs w:val="28"/>
        </w:rPr>
        <w:t>высказывают</w:t>
      </w:r>
      <w:r w:rsidRPr="00D84934">
        <w:rPr>
          <w:rFonts w:ascii="Times New Roman" w:hAnsi="Times New Roman" w:cs="Times New Roman"/>
          <w:sz w:val="28"/>
          <w:szCs w:val="28"/>
        </w:rPr>
        <w:t xml:space="preserve"> несколько вариантов про</w:t>
      </w:r>
      <w:r>
        <w:rPr>
          <w:rFonts w:ascii="Times New Roman" w:hAnsi="Times New Roman" w:cs="Times New Roman"/>
          <w:sz w:val="28"/>
          <w:szCs w:val="28"/>
        </w:rPr>
        <w:t>должения</w:t>
      </w:r>
      <w:r w:rsidR="00CF3156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Вывод: полное вкусовое чувство возникает в результате сложного взаимодействия вкусовых, обонятельных, температурных, осязательных рецепторов, расположенных в слизистой оболочке ротовой полости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Предлагаю ребятам разгадать кроссворд. За каждый правильный ответ-1 балл. Каждое исправление считается ошибкой. Будьте внимательны! (Сетка к кроссворду лежит у каждого на столе).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Кроссворд.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Вопросы к кроссворду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По вертикали: 2. Система чувствительных нервных образований, воспринимающих и анализирующих раздражения.</w:t>
      </w:r>
    </w:p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По горизонтали: 1. Кончик языка наиболее чувствителен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...; 3.</w:t>
      </w:r>
      <w:r>
        <w:rPr>
          <w:rFonts w:ascii="Times New Roman" w:hAnsi="Times New Roman" w:cs="Times New Roman"/>
          <w:sz w:val="28"/>
          <w:szCs w:val="28"/>
        </w:rPr>
        <w:t xml:space="preserve"> Края языка наиболее чувствитель</w:t>
      </w:r>
      <w:r w:rsidRPr="00D84934">
        <w:rPr>
          <w:rFonts w:ascii="Times New Roman" w:hAnsi="Times New Roman" w:cs="Times New Roman"/>
          <w:sz w:val="28"/>
          <w:szCs w:val="28"/>
        </w:rPr>
        <w:t xml:space="preserve">ны </w:t>
      </w:r>
      <w:proofErr w:type="gramStart"/>
      <w:r w:rsidRPr="00D84934">
        <w:rPr>
          <w:rFonts w:ascii="Times New Roman" w:hAnsi="Times New Roman" w:cs="Times New Roman"/>
          <w:sz w:val="28"/>
          <w:szCs w:val="28"/>
        </w:rPr>
        <w:t>к...</w:t>
      </w:r>
      <w:proofErr w:type="gramEnd"/>
      <w:r w:rsidRPr="00D84934">
        <w:rPr>
          <w:rFonts w:ascii="Times New Roman" w:hAnsi="Times New Roman" w:cs="Times New Roman"/>
          <w:sz w:val="28"/>
          <w:szCs w:val="28"/>
        </w:rPr>
        <w:t xml:space="preserve">; 4. Нарушение зрения вследствие уменьшения </w:t>
      </w:r>
      <w:r w:rsidRPr="00D84934">
        <w:rPr>
          <w:rFonts w:ascii="Times New Roman" w:hAnsi="Times New Roman" w:cs="Times New Roman"/>
          <w:sz w:val="28"/>
          <w:szCs w:val="28"/>
        </w:rPr>
        <w:lastRenderedPageBreak/>
        <w:t>кривизны хрусталика; 5. Спирал</w:t>
      </w:r>
      <w:r>
        <w:rPr>
          <w:rFonts w:ascii="Times New Roman" w:hAnsi="Times New Roman" w:cs="Times New Roman"/>
          <w:sz w:val="28"/>
          <w:szCs w:val="28"/>
        </w:rPr>
        <w:t>ьно закрученный костный канал; 6</w:t>
      </w:r>
      <w:r w:rsidRPr="00D84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34">
        <w:rPr>
          <w:rFonts w:ascii="Times New Roman" w:hAnsi="Times New Roman" w:cs="Times New Roman"/>
          <w:sz w:val="28"/>
          <w:szCs w:val="28"/>
        </w:rPr>
        <w:t>Восприятие запахов; 7. Важнейшее кожное чувство; 8. Мелкая косточка среднего уха; 9. Слуховая косточка; 10. Нервные окончания, расположенные в органах чувств;</w:t>
      </w:r>
    </w:p>
    <w:p w:rsidR="001D7109" w:rsidRPr="00D84934" w:rsidRDefault="001D7109" w:rsidP="001D7109">
      <w:pPr>
        <w:tabs>
          <w:tab w:val="left" w:pos="4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11.</w:t>
      </w:r>
      <w:r w:rsidRPr="00D84934">
        <w:rPr>
          <w:rFonts w:ascii="Times New Roman" w:hAnsi="Times New Roman" w:cs="Times New Roman"/>
          <w:sz w:val="28"/>
          <w:szCs w:val="28"/>
        </w:rPr>
        <w:tab/>
        <w:t>Структурный компонент глаза, преломляющий световые лучи.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работы з</w:t>
      </w:r>
      <w:r w:rsidRPr="00D84934">
        <w:rPr>
          <w:rFonts w:ascii="Times New Roman" w:hAnsi="Times New Roman" w:cs="Times New Roman"/>
          <w:sz w:val="28"/>
          <w:szCs w:val="28"/>
        </w:rPr>
        <w:t>апишите количество набранных баллов в маршрутные листы.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 xml:space="preserve">В конце урока прошу нескольких ребят зачитать свои выводы, которые они записывали в течение урока. Обобщаем и записываем общий вывод о важной роли каждого органа чувств для человека и подчеркиваем, что только во взаимодействии всех чувств человек полноценно воспринимает окружающий мир, </w:t>
      </w:r>
      <w:proofErr w:type="gramStart"/>
      <w:r w:rsidRPr="00D84934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D84934">
        <w:rPr>
          <w:rFonts w:ascii="Times New Roman" w:hAnsi="Times New Roman" w:cs="Times New Roman"/>
          <w:sz w:val="28"/>
          <w:szCs w:val="28"/>
        </w:rPr>
        <w:t xml:space="preserve"> не получая сообщений из внешнего мира наша нервная система не может хорошо работать. Наше выживание зависит от знания того, что происходит во внешнем мире и от понимания нашего места в нем.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Предлагаю ребятам объединиться в группы по четыре человека для составления Памятки по уходу за органами чувств. Затем одна группа зачитывает свою памятку, а другие ее дополняют.</w:t>
      </w:r>
    </w:p>
    <w:p w:rsidR="001D7109" w:rsidRPr="00D84934" w:rsidRDefault="001D7109" w:rsidP="001D71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Ребята, мы подходим к концу урока. Подведем итоги. Подсчитайте окончательное количество баллов и выставьте себе отметки, пользуясь рейтинговой шкалой.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941"/>
        <w:gridCol w:w="941"/>
        <w:gridCol w:w="941"/>
        <w:gridCol w:w="941"/>
        <w:gridCol w:w="942"/>
        <w:gridCol w:w="942"/>
        <w:gridCol w:w="923"/>
        <w:gridCol w:w="923"/>
        <w:gridCol w:w="910"/>
      </w:tblGrid>
      <w:tr w:rsidR="001D7109" w:rsidTr="00A569EA"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37-34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33-30-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29-26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25-22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21-18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17-14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109" w:rsidTr="00A569EA"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1D7109" w:rsidRDefault="001D7109" w:rsidP="00A5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7109" w:rsidRPr="00D84934" w:rsidRDefault="001D7109" w:rsidP="001D71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Рефлексия Ребята ответьте, пожалуйста, на следующие вопросы:</w:t>
      </w:r>
    </w:p>
    <w:p w:rsidR="001D7109" w:rsidRPr="00D84934" w:rsidRDefault="001D7109" w:rsidP="001D7109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1.</w:t>
      </w:r>
      <w:r w:rsidRPr="00D84934">
        <w:rPr>
          <w:rFonts w:ascii="Times New Roman" w:hAnsi="Times New Roman" w:cs="Times New Roman"/>
          <w:sz w:val="28"/>
          <w:szCs w:val="28"/>
        </w:rPr>
        <w:tab/>
        <w:t>Достигли ли вы цели урока?</w:t>
      </w:r>
    </w:p>
    <w:p w:rsidR="001D7109" w:rsidRPr="00D84934" w:rsidRDefault="001D7109" w:rsidP="001D7109">
      <w:pPr>
        <w:tabs>
          <w:tab w:val="left" w:pos="3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2.</w:t>
      </w:r>
      <w:r w:rsidRPr="00D84934">
        <w:rPr>
          <w:rFonts w:ascii="Times New Roman" w:hAnsi="Times New Roman" w:cs="Times New Roman"/>
          <w:sz w:val="28"/>
          <w:szCs w:val="28"/>
        </w:rPr>
        <w:tab/>
        <w:t>Спрашиваю отметки. Кто справился на 9, 10 поднимите руки - молодцы, я за вас рада.</w:t>
      </w:r>
    </w:p>
    <w:p w:rsidR="001D7109" w:rsidRPr="00D84934" w:rsidRDefault="001D7109" w:rsidP="001D7109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-</w:t>
      </w:r>
      <w:r w:rsidRPr="00D84934">
        <w:rPr>
          <w:rFonts w:ascii="Times New Roman" w:hAnsi="Times New Roman" w:cs="Times New Roman"/>
          <w:sz w:val="28"/>
          <w:szCs w:val="28"/>
        </w:rPr>
        <w:tab/>
        <w:t>В каких вопросах вы допускали ошибки?</w:t>
      </w:r>
    </w:p>
    <w:p w:rsidR="004F5AFE" w:rsidRDefault="001D7109" w:rsidP="001D7109">
      <w:pPr>
        <w:rPr>
          <w:rFonts w:ascii="Times New Roman" w:hAnsi="Times New Roman" w:cs="Times New Roman"/>
          <w:sz w:val="28"/>
          <w:szCs w:val="28"/>
        </w:rPr>
      </w:pPr>
      <w:r w:rsidRPr="00D84934">
        <w:rPr>
          <w:rFonts w:ascii="Times New Roman" w:hAnsi="Times New Roman" w:cs="Times New Roman"/>
          <w:sz w:val="28"/>
          <w:szCs w:val="28"/>
        </w:rPr>
        <w:t>-</w:t>
      </w:r>
      <w:r w:rsidRPr="00D84934">
        <w:rPr>
          <w:rFonts w:ascii="Times New Roman" w:hAnsi="Times New Roman" w:cs="Times New Roman"/>
          <w:sz w:val="28"/>
          <w:szCs w:val="28"/>
        </w:rPr>
        <w:tab/>
        <w:t>Где можно найти ответы на эти вопросы</w:t>
      </w:r>
    </w:p>
    <w:p w:rsidR="004B6303" w:rsidRDefault="004B6303" w:rsidP="001D7109">
      <w:pPr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4B6303" w:rsidSect="001D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01"/>
    <w:rsid w:val="0010632E"/>
    <w:rsid w:val="001D7109"/>
    <w:rsid w:val="004B6303"/>
    <w:rsid w:val="004F0A8F"/>
    <w:rsid w:val="004F5AFE"/>
    <w:rsid w:val="00892701"/>
    <w:rsid w:val="00BB003C"/>
    <w:rsid w:val="00CF3156"/>
    <w:rsid w:val="00E54D96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8766-7F96-48C5-9F35-B3B82D1C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1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2022-05-03T16:27:00Z</dcterms:created>
  <dcterms:modified xsi:type="dcterms:W3CDTF">2022-05-09T12:24:00Z</dcterms:modified>
</cp:coreProperties>
</file>