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C4B" w:rsidRPr="00BA7313" w:rsidRDefault="00304C4B" w:rsidP="00BA7313">
      <w:pPr>
        <w:pStyle w:val="NoSpacing"/>
        <w:tabs>
          <w:tab w:val="left" w:pos="360"/>
        </w:tabs>
        <w:ind w:hanging="180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BA7313">
        <w:rPr>
          <w:rFonts w:ascii="Times New Roman" w:hAnsi="Times New Roman"/>
          <w:spacing w:val="-2"/>
          <w:sz w:val="28"/>
          <w:szCs w:val="28"/>
          <w:lang w:eastAsia="ru-RU"/>
        </w:rPr>
        <w:t>Артикуляционная гимнастика с использованием кинезиологических движений</w:t>
      </w:r>
    </w:p>
    <w:p w:rsidR="00304C4B" w:rsidRPr="00256B1E" w:rsidRDefault="00304C4B" w:rsidP="00256B1E">
      <w:pPr>
        <w:pStyle w:val="NoSpacing"/>
        <w:tabs>
          <w:tab w:val="left" w:pos="360"/>
        </w:tabs>
        <w:ind w:firstLine="567"/>
        <w:jc w:val="center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  <w:r w:rsidRPr="00256B1E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«Нейроартикуляция»</w:t>
      </w:r>
    </w:p>
    <w:p w:rsidR="00304C4B" w:rsidRPr="00256B1E" w:rsidRDefault="00304C4B" w:rsidP="00256B1E">
      <w:pPr>
        <w:pStyle w:val="NoSpacing"/>
        <w:tabs>
          <w:tab w:val="left" w:pos="360"/>
        </w:tabs>
        <w:ind w:firstLine="567"/>
        <w:jc w:val="center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:rsidR="00304C4B" w:rsidRPr="00256B1E" w:rsidRDefault="00304C4B" w:rsidP="00256B1E">
      <w:pPr>
        <w:pStyle w:val="ListParagraph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  <w:shd w:val="clear" w:color="auto" w:fill="FFFFFF"/>
        </w:rPr>
        <w:t>Цель нейроартикуляционной гимнастики – </w:t>
      </w:r>
      <w:r w:rsidRPr="00256B1E">
        <w:rPr>
          <w:rFonts w:ascii="Times New Roman" w:hAnsi="Times New Roman"/>
          <w:bCs/>
          <w:sz w:val="28"/>
          <w:szCs w:val="28"/>
          <w:shd w:val="clear" w:color="auto" w:fill="FFFFFF"/>
        </w:rPr>
        <w:t>выработка правильных, полноценных движений и определённых положений артикуляционных органов, необходимых для правильного произношения звуков</w:t>
      </w:r>
      <w:r w:rsidRPr="00256B1E">
        <w:rPr>
          <w:rFonts w:ascii="Times New Roman" w:hAnsi="Times New Roman"/>
          <w:sz w:val="28"/>
          <w:szCs w:val="28"/>
          <w:shd w:val="clear" w:color="auto" w:fill="FFFFFF"/>
        </w:rPr>
        <w:t xml:space="preserve">, с одновременным кинезиодвижением пальцев рук. </w:t>
      </w:r>
    </w:p>
    <w:p w:rsidR="00304C4B" w:rsidRPr="00256B1E" w:rsidRDefault="00304C4B" w:rsidP="00256B1E">
      <w:pPr>
        <w:pStyle w:val="ListParagraph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 xml:space="preserve">Артикуляционные упражнения в сочетании с движениями пальцев рук </w:t>
      </w:r>
      <w:r w:rsidRPr="00256B1E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направлены на тренировку, выработку подвижности, укрепление мышц всего речевого аппарата, р</w:t>
      </w:r>
      <w:r w:rsidRPr="00256B1E">
        <w:rPr>
          <w:rStyle w:val="c0"/>
          <w:rFonts w:ascii="Times New Roman" w:hAnsi="Times New Roman"/>
          <w:color w:val="000000"/>
          <w:sz w:val="28"/>
          <w:szCs w:val="28"/>
        </w:rPr>
        <w:t>азвитие межполушарного взаимодействия, укрепление нервных волокон, синхронизацию работы полушарий, что позволяет ускорить коррекционный процесс.</w:t>
      </w:r>
    </w:p>
    <w:p w:rsidR="00304C4B" w:rsidRPr="00256B1E" w:rsidRDefault="00304C4B" w:rsidP="00256B1E">
      <w:pPr>
        <w:pStyle w:val="ListParagraph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 xml:space="preserve">Выполняя упражнения «Часики», «Качели» или «Лошадка» с пальчиком, необходимо следовать следующим этапам усложнения заданий: </w:t>
      </w:r>
    </w:p>
    <w:p w:rsidR="00304C4B" w:rsidRPr="00256B1E" w:rsidRDefault="00304C4B" w:rsidP="00256B1E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Язычок подружился с пальчиком и следует за ним.</w:t>
      </w:r>
    </w:p>
    <w:p w:rsidR="00304C4B" w:rsidRPr="00256B1E" w:rsidRDefault="00304C4B" w:rsidP="00256B1E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Язычок поссорился с пальчиком и убегает от него.</w:t>
      </w:r>
    </w:p>
    <w:p w:rsidR="00304C4B" w:rsidRPr="00256B1E" w:rsidRDefault="00304C4B" w:rsidP="00256B1E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Язычок подружился с глазками и они гуляют вместе.</w:t>
      </w:r>
    </w:p>
    <w:p w:rsidR="00304C4B" w:rsidRPr="00256B1E" w:rsidRDefault="00304C4B" w:rsidP="00256B1E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Язычок подружился с ватной палочкой.</w:t>
      </w:r>
    </w:p>
    <w:p w:rsidR="00304C4B" w:rsidRPr="00256B1E" w:rsidRDefault="00304C4B" w:rsidP="00256B1E">
      <w:pPr>
        <w:pStyle w:val="ListParagraph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Выполнять сразу 3 задачи очень сложно:</w:t>
      </w:r>
    </w:p>
    <w:p w:rsidR="00304C4B" w:rsidRPr="00256B1E" w:rsidRDefault="00304C4B" w:rsidP="00256B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Захват ватной палочки.</w:t>
      </w:r>
    </w:p>
    <w:p w:rsidR="00304C4B" w:rsidRPr="00256B1E" w:rsidRDefault="00304C4B" w:rsidP="00256B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Удержание артикуляционной позы.</w:t>
      </w:r>
    </w:p>
    <w:p w:rsidR="00304C4B" w:rsidRPr="00256B1E" w:rsidRDefault="00304C4B" w:rsidP="00256B1E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Кинезиопозирование.</w:t>
      </w:r>
    </w:p>
    <w:p w:rsidR="00304C4B" w:rsidRPr="00256B1E" w:rsidRDefault="00304C4B" w:rsidP="00256B1E">
      <w:pPr>
        <w:pStyle w:val="ListParagraph"/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Артикуляционные упражнения с ватной палочкой (соломкой):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Поднятие кончика языка к верхней губе, удержание палочки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Ватная палочка находится на языке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Ватная палочка укладывается под язык, кончик языка стремится к подбородку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Палочка укладывается под язык, язык упирается в нижние резцы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Палочка укладывается на язык, язык упирается в верхние резцы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Палочка зажимается зубами, артикуляционное положение «Заборчик»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Палочка зажимается губами, губы поджаты + кинезио.</w:t>
      </w:r>
    </w:p>
    <w:p w:rsidR="00304C4B" w:rsidRPr="00256B1E" w:rsidRDefault="00304C4B" w:rsidP="00256B1E">
      <w:pPr>
        <w:pStyle w:val="ListParagraph"/>
        <w:numPr>
          <w:ilvl w:val="0"/>
          <w:numId w:val="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56B1E">
        <w:rPr>
          <w:rFonts w:ascii="Times New Roman" w:hAnsi="Times New Roman"/>
          <w:sz w:val="28"/>
          <w:szCs w:val="28"/>
        </w:rPr>
        <w:t>Палочка помещается в положение губ «Дудочка», щеки попеременно наполняются воздухом и спускают его.</w:t>
      </w:r>
    </w:p>
    <w:p w:rsidR="00304C4B" w:rsidRPr="00256B1E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Pr="00256B1E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Pr="00256B1E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Pr="00256B1E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Pr="00256B1E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04C4B" w:rsidRPr="00256B1E" w:rsidRDefault="00304C4B" w:rsidP="00256B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65.4pt;margin-top:-25.55pt;width:556.35pt;height:794.15pt;z-index:251655168;visibility:visible">
            <v:imagedata r:id="rId5" o:title=""/>
          </v:shape>
        </w:pict>
      </w: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 w:rsidP="00745504">
      <w:pPr>
        <w:jc w:val="both"/>
      </w:pPr>
    </w:p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>
      <w:r>
        <w:rPr>
          <w:noProof/>
          <w:lang w:eastAsia="ru-RU"/>
        </w:rPr>
        <w:pict>
          <v:shape id="Рисунок 1" o:spid="_x0000_s1027" type="#_x0000_t75" style="position:absolute;margin-left:-63.75pt;margin-top:-27.2pt;width:549.8pt;height:779.75pt;z-index:251654144;visibility:visible">
            <v:imagedata r:id="rId6" o:title=""/>
          </v:shape>
        </w:pict>
      </w:r>
    </w:p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>
      <w:r>
        <w:rPr>
          <w:noProof/>
          <w:lang w:eastAsia="ru-RU"/>
        </w:rPr>
        <w:pict>
          <v:shape id="Рисунок 3" o:spid="_x0000_s1028" type="#_x0000_t75" style="position:absolute;margin-left:-57.25pt;margin-top:-30.5pt;width:547.5pt;height:787.1pt;z-index:251656192;visibility:visible">
            <v:imagedata r:id="rId7" o:title=""/>
          </v:shape>
        </w:pict>
      </w:r>
    </w:p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>
      <w:r>
        <w:rPr>
          <w:noProof/>
          <w:lang w:eastAsia="ru-RU"/>
        </w:rPr>
        <w:pict>
          <v:shape id="Рисунок 7" o:spid="_x0000_s1029" type="#_x0000_t75" style="position:absolute;margin-left:-65.4pt;margin-top:-32.15pt;width:548.2pt;height:776.35pt;z-index:251657216;visibility:visible">
            <v:imagedata r:id="rId8" o:title=""/>
          </v:shape>
        </w:pict>
      </w:r>
    </w:p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s1030" type="#_x0000_t75" style="position:absolute;margin-left:-62.15pt;margin-top:-33.8pt;width:560.95pt;height:795.25pt;z-index:251658240;visibility:visible">
            <v:imagedata r:id="rId9" o:title=""/>
          </v:shape>
        </w:pict>
      </w: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8" o:spid="_x0000_s1031" type="#_x0000_t75" style="position:absolute;margin-left:-60.5pt;margin-top:-35.45pt;width:554.9pt;height:796.9pt;z-index:251659264;visibility:visible">
            <v:imagedata r:id="rId10" o:title=""/>
          </v:shape>
        </w:pict>
      </w: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6" o:spid="_x0000_s1032" type="#_x0000_t75" style="position:absolute;margin-left:-70.3pt;margin-top:-41.95pt;width:562.6pt;height:798.55pt;z-index:251660288;visibility:visible">
            <v:imagedata r:id="rId11" o:title=""/>
          </v:shape>
        </w:pict>
      </w: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>
      <w:pPr>
        <w:rPr>
          <w:noProof/>
          <w:lang w:eastAsia="ru-RU"/>
        </w:rPr>
      </w:pPr>
    </w:p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>
      <w:r>
        <w:rPr>
          <w:noProof/>
          <w:lang w:eastAsia="ru-RU"/>
        </w:rPr>
        <w:pict>
          <v:shape id="Рисунок 5" o:spid="_x0000_s1033" type="#_x0000_t75" style="position:absolute;margin-left:-75.2pt;margin-top:-48.5pt;width:569.45pt;height:803.4pt;z-index:251661312;visibility:visible">
            <v:imagedata r:id="rId12" o:title=""/>
          </v:shape>
        </w:pict>
      </w:r>
    </w:p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p w:rsidR="00304C4B" w:rsidRDefault="00304C4B"/>
    <w:sectPr w:rsidR="00304C4B" w:rsidSect="00881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8539D"/>
    <w:multiLevelType w:val="hybridMultilevel"/>
    <w:tmpl w:val="0D9431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714B35"/>
    <w:multiLevelType w:val="hybridMultilevel"/>
    <w:tmpl w:val="D4204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0384E"/>
    <w:multiLevelType w:val="hybridMultilevel"/>
    <w:tmpl w:val="5DA275AE"/>
    <w:lvl w:ilvl="0" w:tplc="A6C68324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7D22"/>
    <w:rsid w:val="0022207D"/>
    <w:rsid w:val="00256B1E"/>
    <w:rsid w:val="00304C4B"/>
    <w:rsid w:val="00436A74"/>
    <w:rsid w:val="00577D22"/>
    <w:rsid w:val="005D3B43"/>
    <w:rsid w:val="006C4C33"/>
    <w:rsid w:val="00745504"/>
    <w:rsid w:val="00881012"/>
    <w:rsid w:val="00BA7313"/>
    <w:rsid w:val="00E16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01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D3B43"/>
    <w:pPr>
      <w:spacing w:after="200" w:line="276" w:lineRule="auto"/>
      <w:ind w:left="720"/>
      <w:contextualSpacing/>
    </w:pPr>
  </w:style>
  <w:style w:type="paragraph" w:styleId="NoSpacing">
    <w:name w:val="No Spacing"/>
    <w:uiPriority w:val="99"/>
    <w:qFormat/>
    <w:rsid w:val="005D3B43"/>
    <w:rPr>
      <w:lang w:eastAsia="en-US"/>
    </w:rPr>
  </w:style>
  <w:style w:type="paragraph" w:customStyle="1" w:styleId="c14">
    <w:name w:val="c14"/>
    <w:basedOn w:val="Normal"/>
    <w:uiPriority w:val="99"/>
    <w:rsid w:val="006C4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6C4C33"/>
    <w:rPr>
      <w:rFonts w:cs="Times New Roman"/>
    </w:rPr>
  </w:style>
  <w:style w:type="paragraph" w:customStyle="1" w:styleId="c2">
    <w:name w:val="c2"/>
    <w:basedOn w:val="Normal"/>
    <w:uiPriority w:val="99"/>
    <w:rsid w:val="006C4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Normal"/>
    <w:uiPriority w:val="99"/>
    <w:rsid w:val="006C4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Normal"/>
    <w:uiPriority w:val="99"/>
    <w:rsid w:val="006C4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6C4C33"/>
    <w:rPr>
      <w:rFonts w:cs="Times New Roman"/>
    </w:rPr>
  </w:style>
  <w:style w:type="character" w:customStyle="1" w:styleId="c1">
    <w:name w:val="c1"/>
    <w:basedOn w:val="DefaultParagraphFont"/>
    <w:uiPriority w:val="99"/>
    <w:rsid w:val="006C4C3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67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215</TotalTime>
  <Pages>9</Pages>
  <Words>287</Words>
  <Characters>1636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5</cp:revision>
  <dcterms:created xsi:type="dcterms:W3CDTF">2023-01-11T09:52:00Z</dcterms:created>
  <dcterms:modified xsi:type="dcterms:W3CDTF">2023-01-17T07:17:00Z</dcterms:modified>
</cp:coreProperties>
</file>