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C9" w:rsidRPr="00DC00C9" w:rsidRDefault="00DC00C9" w:rsidP="00DC00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капельки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0C9">
        <w:rPr>
          <w:rFonts w:ascii="Times New Roman" w:hAnsi="Times New Roman" w:cs="Times New Roman"/>
          <w:bCs/>
          <w:sz w:val="28"/>
          <w:szCs w:val="28"/>
        </w:rPr>
        <w:t>Формы работы: </w:t>
      </w:r>
      <w:r w:rsidRPr="00DC00C9">
        <w:rPr>
          <w:rFonts w:ascii="Times New Roman" w:hAnsi="Times New Roman" w:cs="Times New Roman"/>
          <w:sz w:val="28"/>
          <w:szCs w:val="28"/>
        </w:rPr>
        <w:t>фронтальная, групповая, работа в парах, индивидуальная.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0C9">
        <w:rPr>
          <w:rFonts w:ascii="Times New Roman" w:hAnsi="Times New Roman" w:cs="Times New Roman"/>
          <w:bCs/>
          <w:sz w:val="28"/>
          <w:szCs w:val="28"/>
        </w:rPr>
        <w:t>Цель урока: </w:t>
      </w:r>
      <w:r w:rsidRPr="00DC00C9">
        <w:rPr>
          <w:rFonts w:ascii="Times New Roman" w:hAnsi="Times New Roman" w:cs="Times New Roman"/>
          <w:sz w:val="28"/>
          <w:szCs w:val="28"/>
        </w:rPr>
        <w:t>создание педагогических условий для выявления творческих способностей обучающихся и их развития.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0C9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DC00C9" w:rsidRDefault="00DC00C9" w:rsidP="00DC00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00C9">
        <w:rPr>
          <w:rFonts w:ascii="Times New Roman" w:hAnsi="Times New Roman" w:cs="Times New Roman"/>
          <w:sz w:val="28"/>
          <w:szCs w:val="28"/>
        </w:rPr>
        <w:t>рганизовать деятельность учащихся для усвоения ими знаний о свойствах воды, попытаться удивит детей «очевидностью» ещё одного замечательного свойства воды, которое они не замечали: вода в природе одновременно может находиться в трёх состояниях:</w:t>
      </w:r>
      <w:r>
        <w:rPr>
          <w:rFonts w:ascii="Times New Roman" w:hAnsi="Times New Roman" w:cs="Times New Roman"/>
          <w:sz w:val="28"/>
          <w:szCs w:val="28"/>
        </w:rPr>
        <w:t xml:space="preserve"> жидком, твёрдом и газообразном;</w:t>
      </w:r>
    </w:p>
    <w:p w:rsidR="00DC00C9" w:rsidRDefault="00DC00C9" w:rsidP="00DC00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C9">
        <w:rPr>
          <w:rFonts w:ascii="Times New Roman" w:hAnsi="Times New Roman" w:cs="Times New Roman"/>
          <w:sz w:val="28"/>
          <w:szCs w:val="28"/>
        </w:rPr>
        <w:t>сформировать у детей представление о круговороте воды, как важнейшем явлении в природе, увязать круговорот со свойствами воды (перехо</w:t>
      </w:r>
      <w:r>
        <w:rPr>
          <w:rFonts w:ascii="Times New Roman" w:hAnsi="Times New Roman" w:cs="Times New Roman"/>
          <w:sz w:val="28"/>
          <w:szCs w:val="28"/>
        </w:rPr>
        <w:t>д из одного состояния в другое);</w:t>
      </w:r>
    </w:p>
    <w:p w:rsidR="00DC00C9" w:rsidRDefault="00DC00C9" w:rsidP="00DC00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C9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воображение, наблюдательность, </w:t>
      </w:r>
      <w:proofErr w:type="spellStart"/>
      <w:proofErr w:type="gramStart"/>
      <w:r w:rsidRPr="00DC00C9">
        <w:rPr>
          <w:rFonts w:ascii="Times New Roman" w:hAnsi="Times New Roman" w:cs="Times New Roman"/>
          <w:sz w:val="28"/>
          <w:szCs w:val="28"/>
        </w:rPr>
        <w:t>любознатель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00C9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DC00C9">
        <w:rPr>
          <w:rFonts w:ascii="Times New Roman" w:hAnsi="Times New Roman" w:cs="Times New Roman"/>
          <w:sz w:val="28"/>
          <w:szCs w:val="28"/>
        </w:rPr>
        <w:t>, умение анализировать обобщать получ</w:t>
      </w:r>
      <w:r>
        <w:rPr>
          <w:rFonts w:ascii="Times New Roman" w:hAnsi="Times New Roman" w:cs="Times New Roman"/>
          <w:sz w:val="28"/>
          <w:szCs w:val="28"/>
        </w:rPr>
        <w:t>енные знания;</w:t>
      </w:r>
    </w:p>
    <w:p w:rsidR="00DC00C9" w:rsidRPr="00DC00C9" w:rsidRDefault="00DC00C9" w:rsidP="00DC00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C9">
        <w:rPr>
          <w:rFonts w:ascii="Times New Roman" w:hAnsi="Times New Roman" w:cs="Times New Roman"/>
          <w:sz w:val="28"/>
          <w:szCs w:val="28"/>
        </w:rPr>
        <w:t>воспитывать бережное отношение к водным ресурсам; прививать основы экологических знаний, интерес к окружающему миру.</w:t>
      </w:r>
    </w:p>
    <w:p w:rsidR="00000000" w:rsidRDefault="00722129" w:rsidP="00D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0C9" w:rsidRDefault="00DC00C9" w:rsidP="00DC0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 занятия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C00C9">
        <w:rPr>
          <w:rFonts w:ascii="Times New Roman" w:hAnsi="Times New Roman" w:cs="Times New Roman"/>
          <w:sz w:val="28"/>
        </w:rPr>
        <w:t>Организационный момент.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</w:rPr>
      </w:pPr>
      <w:r w:rsidRPr="00DC00C9">
        <w:rPr>
          <w:rFonts w:ascii="Times New Roman" w:hAnsi="Times New Roman" w:cs="Times New Roman"/>
          <w:sz w:val="28"/>
        </w:rPr>
        <w:t>– Здравствуйте ребята! Повернитесь к своему соседу, посмотрите ему в глаза, улыбнитесь друг другу, пожелайте хорош</w:t>
      </w:r>
      <w:r>
        <w:rPr>
          <w:rFonts w:ascii="Times New Roman" w:hAnsi="Times New Roman" w:cs="Times New Roman"/>
          <w:sz w:val="28"/>
        </w:rPr>
        <w:t>его рабочего настроения на занятии</w:t>
      </w:r>
      <w:r w:rsidRPr="00DC00C9">
        <w:rPr>
          <w:rFonts w:ascii="Times New Roman" w:hAnsi="Times New Roman" w:cs="Times New Roman"/>
          <w:sz w:val="28"/>
        </w:rPr>
        <w:t>. Теперь посмо</w:t>
      </w:r>
      <w:r>
        <w:rPr>
          <w:rFonts w:ascii="Times New Roman" w:hAnsi="Times New Roman" w:cs="Times New Roman"/>
          <w:sz w:val="28"/>
        </w:rPr>
        <w:t xml:space="preserve">трите на меня. Пусть сегодняшнее  занятие </w:t>
      </w:r>
      <w:r w:rsidRPr="00DC00C9">
        <w:rPr>
          <w:rFonts w:ascii="Times New Roman" w:hAnsi="Times New Roman" w:cs="Times New Roman"/>
          <w:sz w:val="28"/>
        </w:rPr>
        <w:t xml:space="preserve"> принесет нам всем радость общения. Сегодня </w:t>
      </w:r>
      <w:r>
        <w:rPr>
          <w:rFonts w:ascii="Times New Roman" w:hAnsi="Times New Roman" w:cs="Times New Roman"/>
          <w:sz w:val="28"/>
        </w:rPr>
        <w:t>на занятии</w:t>
      </w:r>
      <w:r w:rsidRPr="00DC00C9">
        <w:rPr>
          <w:rFonts w:ascii="Times New Roman" w:hAnsi="Times New Roman" w:cs="Times New Roman"/>
          <w:sz w:val="28"/>
        </w:rPr>
        <w:t>, ребята, ва</w:t>
      </w:r>
      <w:r>
        <w:rPr>
          <w:rFonts w:ascii="Times New Roman" w:hAnsi="Times New Roman" w:cs="Times New Roman"/>
          <w:sz w:val="28"/>
        </w:rPr>
        <w:t xml:space="preserve">с </w:t>
      </w:r>
      <w:r w:rsidRPr="00DC00C9">
        <w:rPr>
          <w:rFonts w:ascii="Times New Roman" w:hAnsi="Times New Roman" w:cs="Times New Roman"/>
          <w:sz w:val="28"/>
        </w:rPr>
        <w:t>ожидает много интересных заданий, новых открытий, а помощниками вам будут: внимание, находчивость, смекалка.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</w:rPr>
      </w:pPr>
      <w:r w:rsidRPr="00DC00C9">
        <w:rPr>
          <w:rFonts w:ascii="Times New Roman" w:hAnsi="Times New Roman" w:cs="Times New Roman"/>
          <w:sz w:val="28"/>
        </w:rPr>
        <w:t>Блок 1. Мотивация.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 Сегодня на занятии </w:t>
      </w:r>
      <w:r w:rsidRPr="00DC00C9">
        <w:rPr>
          <w:rFonts w:ascii="Times New Roman" w:hAnsi="Times New Roman" w:cs="Times New Roman"/>
          <w:sz w:val="28"/>
        </w:rPr>
        <w:t xml:space="preserve">я </w:t>
      </w:r>
      <w:proofErr w:type="gramStart"/>
      <w:r w:rsidRPr="00DC00C9">
        <w:rPr>
          <w:rFonts w:ascii="Times New Roman" w:hAnsi="Times New Roman" w:cs="Times New Roman"/>
          <w:sz w:val="28"/>
        </w:rPr>
        <w:t>предлагаю вам встретится</w:t>
      </w:r>
      <w:proofErr w:type="gramEnd"/>
      <w:r w:rsidRPr="00DC00C9">
        <w:rPr>
          <w:rFonts w:ascii="Times New Roman" w:hAnsi="Times New Roman" w:cs="Times New Roman"/>
          <w:sz w:val="28"/>
        </w:rPr>
        <w:t xml:space="preserve"> с загадочным существом – веществом. Это вещество ничего о себе не может рассказать, так как не умеет говорить. Чтобы узнать, что это за существо, вам нужно придется отгадать загадку: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</w:rPr>
      </w:pPr>
      <w:r w:rsidRPr="00DC00C9">
        <w:rPr>
          <w:rFonts w:ascii="Times New Roman" w:hAnsi="Times New Roman" w:cs="Times New Roman"/>
          <w:sz w:val="28"/>
        </w:rPr>
        <w:t>С горы сбегая без труда, она гремит, как гром.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</w:rPr>
      </w:pPr>
      <w:r w:rsidRPr="00DC00C9">
        <w:rPr>
          <w:rFonts w:ascii="Times New Roman" w:hAnsi="Times New Roman" w:cs="Times New Roman"/>
          <w:sz w:val="28"/>
        </w:rPr>
        <w:t>В морозный день она тверда – руби хоть топором.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</w:rPr>
      </w:pPr>
      <w:r w:rsidRPr="00DC00C9">
        <w:rPr>
          <w:rFonts w:ascii="Times New Roman" w:hAnsi="Times New Roman" w:cs="Times New Roman"/>
          <w:sz w:val="28"/>
        </w:rPr>
        <w:t>Нагрей ее – и к небесам она взлетит тогда,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</w:rPr>
      </w:pPr>
      <w:r w:rsidRPr="00DC00C9">
        <w:rPr>
          <w:rFonts w:ascii="Times New Roman" w:hAnsi="Times New Roman" w:cs="Times New Roman"/>
          <w:sz w:val="28"/>
        </w:rPr>
        <w:t>Теперь ты мне ответишь сам: зовут её… (вода)</w:t>
      </w:r>
    </w:p>
    <w:p w:rsidR="00DC00C9" w:rsidRPr="00DC00C9" w:rsidRDefault="00DC00C9" w:rsidP="00DC00C9">
      <w:pPr>
        <w:pStyle w:val="a4"/>
        <w:rPr>
          <w:rFonts w:ascii="Times New Roman" w:hAnsi="Times New Roman" w:cs="Times New Roman"/>
          <w:sz w:val="28"/>
        </w:rPr>
      </w:pPr>
      <w:r w:rsidRPr="00DC00C9">
        <w:rPr>
          <w:rFonts w:ascii="Times New Roman" w:hAnsi="Times New Roman" w:cs="Times New Roman"/>
          <w:sz w:val="28"/>
        </w:rPr>
        <w:t>– Итак, вы прекрасно справились с заданием и отгадали имя нашего гостя (на доске появляется слово «ВОДА»).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i/>
          <w:sz w:val="28"/>
        </w:rPr>
        <w:t>З</w:t>
      </w:r>
      <w:r w:rsidR="00776271" w:rsidRPr="00776271">
        <w:rPr>
          <w:rFonts w:ascii="Times New Roman" w:hAnsi="Times New Roman" w:cs="Times New Roman"/>
          <w:i/>
          <w:sz w:val="28"/>
        </w:rPr>
        <w:t>адание 1. Игра «Хорошо – плохо»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sz w:val="28"/>
        </w:rPr>
      </w:pPr>
      <w:r w:rsidRPr="00776271">
        <w:rPr>
          <w:rFonts w:ascii="Times New Roman" w:hAnsi="Times New Roman" w:cs="Times New Roman"/>
          <w:sz w:val="28"/>
        </w:rPr>
        <w:t>– А сейчас я предлагаю поиграть в игру «Хорошо – плохо». Я вам буду задавать вопрос: вода – это хорошо. Почему? Или вода – это плохо. Почему? А вы мне будете отвечать.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76271">
        <w:rPr>
          <w:rFonts w:ascii="Times New Roman" w:hAnsi="Times New Roman" w:cs="Times New Roman"/>
          <w:i/>
          <w:sz w:val="28"/>
          <w:szCs w:val="28"/>
        </w:rPr>
        <w:t>Задание 2.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1">
        <w:rPr>
          <w:rFonts w:ascii="Times New Roman" w:hAnsi="Times New Roman" w:cs="Times New Roman"/>
          <w:sz w:val="28"/>
          <w:szCs w:val="28"/>
        </w:rPr>
        <w:t>– Давайте представим, какая вода…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1">
        <w:rPr>
          <w:rFonts w:ascii="Times New Roman" w:hAnsi="Times New Roman" w:cs="Times New Roman"/>
          <w:sz w:val="28"/>
          <w:szCs w:val="28"/>
        </w:rPr>
        <w:t>По температуре: холодная, прохладная, горячая;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1">
        <w:rPr>
          <w:rFonts w:ascii="Times New Roman" w:hAnsi="Times New Roman" w:cs="Times New Roman"/>
          <w:sz w:val="28"/>
          <w:szCs w:val="28"/>
        </w:rPr>
        <w:t>По влажности: </w:t>
      </w:r>
      <w:proofErr w:type="gramStart"/>
      <w:r w:rsidRPr="00776271">
        <w:rPr>
          <w:rFonts w:ascii="Times New Roman" w:hAnsi="Times New Roman" w:cs="Times New Roman"/>
          <w:sz w:val="28"/>
          <w:szCs w:val="28"/>
        </w:rPr>
        <w:t>влажная</w:t>
      </w:r>
      <w:proofErr w:type="gramEnd"/>
      <w:r w:rsidRPr="00776271">
        <w:rPr>
          <w:rFonts w:ascii="Times New Roman" w:hAnsi="Times New Roman" w:cs="Times New Roman"/>
          <w:sz w:val="28"/>
          <w:szCs w:val="28"/>
        </w:rPr>
        <w:t>;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1">
        <w:rPr>
          <w:rFonts w:ascii="Times New Roman" w:hAnsi="Times New Roman" w:cs="Times New Roman"/>
          <w:sz w:val="28"/>
          <w:szCs w:val="28"/>
        </w:rPr>
        <w:t>По действию: журчит, течет, капает, льет, разливается;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color w:val="000000"/>
          <w:sz w:val="28"/>
          <w:szCs w:val="28"/>
        </w:rPr>
        <w:t>По вкусу: не имеет вкуса;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color w:val="000000"/>
          <w:sz w:val="28"/>
          <w:szCs w:val="28"/>
        </w:rPr>
        <w:t>По запаху: не имеет запаха;</w:t>
      </w:r>
    </w:p>
    <w:p w:rsidR="00776271" w:rsidRDefault="00DC00C9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color w:val="000000"/>
          <w:sz w:val="28"/>
          <w:szCs w:val="28"/>
        </w:rPr>
        <w:t>По звуку: журчание ручья, звон капели, шум водопада, дождя, океанский прибой;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color w:val="000000"/>
          <w:sz w:val="28"/>
          <w:szCs w:val="28"/>
        </w:rPr>
        <w:t>По цвету: </w:t>
      </w:r>
      <w:proofErr w:type="gramStart"/>
      <w:r w:rsidRPr="00776271">
        <w:rPr>
          <w:rFonts w:ascii="Times New Roman" w:hAnsi="Times New Roman" w:cs="Times New Roman"/>
          <w:color w:val="000000"/>
          <w:sz w:val="28"/>
          <w:szCs w:val="28"/>
        </w:rPr>
        <w:t>бесцветная</w:t>
      </w:r>
      <w:proofErr w:type="gramEnd"/>
      <w:r w:rsidRPr="00776271">
        <w:rPr>
          <w:rFonts w:ascii="Times New Roman" w:hAnsi="Times New Roman" w:cs="Times New Roman"/>
          <w:color w:val="000000"/>
          <w:sz w:val="28"/>
          <w:szCs w:val="28"/>
        </w:rPr>
        <w:t>, прозрачная.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sz w:val="28"/>
        </w:rPr>
      </w:pPr>
      <w:r>
        <w:lastRenderedPageBreak/>
        <w:t>– </w:t>
      </w:r>
      <w:r w:rsidRPr="00776271">
        <w:rPr>
          <w:rFonts w:ascii="Times New Roman" w:hAnsi="Times New Roman" w:cs="Times New Roman"/>
          <w:sz w:val="28"/>
        </w:rPr>
        <w:t>Возникает вопрос: «Что же загадочного может быть в воде?»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i/>
          <w:sz w:val="28"/>
        </w:rPr>
        <w:t>(Показываю ребятам каплю воды на пластмассовой линейке).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sz w:val="28"/>
        </w:rPr>
      </w:pPr>
      <w:r w:rsidRPr="00776271">
        <w:rPr>
          <w:rFonts w:ascii="Times New Roman" w:hAnsi="Times New Roman" w:cs="Times New Roman"/>
          <w:sz w:val="28"/>
        </w:rPr>
        <w:t>– Представьте, что это человечек. Видите, он двигается по линейке (покачиваю линейку)? Он вам кивает, поблёскивает.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sz w:val="28"/>
        </w:rPr>
        <w:t xml:space="preserve">– Какими ещё способами человечек из воды может двигаться, путешествовать? </w:t>
      </w:r>
      <w:r w:rsidRPr="00776271">
        <w:rPr>
          <w:rFonts w:ascii="Times New Roman" w:hAnsi="Times New Roman" w:cs="Times New Roman"/>
          <w:i/>
          <w:sz w:val="28"/>
        </w:rPr>
        <w:t>(Вместе с каким-нибудь ящиком, если на него подуть, утечёт с большой водой).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sz w:val="28"/>
        </w:rPr>
        <w:t>– Во что может превратиться человечек из воды? (</w:t>
      </w:r>
      <w:r w:rsidRPr="00776271">
        <w:rPr>
          <w:rFonts w:ascii="Times New Roman" w:hAnsi="Times New Roman" w:cs="Times New Roman"/>
          <w:i/>
          <w:sz w:val="28"/>
        </w:rPr>
        <w:t>В капельку, может повиснуть капелькой, в лужу, в пар, в лёд, в снег, в снежинку).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sz w:val="28"/>
        </w:rPr>
        <w:t xml:space="preserve">– Если он превратится в снежинку, то, как он сможет двигаться? </w:t>
      </w:r>
      <w:r w:rsidRPr="00776271">
        <w:rPr>
          <w:rFonts w:ascii="Times New Roman" w:hAnsi="Times New Roman" w:cs="Times New Roman"/>
          <w:i/>
          <w:sz w:val="28"/>
        </w:rPr>
        <w:t>(Если в трубочку втянуть воздух, то и его затянет, лететь вместе с ветром, если слепится в снежок, то может покатиться с горки).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sz w:val="28"/>
        </w:rPr>
        <w:t xml:space="preserve">– Чем он питается? </w:t>
      </w:r>
      <w:r w:rsidRPr="00776271">
        <w:rPr>
          <w:rFonts w:ascii="Times New Roman" w:hAnsi="Times New Roman" w:cs="Times New Roman"/>
          <w:i/>
          <w:sz w:val="28"/>
        </w:rPr>
        <w:t>(Водой, микробами, когда бельё стирают, то он питается грязью с белья).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sz w:val="28"/>
        </w:rPr>
        <w:t xml:space="preserve">– Как может водяной человечек спрятаться? </w:t>
      </w:r>
      <w:r w:rsidRPr="00776271">
        <w:rPr>
          <w:rFonts w:ascii="Times New Roman" w:hAnsi="Times New Roman" w:cs="Times New Roman"/>
          <w:i/>
          <w:sz w:val="28"/>
        </w:rPr>
        <w:t>(Сольётся с дождевой водой, впитается в землю, в песок, может испариться).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sz w:val="28"/>
        </w:rPr>
        <w:t xml:space="preserve">– Как может такой человечек разговаривать, рассказывать, подать сигнал? </w:t>
      </w:r>
      <w:r w:rsidRPr="00776271">
        <w:rPr>
          <w:rFonts w:ascii="Times New Roman" w:hAnsi="Times New Roman" w:cs="Times New Roman"/>
          <w:i/>
          <w:sz w:val="28"/>
        </w:rPr>
        <w:t xml:space="preserve">(Может булькать, капать, журчать, капельками стучать по </w:t>
      </w:r>
      <w:proofErr w:type="gramStart"/>
      <w:r w:rsidRPr="00776271">
        <w:rPr>
          <w:rFonts w:ascii="Times New Roman" w:hAnsi="Times New Roman" w:cs="Times New Roman"/>
          <w:i/>
          <w:sz w:val="28"/>
        </w:rPr>
        <w:t>твёрдому</w:t>
      </w:r>
      <w:proofErr w:type="gramEnd"/>
      <w:r w:rsidRPr="00776271">
        <w:rPr>
          <w:rFonts w:ascii="Times New Roman" w:hAnsi="Times New Roman" w:cs="Times New Roman"/>
          <w:i/>
          <w:sz w:val="28"/>
        </w:rPr>
        <w:t>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sz w:val="28"/>
        </w:rPr>
        <w:t>Давайте найдём ему друзей</w:t>
      </w:r>
      <w:r w:rsidRPr="00776271">
        <w:rPr>
          <w:rFonts w:ascii="Times New Roman" w:hAnsi="Times New Roman" w:cs="Times New Roman"/>
          <w:i/>
          <w:sz w:val="28"/>
        </w:rPr>
        <w:t>! (Дождик, снег, лёд, ручеёк, кран (водопроводный), трава и другие растения).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i/>
          <w:sz w:val="28"/>
        </w:rPr>
      </w:pPr>
      <w:r w:rsidRPr="00776271">
        <w:rPr>
          <w:rFonts w:ascii="Times New Roman" w:hAnsi="Times New Roman" w:cs="Times New Roman"/>
          <w:sz w:val="28"/>
        </w:rPr>
        <w:t xml:space="preserve">– А кто же у него враги? </w:t>
      </w:r>
      <w:r w:rsidRPr="00776271">
        <w:rPr>
          <w:rFonts w:ascii="Times New Roman" w:hAnsi="Times New Roman" w:cs="Times New Roman"/>
          <w:i/>
          <w:sz w:val="28"/>
        </w:rPr>
        <w:t>(Солнце, человек, звери, грязь).</w:t>
      </w:r>
    </w:p>
    <w:p w:rsidR="00DC00C9" w:rsidRPr="00776271" w:rsidRDefault="00DC00C9" w:rsidP="007762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1">
        <w:t xml:space="preserve">– Давайте разберёмся, почему вы считаете, что это враги? </w:t>
      </w:r>
      <w:proofErr w:type="gramStart"/>
      <w:r w:rsidRPr="00776271">
        <w:t>(Солнце его испарит, но зато он полетит путешествовать.</w:t>
      </w:r>
      <w:proofErr w:type="gramEnd"/>
      <w:r w:rsidRPr="00776271">
        <w:t xml:space="preserve"> Ему сверху всё будет хорошо видно. Мы, или звери, или растения можем выпить, но он пройдёт по травинке, по организму зайчонка, поможет им жить, а потом всё равно ведь выйдет наружу. </w:t>
      </w:r>
      <w:proofErr w:type="gramStart"/>
      <w:r w:rsidRPr="00776271">
        <w:t xml:space="preserve">Грязь его </w:t>
      </w:r>
      <w:r w:rsidRPr="00776271">
        <w:rPr>
          <w:rFonts w:ascii="Times New Roman" w:hAnsi="Times New Roman" w:cs="Times New Roman"/>
          <w:sz w:val="28"/>
          <w:szCs w:val="28"/>
        </w:rPr>
        <w:t>запачкает, а он может от грязи убежать – испариться).</w:t>
      </w:r>
      <w:proofErr w:type="gramEnd"/>
    </w:p>
    <w:p w:rsidR="00DC00C9" w:rsidRPr="00776271" w:rsidRDefault="00DC00C9" w:rsidP="0077627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6271">
        <w:rPr>
          <w:rFonts w:ascii="Times New Roman" w:hAnsi="Times New Roman" w:cs="Times New Roman"/>
          <w:sz w:val="28"/>
          <w:szCs w:val="28"/>
        </w:rPr>
        <w:t>– Получается, что нет у нашего человечка врагов.</w:t>
      </w:r>
    </w:p>
    <w:p w:rsidR="00776271" w:rsidRPr="00776271" w:rsidRDefault="00776271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bCs/>
          <w:color w:val="000000"/>
          <w:sz w:val="28"/>
          <w:szCs w:val="28"/>
        </w:rPr>
        <w:t>Задание 3. Игра «Верите ли вы»</w:t>
      </w:r>
    </w:p>
    <w:p w:rsidR="00776271" w:rsidRPr="00776271" w:rsidRDefault="00776271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color w:val="000000"/>
          <w:sz w:val="28"/>
          <w:szCs w:val="28"/>
        </w:rPr>
        <w:t>Дети задают вопросы друг другу. Каждый вопрос начинается словами: «Верите ли вы, что…»</w:t>
      </w:r>
    </w:p>
    <w:p w:rsidR="00776271" w:rsidRPr="00776271" w:rsidRDefault="00776271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проблемной ситуации.</w:t>
      </w:r>
    </w:p>
    <w:p w:rsidR="00776271" w:rsidRPr="00776271" w:rsidRDefault="00776271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color w:val="000000"/>
          <w:sz w:val="28"/>
          <w:szCs w:val="28"/>
        </w:rPr>
        <w:t>– А сейчас попробуйте ответить на вопрос из рассказа Льва Николаевича Толстого «Куда девается вода из моря?»</w:t>
      </w:r>
    </w:p>
    <w:p w:rsidR="00776271" w:rsidRPr="00776271" w:rsidRDefault="00B50EAD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76271" w:rsidRPr="00776271">
        <w:rPr>
          <w:rFonts w:ascii="Times New Roman" w:hAnsi="Times New Roman" w:cs="Times New Roman"/>
          <w:color w:val="000000"/>
          <w:sz w:val="28"/>
          <w:szCs w:val="28"/>
        </w:rPr>
        <w:t>Из родников, ключей и болот вода течет в ручьи, из ручьев в речки, из речек в большие реки, а из больших рек течет в моря. С других сторон в моря текут другие реки, и все реки текут в моря с тех пор, как мир сотворен. Куда девается вода из моря? Отчего она не течет через край?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76271" w:rsidRPr="00776271">
        <w:rPr>
          <w:rFonts w:ascii="Times New Roman" w:hAnsi="Times New Roman" w:cs="Times New Roman"/>
          <w:color w:val="000000"/>
          <w:sz w:val="28"/>
          <w:szCs w:val="28"/>
        </w:rPr>
        <w:t>Л.Н. Толстой</w:t>
      </w:r>
    </w:p>
    <w:p w:rsidR="00776271" w:rsidRPr="00776271" w:rsidRDefault="00776271" w:rsidP="0077627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color w:val="000000"/>
          <w:sz w:val="28"/>
          <w:szCs w:val="28"/>
        </w:rPr>
        <w:t>– Ваши мнения мы проверим в ходе нашего урока.</w:t>
      </w:r>
    </w:p>
    <w:p w:rsidR="00B50EAD" w:rsidRDefault="00776271" w:rsidP="00B50E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76271">
        <w:rPr>
          <w:rFonts w:ascii="Times New Roman" w:hAnsi="Times New Roman" w:cs="Times New Roman"/>
          <w:color w:val="000000"/>
          <w:sz w:val="28"/>
          <w:szCs w:val="28"/>
        </w:rPr>
        <w:t xml:space="preserve">– Почему одни предметы твердые, другие жидкие, а третьи газообразные вы уже знаете. А вот почему </w:t>
      </w:r>
      <w:proofErr w:type="gramStart"/>
      <w:r w:rsidRPr="00776271">
        <w:rPr>
          <w:rFonts w:ascii="Times New Roman" w:hAnsi="Times New Roman" w:cs="Times New Roman"/>
          <w:color w:val="000000"/>
          <w:sz w:val="28"/>
          <w:szCs w:val="28"/>
        </w:rPr>
        <w:t>твердые</w:t>
      </w:r>
      <w:proofErr w:type="gramEnd"/>
      <w:r w:rsidRPr="00776271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превращаться в жидкие и наоборот, почему </w:t>
      </w:r>
      <w:r w:rsidRPr="00B50EAD">
        <w:rPr>
          <w:rFonts w:ascii="Times New Roman" w:hAnsi="Times New Roman" w:cs="Times New Roman"/>
          <w:color w:val="000000"/>
          <w:sz w:val="28"/>
          <w:szCs w:val="28"/>
        </w:rPr>
        <w:t>газообразное вещество может стать жидкостью? На это вопрос нам поможет ответить </w:t>
      </w:r>
      <w:r w:rsidRPr="00B50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«метод маленьких человечков»</w:t>
      </w:r>
      <w:r w:rsidRPr="00B50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EAD" w:rsidRDefault="00776271" w:rsidP="00B50E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50EAD">
        <w:rPr>
          <w:rFonts w:ascii="Times New Roman" w:hAnsi="Times New Roman" w:cs="Times New Roman"/>
          <w:color w:val="000000"/>
          <w:sz w:val="28"/>
          <w:szCs w:val="28"/>
        </w:rPr>
        <w:t>– Представим себе, что все предметы, вещества, все живое и неживое вокруг нас состоит из маленьких-маленьких человечков. Человечки ведут себя по-разному.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0EAD">
        <w:rPr>
          <w:rFonts w:ascii="Times New Roman" w:hAnsi="Times New Roman" w:cs="Times New Roman"/>
          <w:sz w:val="28"/>
          <w:szCs w:val="28"/>
        </w:rPr>
        <w:t>Человечки твердых тел крепко держатся за руки. Руки у них сильные – ни разжать, ни согнуть. Вот почему твердое тело не меняет форму.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0EAD">
        <w:rPr>
          <w:rFonts w:ascii="Times New Roman" w:hAnsi="Times New Roman" w:cs="Times New Roman"/>
          <w:i/>
          <w:sz w:val="28"/>
          <w:szCs w:val="28"/>
        </w:rPr>
        <w:t>(Дети, которые выбрали капельку, выходят и показывают).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  <w:szCs w:val="28"/>
        </w:rPr>
      </w:pPr>
      <w:r w:rsidRPr="00B50EAD">
        <w:rPr>
          <w:rFonts w:ascii="Times New Roman" w:hAnsi="Times New Roman" w:cs="Times New Roman"/>
          <w:sz w:val="28"/>
          <w:szCs w:val="28"/>
        </w:rPr>
        <w:t xml:space="preserve">Человечки жидкости за руки не держатся: стоят плотно рядышком друг с другом, переминаясь с ноги на ногу. Вот почему жидкость не держит форму. Но если </w:t>
      </w:r>
      <w:r w:rsidRPr="00B50EAD">
        <w:rPr>
          <w:rFonts w:ascii="Times New Roman" w:hAnsi="Times New Roman" w:cs="Times New Roman"/>
          <w:sz w:val="28"/>
          <w:szCs w:val="28"/>
        </w:rPr>
        <w:lastRenderedPageBreak/>
        <w:t xml:space="preserve">наполнить стакан «жидкими» человечками, то новых жильцов туда уже не добавить: </w:t>
      </w:r>
      <w:proofErr w:type="gramStart"/>
      <w:r w:rsidRPr="00B50EAD">
        <w:rPr>
          <w:rFonts w:ascii="Times New Roman" w:hAnsi="Times New Roman" w:cs="Times New Roman"/>
          <w:sz w:val="28"/>
          <w:szCs w:val="28"/>
        </w:rPr>
        <w:t>человечки</w:t>
      </w:r>
      <w:proofErr w:type="gramEnd"/>
      <w:r w:rsidRPr="00B50EAD">
        <w:rPr>
          <w:rFonts w:ascii="Times New Roman" w:hAnsi="Times New Roman" w:cs="Times New Roman"/>
          <w:sz w:val="28"/>
          <w:szCs w:val="28"/>
        </w:rPr>
        <w:t xml:space="preserve"> ведь стоят плотно друг к другу, свободного места между ними нет.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0EAD">
        <w:rPr>
          <w:rFonts w:ascii="Times New Roman" w:hAnsi="Times New Roman" w:cs="Times New Roman"/>
          <w:i/>
          <w:color w:val="000000"/>
          <w:sz w:val="28"/>
          <w:szCs w:val="28"/>
        </w:rPr>
        <w:t>(Дети, которые выбра</w:t>
      </w:r>
      <w:r w:rsidR="00B50EAD">
        <w:rPr>
          <w:rFonts w:ascii="Times New Roman" w:hAnsi="Times New Roman" w:cs="Times New Roman"/>
          <w:i/>
          <w:color w:val="000000"/>
          <w:sz w:val="28"/>
          <w:szCs w:val="28"/>
        </w:rPr>
        <w:t>ли тучку, выходят и показывают)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50EAD">
        <w:rPr>
          <w:rFonts w:ascii="Times New Roman" w:hAnsi="Times New Roman" w:cs="Times New Roman"/>
          <w:color w:val="000000"/>
          <w:sz w:val="28"/>
          <w:szCs w:val="28"/>
        </w:rPr>
        <w:t xml:space="preserve">Есть еще газообразные человечки. Эти – непоседы, они располагаются довольно далеко друг от друга, все время перебегают с места на место, сталкиваясь лбами. </w:t>
      </w:r>
      <w:proofErr w:type="gramStart"/>
      <w:r w:rsidRPr="00B50EAD">
        <w:rPr>
          <w:rFonts w:ascii="Times New Roman" w:hAnsi="Times New Roman" w:cs="Times New Roman"/>
          <w:color w:val="000000"/>
          <w:sz w:val="28"/>
          <w:szCs w:val="28"/>
        </w:rPr>
        <w:t>Зато в стакан, где, казалось бы, полно газообразных человечков, вполне можно добавить их еще столько же (вспомним: расстояния между человечками большие.</w:t>
      </w:r>
      <w:proofErr w:type="gramEnd"/>
      <w:r w:rsidRPr="00B50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0EAD">
        <w:rPr>
          <w:rFonts w:ascii="Times New Roman" w:hAnsi="Times New Roman" w:cs="Times New Roman"/>
          <w:color w:val="000000"/>
          <w:sz w:val="28"/>
          <w:szCs w:val="28"/>
        </w:rPr>
        <w:t>Вдунем еще воздуха в стакан – человечки потеснятся, станут чуть плотнее, только и всего).</w:t>
      </w:r>
      <w:proofErr w:type="gramEnd"/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Блок 3. Психологическая разгрузка.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– Представьте, что вы «жидкие» человечки. Покажите, что с вами произойдёт, если человечкам станет холодно. Жарко?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Блок 4. Содержательная часть.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Привыкли к воде мы и не удивляемся.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Заметить особенности и не стараемся.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Все нам привычно: и кубики льда,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И иней пушистый на проводах.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Вот чайник – из носика пар вырывается…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Кипит, а никто и не удивляется.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Туман над рекою, и ливень, и град,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И дождик – смотрите, как брызги летят!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Сосулька на крыше – что в ней необычное?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Всё нам такое родное, привычное.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Мальчишки! Хоккей все любят? Ну, вот!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Что под ногами? Конечно же, лед!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Дождинка, снежинка, каток изо льда…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Друзья, вам известно, что это – вода.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Уже вы узнали: водичка-то разная: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Твердая, жидкая, газообразная.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Узнаем сегодня, как из году в год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В природе идет круговорот.</w:t>
      </w:r>
    </w:p>
    <w:p w:rsidR="00B50EAD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 xml:space="preserve">– А как же происходит круговорот воды в природе? 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Работа в группах.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1 группа – составьте схемы круговорота воды в природе.</w:t>
      </w:r>
    </w:p>
    <w:p w:rsidR="00776271" w:rsidRPr="00B50EAD" w:rsidRDefault="00776271" w:rsidP="00B50EAD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2 группа – представьте себя капелькой воды и расскажите о своём движении, используя видео: «Круговорот воды в природе».</w:t>
      </w:r>
    </w:p>
    <w:p w:rsidR="00722129" w:rsidRDefault="00776271" w:rsidP="00722129">
      <w:pPr>
        <w:pStyle w:val="a4"/>
        <w:rPr>
          <w:rFonts w:ascii="Times New Roman" w:hAnsi="Times New Roman" w:cs="Times New Roman"/>
          <w:sz w:val="28"/>
        </w:rPr>
      </w:pPr>
      <w:r w:rsidRPr="00B50EAD">
        <w:rPr>
          <w:rFonts w:ascii="Times New Roman" w:hAnsi="Times New Roman" w:cs="Times New Roman"/>
          <w:sz w:val="28"/>
        </w:rPr>
        <w:t>3 группа – сформулируйте вопросы по теме «Круговорот воды в природе», запишите на листочках и прикрепите на «Дерево мудрости».</w:t>
      </w:r>
    </w:p>
    <w:p w:rsidR="00776271" w:rsidRPr="00722129" w:rsidRDefault="00776271" w:rsidP="0072212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129">
        <w:rPr>
          <w:rFonts w:ascii="Times New Roman" w:hAnsi="Times New Roman" w:cs="Times New Roman"/>
          <w:sz w:val="28"/>
          <w:szCs w:val="28"/>
        </w:rPr>
        <w:t>Блок 5 . Ре</w:t>
      </w:r>
      <w:r w:rsidR="00722129" w:rsidRPr="00722129">
        <w:rPr>
          <w:rFonts w:ascii="Times New Roman" w:hAnsi="Times New Roman" w:cs="Times New Roman"/>
          <w:sz w:val="28"/>
          <w:szCs w:val="28"/>
        </w:rPr>
        <w:t>флексия</w:t>
      </w:r>
    </w:p>
    <w:p w:rsidR="00776271" w:rsidRPr="00722129" w:rsidRDefault="00776271" w:rsidP="0072212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129">
        <w:rPr>
          <w:rFonts w:ascii="Times New Roman" w:hAnsi="Times New Roman" w:cs="Times New Roman"/>
          <w:sz w:val="28"/>
          <w:szCs w:val="28"/>
        </w:rPr>
        <w:t>– Ребята, мне очень понравилась ваша работа на уроке. Прошу и вас поделитесь своими впечатлениями.</w:t>
      </w:r>
    </w:p>
    <w:p w:rsidR="00776271" w:rsidRPr="00722129" w:rsidRDefault="00776271" w:rsidP="0072212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129">
        <w:rPr>
          <w:rFonts w:ascii="Times New Roman" w:hAnsi="Times New Roman" w:cs="Times New Roman"/>
          <w:sz w:val="28"/>
          <w:szCs w:val="28"/>
        </w:rPr>
        <w:t xml:space="preserve">– На ваших капельках изображены глазки и носик, но не хватает ротика. Попробуйте изобразить с помощью </w:t>
      </w:r>
      <w:proofErr w:type="gramStart"/>
      <w:r w:rsidRPr="00722129">
        <w:rPr>
          <w:rFonts w:ascii="Times New Roman" w:hAnsi="Times New Roman" w:cs="Times New Roman"/>
          <w:sz w:val="28"/>
          <w:szCs w:val="28"/>
        </w:rPr>
        <w:t>ротика</w:t>
      </w:r>
      <w:proofErr w:type="gramEnd"/>
      <w:r w:rsidRPr="00722129">
        <w:rPr>
          <w:rFonts w:ascii="Times New Roman" w:hAnsi="Times New Roman" w:cs="Times New Roman"/>
          <w:sz w:val="28"/>
          <w:szCs w:val="28"/>
        </w:rPr>
        <w:t xml:space="preserve"> с каким </w:t>
      </w:r>
      <w:r w:rsidR="00722129">
        <w:rPr>
          <w:rFonts w:ascii="Times New Roman" w:hAnsi="Times New Roman" w:cs="Times New Roman"/>
          <w:sz w:val="28"/>
          <w:szCs w:val="28"/>
        </w:rPr>
        <w:t>настроением вы заканчиваете занятие</w:t>
      </w:r>
      <w:r w:rsidRPr="00722129">
        <w:rPr>
          <w:rFonts w:ascii="Times New Roman" w:hAnsi="Times New Roman" w:cs="Times New Roman"/>
          <w:sz w:val="28"/>
          <w:szCs w:val="28"/>
        </w:rPr>
        <w:t xml:space="preserve"> (радостное, безразличное, грустное).</w:t>
      </w:r>
    </w:p>
    <w:p w:rsidR="00776271" w:rsidRPr="00722129" w:rsidRDefault="00776271" w:rsidP="0072212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129">
        <w:rPr>
          <w:rFonts w:ascii="Times New Roman" w:hAnsi="Times New Roman" w:cs="Times New Roman"/>
          <w:sz w:val="28"/>
          <w:szCs w:val="28"/>
        </w:rPr>
        <w:t>– Давайте устроим свой круговорот в классе. Если вам все было на уроке понятно, ваши капельки опускаются вниз к цветочкам, а если что-то осталось непонятным, есть вопросы – капельки поднимаются вверх к тучкам.</w:t>
      </w:r>
    </w:p>
    <w:p w:rsidR="00776271" w:rsidRPr="00722129" w:rsidRDefault="00776271" w:rsidP="0072212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22129">
        <w:rPr>
          <w:rFonts w:ascii="Times New Roman" w:hAnsi="Times New Roman" w:cs="Times New Roman"/>
          <w:color w:val="000000"/>
          <w:sz w:val="28"/>
          <w:szCs w:val="28"/>
        </w:rPr>
        <w:t>– Давайте посмотрим на наши капельки.</w:t>
      </w:r>
    </w:p>
    <w:p w:rsidR="00776271" w:rsidRDefault="00776271" w:rsidP="00776271"/>
    <w:sectPr w:rsidR="00776271" w:rsidSect="00DC00C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F4424"/>
    <w:multiLevelType w:val="hybridMultilevel"/>
    <w:tmpl w:val="D654D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C00C9"/>
    <w:rsid w:val="00722129"/>
    <w:rsid w:val="00776271"/>
    <w:rsid w:val="00B50EAD"/>
    <w:rsid w:val="00DC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0C9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0C9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D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00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</dc:creator>
  <cp:keywords/>
  <dc:description/>
  <cp:lastModifiedBy>School9</cp:lastModifiedBy>
  <cp:revision>2</cp:revision>
  <dcterms:created xsi:type="dcterms:W3CDTF">2023-04-28T12:35:00Z</dcterms:created>
  <dcterms:modified xsi:type="dcterms:W3CDTF">2023-04-28T13:13:00Z</dcterms:modified>
</cp:coreProperties>
</file>