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6D" w:rsidRPr="006C376D" w:rsidRDefault="006C376D" w:rsidP="00A5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AC4F01" w:rsidRPr="00AC4F01" w:rsidRDefault="00AC4F01" w:rsidP="00A5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e-BY" w:eastAsia="ru-RU"/>
        </w:rPr>
      </w:pPr>
    </w:p>
    <w:p w:rsidR="002411B9" w:rsidRPr="00EB411C" w:rsidRDefault="002411B9" w:rsidP="00A5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EB4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интерактивных методов при проведении лабораторно – практических занятий в учреждении образования «</w:t>
      </w:r>
      <w:proofErr w:type="spellStart"/>
      <w:r w:rsidRPr="00EB4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Новогрудский</w:t>
      </w:r>
      <w:proofErr w:type="spellEnd"/>
      <w:r w:rsidRPr="00EB41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государственный колледж  технологий и безопасности»</w:t>
      </w:r>
    </w:p>
    <w:bookmarkEnd w:id="0"/>
    <w:p w:rsidR="00AC4F01" w:rsidRDefault="00AC4F01" w:rsidP="00A56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 w:eastAsia="ru-RU"/>
        </w:rPr>
      </w:pPr>
    </w:p>
    <w:p w:rsidR="00FD1A14" w:rsidRPr="00A5693B" w:rsidRDefault="00EB411C" w:rsidP="00A56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69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FD1A14" w:rsidRPr="00A569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«Человек, не знающий ничего, может научиться;</w:t>
      </w:r>
    </w:p>
    <w:p w:rsidR="00FD1A14" w:rsidRPr="00A5693B" w:rsidRDefault="00FD1A14" w:rsidP="00A56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69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дело только в том, чтобы зажечь в нём желание учиться».</w:t>
      </w:r>
    </w:p>
    <w:p w:rsidR="00FD1A14" w:rsidRPr="00A5693B" w:rsidRDefault="00FD1A14" w:rsidP="00A5693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69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Д. Дидро</w:t>
      </w:r>
    </w:p>
    <w:p w:rsidR="00FD1A14" w:rsidRPr="00A5693B" w:rsidRDefault="00FD1A14" w:rsidP="00A569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lang w:val="be-BY"/>
        </w:rPr>
      </w:pPr>
    </w:p>
    <w:p w:rsidR="00A906B4" w:rsidRPr="00A5693B" w:rsidRDefault="00A906B4" w:rsidP="00A569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5693B">
        <w:rPr>
          <w:rStyle w:val="c1"/>
          <w:color w:val="000000"/>
          <w:sz w:val="28"/>
          <w:szCs w:val="28"/>
        </w:rPr>
        <w:t>В задачи  преподавателя входит организация процесса обучения таким образом, чтобы его результативность проявлялась в формировании собственной внутренней мотивации обучения, мышления, воображения, творческих способностей, устойчивого познавательного интереса, в формировании жизненно важных, практически востребованных знаний и умений, что позволит обучающимся адаптироваться к жизни и относиться к ней активно, творчески.</w:t>
      </w:r>
    </w:p>
    <w:p w:rsidR="00905164" w:rsidRDefault="00905164" w:rsidP="00A569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</w:rPr>
      </w:pPr>
    </w:p>
    <w:p w:rsidR="00A906B4" w:rsidRPr="00A5693B" w:rsidRDefault="00A906B4" w:rsidP="00A569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5693B">
        <w:rPr>
          <w:rStyle w:val="c1"/>
          <w:color w:val="000000"/>
          <w:sz w:val="28"/>
          <w:szCs w:val="28"/>
        </w:rPr>
        <w:t xml:space="preserve">Усвоение знаний требует сформировать позитивное отношение, вызвать интерес обучающихся к изучаемому материалу. Интересный, знакомый и личностно значимый материал обычно воспринимается ими как менее трудный, поэтому перед преподавателем стоит задача организовать учебный процесс так, чтобы он стал познавательным, творческим, в котором учебная деятельность </w:t>
      </w:r>
      <w:proofErr w:type="gramStart"/>
      <w:r w:rsidRPr="00A5693B">
        <w:rPr>
          <w:rStyle w:val="c1"/>
          <w:color w:val="000000"/>
          <w:sz w:val="28"/>
          <w:szCs w:val="28"/>
        </w:rPr>
        <w:t>обучающихся</w:t>
      </w:r>
      <w:proofErr w:type="gramEnd"/>
      <w:r w:rsidRPr="00A5693B">
        <w:rPr>
          <w:rStyle w:val="c1"/>
          <w:color w:val="000000"/>
          <w:sz w:val="28"/>
          <w:szCs w:val="28"/>
        </w:rPr>
        <w:t xml:space="preserve"> становится успешной, а знания востребованными. Один из возможных и актуальных вариантов решения этой проблемы заключается в применении интерактивных методов  обучения при проведении практических занятий.</w:t>
      </w:r>
    </w:p>
    <w:p w:rsidR="00905164" w:rsidRPr="00AC4F01" w:rsidRDefault="00905164" w:rsidP="00905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e-BY" w:eastAsia="ru-RU"/>
        </w:rPr>
      </w:pPr>
    </w:p>
    <w:p w:rsidR="00905164" w:rsidRDefault="00905164" w:rsidP="00AC4F0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905164" w:rsidRDefault="00A906B4" w:rsidP="00AC4F0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A5693B">
        <w:rPr>
          <w:rStyle w:val="c1"/>
          <w:color w:val="000000"/>
          <w:sz w:val="28"/>
          <w:szCs w:val="28"/>
        </w:rPr>
        <w:t xml:space="preserve">Интерактивное обучение – обучение, построенное на взаимодействии всех обучающихся как между собой, так и с преподавателем, каждый вносит свой особый индивидуальный вклад, в ходе работы происходит обмен знаниями, идеями, способами деятельности. </w:t>
      </w:r>
    </w:p>
    <w:p w:rsidR="00B34852" w:rsidRPr="00B34852" w:rsidRDefault="00B34852" w:rsidP="00B34852">
      <w:pPr>
        <w:pStyle w:val="c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B34852">
        <w:rPr>
          <w:color w:val="000000"/>
          <w:sz w:val="28"/>
          <w:szCs w:val="28"/>
        </w:rPr>
        <w:t>Основны</w:t>
      </w:r>
      <w:r>
        <w:rPr>
          <w:color w:val="000000"/>
          <w:sz w:val="28"/>
          <w:szCs w:val="28"/>
        </w:rPr>
        <w:t>ми</w:t>
      </w:r>
      <w:r w:rsidRPr="00B34852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ами</w:t>
      </w:r>
      <w:r w:rsidRPr="00B34852">
        <w:rPr>
          <w:color w:val="000000"/>
          <w:sz w:val="28"/>
          <w:szCs w:val="28"/>
        </w:rPr>
        <w:t xml:space="preserve"> интерактивного обучения, используемы</w:t>
      </w:r>
      <w:r>
        <w:rPr>
          <w:color w:val="000000"/>
          <w:sz w:val="28"/>
          <w:szCs w:val="28"/>
        </w:rPr>
        <w:t>ми</w:t>
      </w:r>
      <w:r w:rsidRPr="00B34852">
        <w:rPr>
          <w:color w:val="000000"/>
          <w:sz w:val="28"/>
          <w:szCs w:val="28"/>
        </w:rPr>
        <w:t xml:space="preserve"> в колледже</w:t>
      </w:r>
      <w:r>
        <w:rPr>
          <w:color w:val="000000"/>
          <w:sz w:val="28"/>
          <w:szCs w:val="28"/>
        </w:rPr>
        <w:t xml:space="preserve"> являются</w:t>
      </w:r>
      <w:proofErr w:type="gramEnd"/>
      <w:r>
        <w:rPr>
          <w:color w:val="000000"/>
          <w:sz w:val="28"/>
          <w:szCs w:val="28"/>
        </w:rPr>
        <w:t xml:space="preserve">: </w:t>
      </w:r>
      <w:proofErr w:type="spellStart"/>
      <w:r w:rsidRPr="00B34852">
        <w:rPr>
          <w:color w:val="000000"/>
          <w:sz w:val="28"/>
          <w:szCs w:val="28"/>
        </w:rPr>
        <w:t>Проектно</w:t>
      </w:r>
      <w:proofErr w:type="spellEnd"/>
      <w:r w:rsidRPr="00B34852">
        <w:rPr>
          <w:color w:val="000000"/>
          <w:sz w:val="28"/>
          <w:szCs w:val="28"/>
        </w:rPr>
        <w:t xml:space="preserve"> – исследовательская деятельность</w:t>
      </w:r>
      <w:r>
        <w:rPr>
          <w:color w:val="000000"/>
          <w:sz w:val="28"/>
          <w:szCs w:val="28"/>
        </w:rPr>
        <w:t xml:space="preserve">, </w:t>
      </w:r>
      <w:r w:rsidRPr="00B34852">
        <w:rPr>
          <w:color w:val="000000"/>
          <w:sz w:val="28"/>
          <w:szCs w:val="28"/>
        </w:rPr>
        <w:t>Проведение</w:t>
      </w:r>
      <w:r w:rsidRPr="00B34852">
        <w:rPr>
          <w:b/>
          <w:bCs/>
          <w:color w:val="000000"/>
          <w:sz w:val="28"/>
          <w:szCs w:val="28"/>
        </w:rPr>
        <w:t xml:space="preserve"> </w:t>
      </w:r>
      <w:r w:rsidRPr="00B34852">
        <w:rPr>
          <w:color w:val="000000"/>
          <w:sz w:val="28"/>
          <w:szCs w:val="28"/>
        </w:rPr>
        <w:t>занятий-экскурсий на производство</w:t>
      </w:r>
      <w:r>
        <w:rPr>
          <w:color w:val="000000"/>
          <w:sz w:val="28"/>
          <w:szCs w:val="28"/>
        </w:rPr>
        <w:t xml:space="preserve">, </w:t>
      </w:r>
      <w:r w:rsidRPr="00B34852">
        <w:rPr>
          <w:color w:val="000000"/>
          <w:sz w:val="28"/>
          <w:szCs w:val="28"/>
        </w:rPr>
        <w:t>Интерактивное обучение с использованием ИКТ</w:t>
      </w:r>
    </w:p>
    <w:p w:rsidR="00A906B4" w:rsidRPr="00A5693B" w:rsidRDefault="00905164" w:rsidP="00AC4F01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</w:t>
      </w:r>
      <w:r w:rsidR="00A906B4" w:rsidRPr="00A5693B">
        <w:rPr>
          <w:rStyle w:val="c1"/>
          <w:color w:val="000000"/>
          <w:sz w:val="28"/>
          <w:szCs w:val="28"/>
        </w:rPr>
        <w:t>реподавател</w:t>
      </w:r>
      <w:r w:rsidR="002411B9" w:rsidRPr="00A5693B">
        <w:rPr>
          <w:rStyle w:val="c1"/>
          <w:color w:val="000000"/>
          <w:sz w:val="28"/>
          <w:szCs w:val="28"/>
        </w:rPr>
        <w:t>и</w:t>
      </w:r>
      <w:r w:rsidR="00A906B4" w:rsidRPr="00A5693B">
        <w:rPr>
          <w:rStyle w:val="c1"/>
          <w:color w:val="000000"/>
          <w:sz w:val="28"/>
          <w:szCs w:val="28"/>
        </w:rPr>
        <w:t xml:space="preserve"> специальных </w:t>
      </w:r>
      <w:r w:rsidR="002411B9" w:rsidRPr="00A5693B">
        <w:rPr>
          <w:rStyle w:val="c1"/>
          <w:color w:val="000000"/>
          <w:sz w:val="28"/>
          <w:szCs w:val="28"/>
        </w:rPr>
        <w:t>предметов</w:t>
      </w:r>
      <w:r w:rsidR="00A906B4" w:rsidRPr="00A5693B">
        <w:rPr>
          <w:rStyle w:val="c1"/>
          <w:color w:val="000000"/>
          <w:sz w:val="28"/>
          <w:szCs w:val="28"/>
        </w:rPr>
        <w:t xml:space="preserve"> </w:t>
      </w:r>
      <w:r w:rsidR="002411B9" w:rsidRPr="00A5693B">
        <w:rPr>
          <w:rStyle w:val="c1"/>
          <w:color w:val="000000"/>
          <w:sz w:val="28"/>
          <w:szCs w:val="28"/>
        </w:rPr>
        <w:t xml:space="preserve">нашего колледжа </w:t>
      </w:r>
      <w:r w:rsidR="00A906B4" w:rsidRPr="00A5693B">
        <w:rPr>
          <w:rStyle w:val="c1"/>
          <w:color w:val="000000"/>
          <w:sz w:val="28"/>
          <w:szCs w:val="28"/>
        </w:rPr>
        <w:t>миссией своей педагогической деятельности считаю</w:t>
      </w:r>
      <w:r w:rsidR="002411B9" w:rsidRPr="00A5693B">
        <w:rPr>
          <w:rStyle w:val="c1"/>
          <w:color w:val="000000"/>
          <w:sz w:val="28"/>
          <w:szCs w:val="28"/>
        </w:rPr>
        <w:t>т</w:t>
      </w:r>
      <w:r w:rsidR="00A906B4" w:rsidRPr="00A5693B">
        <w:rPr>
          <w:rStyle w:val="c1"/>
          <w:color w:val="000000"/>
          <w:sz w:val="28"/>
          <w:szCs w:val="28"/>
        </w:rPr>
        <w:t xml:space="preserve"> формирование практических умений и навыков, профессиональных компетенций, необходимых для выполнения функциональных обязанностей по получаемой специальности.</w:t>
      </w:r>
    </w:p>
    <w:p w:rsidR="00DA07D8" w:rsidRDefault="00DA07D8" w:rsidP="00A5693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0C7CBB" w:rsidRPr="00A5693B" w:rsidRDefault="000C7CBB" w:rsidP="00A5693B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5693B">
        <w:rPr>
          <w:rStyle w:val="c1"/>
          <w:color w:val="000000"/>
          <w:sz w:val="28"/>
          <w:szCs w:val="28"/>
        </w:rPr>
        <w:lastRenderedPageBreak/>
        <w:t>Качественному проведению практических занятий способствует  материально</w:t>
      </w:r>
      <w:r w:rsidR="00AC4F01">
        <w:rPr>
          <w:rStyle w:val="c1"/>
          <w:color w:val="000000"/>
          <w:sz w:val="28"/>
          <w:szCs w:val="28"/>
        </w:rPr>
        <w:t xml:space="preserve"> </w:t>
      </w:r>
      <w:r w:rsidR="00062729">
        <w:rPr>
          <w:rStyle w:val="c1"/>
          <w:color w:val="000000"/>
          <w:sz w:val="28"/>
          <w:szCs w:val="28"/>
        </w:rPr>
        <w:t>-</w:t>
      </w:r>
      <w:r w:rsidRPr="00A5693B">
        <w:rPr>
          <w:rStyle w:val="c1"/>
          <w:color w:val="000000"/>
          <w:sz w:val="28"/>
          <w:szCs w:val="28"/>
        </w:rPr>
        <w:t xml:space="preserve"> техническая база колледжа: </w:t>
      </w:r>
      <w:r w:rsidR="00A5693B">
        <w:rPr>
          <w:rStyle w:val="c1"/>
          <w:color w:val="000000"/>
          <w:sz w:val="28"/>
          <w:szCs w:val="28"/>
        </w:rPr>
        <w:t>учебн</w:t>
      </w:r>
      <w:proofErr w:type="gramStart"/>
      <w:r w:rsidR="00A5693B">
        <w:rPr>
          <w:rStyle w:val="c1"/>
          <w:color w:val="000000"/>
          <w:sz w:val="28"/>
          <w:szCs w:val="28"/>
        </w:rPr>
        <w:t>о-</w:t>
      </w:r>
      <w:proofErr w:type="gramEnd"/>
      <w:r w:rsidR="00A5693B">
        <w:rPr>
          <w:rStyle w:val="c1"/>
          <w:color w:val="000000"/>
          <w:sz w:val="28"/>
          <w:szCs w:val="28"/>
        </w:rPr>
        <w:t xml:space="preserve"> консультационный центр.</w:t>
      </w:r>
    </w:p>
    <w:p w:rsidR="00E341FE" w:rsidRPr="00A5693B" w:rsidRDefault="00E341FE" w:rsidP="00AC4F01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 w:themeColor="text1"/>
          <w:sz w:val="28"/>
          <w:szCs w:val="28"/>
        </w:rPr>
      </w:pPr>
      <w:r w:rsidRPr="00A5693B">
        <w:rPr>
          <w:iCs/>
          <w:sz w:val="28"/>
          <w:szCs w:val="28"/>
        </w:rPr>
        <w:t>М</w:t>
      </w:r>
      <w:r w:rsidRPr="00A5693B">
        <w:rPr>
          <w:color w:val="000000" w:themeColor="text1"/>
          <w:sz w:val="28"/>
          <w:szCs w:val="28"/>
        </w:rPr>
        <w:t>атериально-техническая база учебно-консультационного центра  позволяет интегрировать образовательную и научно-исследовательскую деятельность, что дает возможность получить высококвалифицированных специалистов для инновационных и модернизированных производств в области охраны окружающей среды и рационального использования природных ресурсов, энергетики, энергосбережения.</w:t>
      </w:r>
    </w:p>
    <w:p w:rsidR="009B23B4" w:rsidRDefault="00E341FE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5693B">
        <w:rPr>
          <w:rFonts w:ascii="Times New Roman" w:hAnsi="Times New Roman" w:cs="Times New Roman"/>
          <w:sz w:val="28"/>
          <w:szCs w:val="28"/>
        </w:rPr>
        <w:t xml:space="preserve">Основное внимание  </w:t>
      </w:r>
      <w:r w:rsidR="00AC4F01">
        <w:rPr>
          <w:rFonts w:ascii="Times New Roman" w:hAnsi="Times New Roman" w:cs="Times New Roman"/>
          <w:sz w:val="28"/>
          <w:szCs w:val="28"/>
        </w:rPr>
        <w:t>при проведении практических занятий</w:t>
      </w:r>
      <w:r w:rsidRPr="00A5693B">
        <w:rPr>
          <w:rFonts w:ascii="Times New Roman" w:hAnsi="Times New Roman" w:cs="Times New Roman"/>
          <w:sz w:val="28"/>
          <w:szCs w:val="28"/>
        </w:rPr>
        <w:t xml:space="preserve"> уделяется осознанному применению полученных знаний на практике. </w:t>
      </w:r>
    </w:p>
    <w:p w:rsidR="00E253FE" w:rsidRDefault="00E253FE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E85" w:rsidRPr="00A5693B" w:rsidRDefault="00E341FE" w:rsidP="006A3E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>Учебно-консультационный центр оснащен испытательным стендом «Драгоценная энергия и вода», который состоит из двух частей «Драгоценная вода» и «</w:t>
      </w:r>
      <w:proofErr w:type="spellStart"/>
      <w:r w:rsidRPr="00A5693B">
        <w:rPr>
          <w:rFonts w:ascii="Times New Roman" w:hAnsi="Times New Roman" w:cs="Times New Roman"/>
          <w:sz w:val="28"/>
          <w:szCs w:val="28"/>
        </w:rPr>
        <w:t>Энергопоединок</w:t>
      </w:r>
      <w:proofErr w:type="spellEnd"/>
      <w:r w:rsidRPr="00A5693B">
        <w:rPr>
          <w:rFonts w:ascii="Times New Roman" w:hAnsi="Times New Roman" w:cs="Times New Roman"/>
          <w:sz w:val="28"/>
          <w:szCs w:val="28"/>
        </w:rPr>
        <w:t>». Он служит для выполнения экспериментов, опытов и испытаний различного оборудования, одновременно использующего воду, тепловую (в виде горячей воды) и электрическую  энергию, в том числе параллельное проведение двух сравнительных опытов, связанных с потреблением электроэнергии. При этом могут сравниваться как разные модели приборов одинакового назначения, так и изучаться один и тот же прибор в разных режимах работы (например, стиральная машина в разных программах стирки, при разной загрузке и т.д.).</w:t>
      </w:r>
      <w:r w:rsidR="006A3E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E85">
        <w:rPr>
          <w:rFonts w:ascii="Times New Roman" w:hAnsi="Times New Roman" w:cs="Times New Roman"/>
          <w:sz w:val="28"/>
          <w:szCs w:val="28"/>
        </w:rPr>
        <w:t>С</w:t>
      </w:r>
      <w:r w:rsidR="006A3E85" w:rsidRPr="00A5693B">
        <w:rPr>
          <w:rFonts w:ascii="Times New Roman" w:hAnsi="Times New Roman" w:cs="Times New Roman"/>
          <w:sz w:val="28"/>
          <w:szCs w:val="28"/>
        </w:rPr>
        <w:t>тенд «</w:t>
      </w:r>
      <w:proofErr w:type="spellStart"/>
      <w:r w:rsidR="006A3E85" w:rsidRPr="00A5693B">
        <w:rPr>
          <w:rFonts w:ascii="Times New Roman" w:hAnsi="Times New Roman" w:cs="Times New Roman"/>
          <w:sz w:val="28"/>
          <w:szCs w:val="28"/>
        </w:rPr>
        <w:t>Энергопоединок</w:t>
      </w:r>
      <w:proofErr w:type="spellEnd"/>
      <w:r w:rsidR="006A3E85" w:rsidRPr="00A5693B">
        <w:rPr>
          <w:rFonts w:ascii="Times New Roman" w:hAnsi="Times New Roman" w:cs="Times New Roman"/>
          <w:sz w:val="28"/>
          <w:szCs w:val="28"/>
        </w:rPr>
        <w:t xml:space="preserve"> позволяет проводить опыты и эксперименты, связанные с кипячением воды, варкой яиц, картофеля, овощей, мяса, супа, каши и т.д.</w:t>
      </w:r>
      <w:proofErr w:type="gramEnd"/>
      <w:r w:rsidR="006A3E85" w:rsidRPr="00A5693B">
        <w:rPr>
          <w:rFonts w:ascii="Times New Roman" w:hAnsi="Times New Roman" w:cs="Times New Roman"/>
          <w:sz w:val="28"/>
          <w:szCs w:val="28"/>
        </w:rPr>
        <w:t xml:space="preserve"> При этом учащиеся выполняют задания с использованием одинаковых электроприборов (например, двух одинаковых плиток) и с применением различных приборов. Здесь они проявляют большой интерес и целеустремленность, умения и навыки, а также логическое мышление.</w:t>
      </w:r>
    </w:p>
    <w:p w:rsidR="006A3E85" w:rsidRPr="00A5693B" w:rsidRDefault="006A3E85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A3E85" w:rsidRPr="00A5693B" w:rsidRDefault="00521D82" w:rsidP="006A3E8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 xml:space="preserve">С помощью испытательного стенда «Драгоценная энергия и вода» учащимися выполняются опыты по измерению и анализу использования энергопотребления и рациональному потреблению воды различных устройств. </w:t>
      </w:r>
      <w:r w:rsidR="006A3E85" w:rsidRPr="00A5693B">
        <w:rPr>
          <w:rFonts w:ascii="Times New Roman" w:hAnsi="Times New Roman" w:cs="Times New Roman"/>
          <w:sz w:val="28"/>
          <w:szCs w:val="28"/>
        </w:rPr>
        <w:t>О</w:t>
      </w:r>
      <w:r w:rsidR="006A3E85" w:rsidRPr="00A56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 позволяет рассчитать расход и потерю холодной и теплой воды, связанные с гигиеническими водными процедурами и с неисправностями сантехники, а также спрогнозировать возможность экономии воды при применении различных способов расхода воды и различной сантехники. </w:t>
      </w:r>
    </w:p>
    <w:p w:rsidR="006A3E85" w:rsidRDefault="006A3E85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 xml:space="preserve">Учащиеся с помощью данного калькулятора осуществляют расчеты стоимости и затрат на воду, ее подогрев и водоотведение. </w:t>
      </w:r>
    </w:p>
    <w:p w:rsidR="006A3E85" w:rsidRPr="00A5693B" w:rsidRDefault="006A3E85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0E2" w:rsidRPr="00A5693B" w:rsidRDefault="00F460E2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>Благодаря реализации принципа проектной деятельности учащиеся колледжа имеют возможность раскрыть свой творческий потенциал. Эта деятельность позволяет проявить себя как индивидуально, так и в группе, попробовать свои силы, приложить свои знания, принести пользу, показать публично достигнутый результат.</w:t>
      </w:r>
    </w:p>
    <w:p w:rsidR="00F460E2" w:rsidRPr="00A5693B" w:rsidRDefault="00F460E2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lastRenderedPageBreak/>
        <w:t>Проектная деятельность  предполагает очень тесное взаимодействие преподавателя и учащегося. Совместная работа над проектами дает учащимся возможность освоить новые знания, умения и навыки и совершенствовать уже имеющиеся.</w:t>
      </w:r>
    </w:p>
    <w:p w:rsidR="00F460E2" w:rsidRPr="00A5693B" w:rsidRDefault="00F460E2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в нашем учреждении образования построена на основе </w:t>
      </w:r>
      <w:proofErr w:type="spellStart"/>
      <w:r w:rsidRPr="00A5693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5693B">
        <w:rPr>
          <w:rFonts w:ascii="Times New Roman" w:hAnsi="Times New Roman" w:cs="Times New Roman"/>
          <w:sz w:val="28"/>
          <w:szCs w:val="28"/>
        </w:rPr>
        <w:t xml:space="preserve"> подхода, на вовлечении учащихся в поиск, исследование.</w:t>
      </w:r>
    </w:p>
    <w:p w:rsidR="00F460E2" w:rsidRDefault="00F460E2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>Исследовательская деятельность позволяет учащимся колледжа глубже изучить проблему энергосбережения, уяснить роль энергии в повседневной жизни, узнать о способах и возобновляемых источниках получения тепловой и электрической энергии, сформировать научное мировоззрение.</w:t>
      </w:r>
    </w:p>
    <w:p w:rsidR="00E253FE" w:rsidRPr="00A5693B" w:rsidRDefault="00E253FE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901" w:rsidRPr="00A5693B" w:rsidRDefault="00E34901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693B">
        <w:rPr>
          <w:rFonts w:ascii="Times New Roman" w:hAnsi="Times New Roman" w:cs="Times New Roman"/>
          <w:color w:val="000000" w:themeColor="text1"/>
          <w:sz w:val="28"/>
          <w:szCs w:val="28"/>
        </w:rPr>
        <w:t>С калькулятором «Умное освещение»  учащиеся выполняют  расчет экономии электроэнергии на освещение корпусов</w:t>
      </w:r>
      <w:r w:rsidRPr="00A5693B">
        <w:rPr>
          <w:rFonts w:ascii="Times New Roman" w:hAnsi="Times New Roman" w:cs="Times New Roman"/>
          <w:sz w:val="28"/>
          <w:szCs w:val="28"/>
        </w:rPr>
        <w:t xml:space="preserve">, </w:t>
      </w:r>
      <w:r w:rsidRPr="00A5693B">
        <w:rPr>
          <w:rFonts w:ascii="Times New Roman" w:hAnsi="Times New Roman" w:cs="Times New Roman"/>
          <w:color w:val="000000" w:themeColor="text1"/>
          <w:sz w:val="28"/>
          <w:szCs w:val="28"/>
        </w:rPr>
        <w:t>сравнивают затраты электроэнергии при планировании установки устройств управления включением освещения (датчики движения, звука и другие системы контроля и управления) и окупаемость средств на приобретение и установку таких устройств.</w:t>
      </w:r>
    </w:p>
    <w:p w:rsidR="00E34901" w:rsidRPr="00A5693B" w:rsidRDefault="00E34901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>В результате расчетов учащиеся имеют возможность увидеть следующую информацию: энергия, потребляемая на освещение без системы контроля и с ней, возможная экономия (дополнительные затраты) энергии и денежных средств, энергия, потребляемая системой контроля и лампой и их процентное соотношение, срок окупаемости затрат на установку системы контроля. Современные устройства и оборудование позволяют расширить кругозор у учащихся об энергосберегающих технологиях, получить исчерпывающие практические знания по потреблению электроэнергии различными приборами.</w:t>
      </w:r>
    </w:p>
    <w:p w:rsidR="00E34901" w:rsidRPr="00A5693B" w:rsidRDefault="00E34901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>Имеющийся мобильный демонстрационно-практический стенд «Энергия солнца и ветра» способствует формированию экологического мышления у учащихся колледжа путем выполнения различных проектов  и экспериментов с использованием энергии солнца и ветра. Учащиеся имеют возможность измерять мощность солнечного излучения, проводить расчет выработки энергии на конкретных примерах с использованием энергии солнца и ветра. На лабораторно-практических занятиях проводится измерение параметров работы солнечных панелей.</w:t>
      </w:r>
    </w:p>
    <w:p w:rsidR="003021DE" w:rsidRDefault="003021DE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4901" w:rsidRPr="00A5693B" w:rsidRDefault="00E34901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>Группа учащихся  исследовала и анализировала расход электроэнергии на уличное освещение учебного заведения. Для этого учащиеся ежедневно проводили учет потребления электроэнергии</w:t>
      </w:r>
      <w:r w:rsidR="00062729">
        <w:rPr>
          <w:rFonts w:ascii="Times New Roman" w:hAnsi="Times New Roman" w:cs="Times New Roman"/>
          <w:sz w:val="28"/>
          <w:szCs w:val="28"/>
        </w:rPr>
        <w:t>,</w:t>
      </w:r>
      <w:r w:rsidRPr="00A5693B">
        <w:rPr>
          <w:rFonts w:ascii="Times New Roman" w:hAnsi="Times New Roman" w:cs="Times New Roman"/>
          <w:sz w:val="28"/>
          <w:szCs w:val="28"/>
        </w:rPr>
        <w:t xml:space="preserve"> рассчитывали ежемесячное потребление, а далее анализировали экономию электроэнергии за счет использования ветроэнергетической установки, которая размещена на территории дендропарка колледжа.</w:t>
      </w:r>
    </w:p>
    <w:p w:rsidR="00062729" w:rsidRDefault="00E34901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 xml:space="preserve">Установленный комплект ветроэнергетической установки позволяет  экономить  около 500 кВт электроэнергии в год. </w:t>
      </w:r>
    </w:p>
    <w:p w:rsidR="00B42C84" w:rsidRDefault="00B42C84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C84" w:rsidRDefault="003021DE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лабораторно – практических занятий по предмету «Мониторинг окружающей среды»</w:t>
      </w:r>
      <w:r w:rsidR="00B42C84">
        <w:rPr>
          <w:rFonts w:ascii="Times New Roman" w:hAnsi="Times New Roman" w:cs="Times New Roman"/>
          <w:sz w:val="28"/>
          <w:szCs w:val="28"/>
        </w:rPr>
        <w:t xml:space="preserve"> учащиеся выполняли проект «Качество атмосферного воздуха на территории колледжа». </w:t>
      </w:r>
    </w:p>
    <w:p w:rsidR="00B42C84" w:rsidRDefault="00B42C84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C84" w:rsidRDefault="00B42C84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заданий учащиеся выявляли и изучали основные источники загрязнения воздуха на территории колледжа, </w:t>
      </w:r>
    </w:p>
    <w:p w:rsidR="00B42C84" w:rsidRDefault="00B42C84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C84" w:rsidRDefault="00B42C84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C84">
        <w:rPr>
          <w:rFonts w:ascii="Times New Roman" w:hAnsi="Times New Roman" w:cs="Times New Roman"/>
          <w:sz w:val="28"/>
          <w:szCs w:val="28"/>
        </w:rPr>
        <w:t>измеряли концентрацию углерода оксида, производили пробы атмосферных осадков на территории </w:t>
      </w:r>
      <w:r w:rsidR="003021DE" w:rsidRPr="00B42C84">
        <w:rPr>
          <w:rFonts w:ascii="Times New Roman" w:hAnsi="Times New Roman" w:cs="Times New Roman"/>
          <w:sz w:val="28"/>
          <w:szCs w:val="28"/>
        </w:rPr>
        <w:t xml:space="preserve"> </w:t>
      </w:r>
      <w:r w:rsidRPr="00B42C84">
        <w:rPr>
          <w:rFonts w:ascii="Times New Roman" w:hAnsi="Times New Roman" w:cs="Times New Roman"/>
          <w:sz w:val="28"/>
          <w:szCs w:val="28"/>
        </w:rPr>
        <w:t xml:space="preserve">колледжа. </w:t>
      </w:r>
    </w:p>
    <w:p w:rsidR="00B42C84" w:rsidRDefault="00B42C84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62729" w:rsidRPr="00B42C84" w:rsidRDefault="00B42C84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2C84">
        <w:rPr>
          <w:rFonts w:ascii="Times New Roman" w:hAnsi="Times New Roman" w:cs="Times New Roman"/>
          <w:sz w:val="28"/>
          <w:szCs w:val="28"/>
        </w:rPr>
        <w:t>Итогом проекта стало выявление основных источников загрязнения атмосферного воздуха, разработка памяток по минимизации загрязнения атмосферного воздуха </w:t>
      </w:r>
    </w:p>
    <w:p w:rsidR="00062729" w:rsidRDefault="00062729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035C" w:rsidRDefault="004B2FC5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лабораторно – практических занятий по предмету «Растениеводство» учащимся выполнен проект по </w:t>
      </w:r>
      <w:r w:rsidRPr="004B2F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изучению и выбору цветочно-декоративного ассортимента, нектароносных растений используемых для клумб</w:t>
      </w:r>
      <w:r w:rsidR="00640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64035C" w:rsidRPr="00AC4F01" w:rsidRDefault="0064035C" w:rsidP="00640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e-BY" w:eastAsia="ru-RU"/>
        </w:rPr>
      </w:pPr>
    </w:p>
    <w:p w:rsidR="0064035C" w:rsidRDefault="0064035C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10DFF" w:rsidRDefault="0064035C" w:rsidP="00A5693B">
      <w:pPr>
        <w:widowControl w:val="0"/>
        <w:spacing w:after="0" w:line="240" w:lineRule="auto"/>
        <w:ind w:firstLine="851"/>
        <w:jc w:val="both"/>
        <w:rPr>
          <w:color w:val="333333"/>
          <w:sz w:val="34"/>
          <w:szCs w:val="34"/>
          <w:shd w:val="clear" w:color="auto" w:fill="FFFFFF"/>
        </w:rPr>
      </w:pPr>
      <w:r w:rsidRPr="00640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Учащимися </w:t>
      </w:r>
      <w:r w:rsidRPr="0064035C">
        <w:rPr>
          <w:rStyle w:val="ab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изучено видовое разнообразие дикорастущих травянистых растений, разнообразие наземных насекомых на территории природного окружения учреждения образования, произведен анализ </w:t>
      </w:r>
      <w:r w:rsidRPr="006403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нектароносных растений, которые в дальнейшем использовались для клумбы.</w:t>
      </w:r>
      <w:r w:rsidRPr="0064035C">
        <w:rPr>
          <w:color w:val="333333"/>
          <w:sz w:val="34"/>
          <w:szCs w:val="34"/>
          <w:shd w:val="clear" w:color="auto" w:fill="FFFFFF"/>
        </w:rPr>
        <w:t xml:space="preserve"> </w:t>
      </w:r>
    </w:p>
    <w:p w:rsidR="0064035C" w:rsidRDefault="0064035C" w:rsidP="00A5693B">
      <w:pPr>
        <w:widowControl w:val="0"/>
        <w:spacing w:after="0" w:line="240" w:lineRule="auto"/>
        <w:ind w:firstLine="851"/>
        <w:jc w:val="both"/>
        <w:rPr>
          <w:color w:val="333333"/>
          <w:sz w:val="34"/>
          <w:szCs w:val="34"/>
          <w:shd w:val="clear" w:color="auto" w:fill="FFFFFF"/>
        </w:rPr>
      </w:pPr>
    </w:p>
    <w:p w:rsidR="0064035C" w:rsidRPr="003D65EE" w:rsidRDefault="003D65EE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5EE">
        <w:rPr>
          <w:rFonts w:ascii="Times New Roman" w:hAnsi="Times New Roman" w:cs="Times New Roman"/>
          <w:color w:val="000000"/>
          <w:sz w:val="28"/>
          <w:szCs w:val="28"/>
        </w:rPr>
        <w:t xml:space="preserve">Еще одной </w:t>
      </w:r>
      <w:r w:rsidR="0064035C" w:rsidRPr="003D65EE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3D65E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4035C" w:rsidRPr="003D65EE">
        <w:rPr>
          <w:rFonts w:ascii="Times New Roman" w:hAnsi="Times New Roman" w:cs="Times New Roman"/>
          <w:color w:val="000000"/>
          <w:sz w:val="28"/>
          <w:szCs w:val="28"/>
        </w:rPr>
        <w:t xml:space="preserve"> интерактивного обучения, используем</w:t>
      </w:r>
      <w:r w:rsidRPr="003D65E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64035C" w:rsidRPr="003D65EE">
        <w:rPr>
          <w:rFonts w:ascii="Times New Roman" w:hAnsi="Times New Roman" w:cs="Times New Roman"/>
          <w:color w:val="000000"/>
          <w:sz w:val="28"/>
          <w:szCs w:val="28"/>
        </w:rPr>
        <w:t xml:space="preserve"> в колледже</w:t>
      </w:r>
      <w:r w:rsidRPr="003D65EE">
        <w:rPr>
          <w:rFonts w:ascii="Times New Roman" w:hAnsi="Times New Roman" w:cs="Times New Roman"/>
          <w:color w:val="000000"/>
          <w:sz w:val="28"/>
          <w:szCs w:val="28"/>
        </w:rPr>
        <w:t>, являе</w:t>
      </w:r>
      <w:r w:rsidR="0064035C" w:rsidRPr="003D65E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3D65E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4035C" w:rsidRPr="003D65EE">
        <w:rPr>
          <w:rFonts w:ascii="Times New Roman" w:hAnsi="Times New Roman" w:cs="Times New Roman"/>
          <w:color w:val="000000"/>
          <w:sz w:val="28"/>
          <w:szCs w:val="28"/>
        </w:rPr>
        <w:t>роведение</w:t>
      </w:r>
      <w:r w:rsidR="0064035C" w:rsidRPr="003D65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035C" w:rsidRPr="003D65EE">
        <w:rPr>
          <w:rFonts w:ascii="Times New Roman" w:hAnsi="Times New Roman" w:cs="Times New Roman"/>
          <w:color w:val="000000"/>
          <w:sz w:val="28"/>
          <w:szCs w:val="28"/>
        </w:rPr>
        <w:t>занятий-экскурсий на производство</w:t>
      </w:r>
      <w:r w:rsidRPr="003D65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693B" w:rsidRPr="00EB411C" w:rsidRDefault="00A5693B" w:rsidP="00A569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EB411C">
        <w:rPr>
          <w:rStyle w:val="c1"/>
          <w:sz w:val="28"/>
          <w:szCs w:val="28"/>
        </w:rPr>
        <w:t>Проведение практических занятий с привлече</w:t>
      </w:r>
      <w:r w:rsidR="003D65EE" w:rsidRPr="00EB411C">
        <w:rPr>
          <w:rStyle w:val="c1"/>
          <w:sz w:val="28"/>
          <w:szCs w:val="28"/>
        </w:rPr>
        <w:t xml:space="preserve">нием работников отрасли, </w:t>
      </w:r>
      <w:r w:rsidRPr="00EB411C">
        <w:rPr>
          <w:rStyle w:val="c1"/>
          <w:sz w:val="28"/>
          <w:szCs w:val="28"/>
        </w:rPr>
        <w:t>экскурсий на производстве с оформлением отчетов, способствует эффективному формированию профессиональных компетенций.</w:t>
      </w:r>
    </w:p>
    <w:p w:rsidR="00510DFF" w:rsidRPr="00A5693B" w:rsidRDefault="00510DFF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DFF" w:rsidRPr="00A5693B" w:rsidRDefault="00510DFF" w:rsidP="00A56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93B">
        <w:rPr>
          <w:rFonts w:ascii="Times New Roman" w:hAnsi="Times New Roman" w:cs="Times New Roman"/>
          <w:sz w:val="28"/>
          <w:szCs w:val="28"/>
        </w:rPr>
        <w:t xml:space="preserve">В нашем учреждении образования </w:t>
      </w:r>
      <w:r w:rsidR="00A05D36">
        <w:rPr>
          <w:rFonts w:ascii="Times New Roman" w:hAnsi="Times New Roman" w:cs="Times New Roman"/>
          <w:sz w:val="28"/>
          <w:szCs w:val="28"/>
        </w:rPr>
        <w:t>налажено тесное сотрудничество</w:t>
      </w:r>
      <w:r w:rsidRPr="00A5693B">
        <w:rPr>
          <w:rFonts w:ascii="Times New Roman" w:hAnsi="Times New Roman" w:cs="Times New Roman"/>
          <w:sz w:val="28"/>
          <w:szCs w:val="28"/>
        </w:rPr>
        <w:t xml:space="preserve"> </w:t>
      </w:r>
      <w:r w:rsidR="00A05D36">
        <w:rPr>
          <w:rFonts w:ascii="Times New Roman" w:hAnsi="Times New Roman" w:cs="Times New Roman"/>
          <w:sz w:val="28"/>
          <w:szCs w:val="28"/>
        </w:rPr>
        <w:t>с</w:t>
      </w:r>
      <w:r w:rsidRPr="00A5693B">
        <w:rPr>
          <w:rFonts w:ascii="Times New Roman" w:hAnsi="Times New Roman" w:cs="Times New Roman"/>
          <w:sz w:val="28"/>
          <w:szCs w:val="28"/>
        </w:rPr>
        <w:t xml:space="preserve"> СПК «</w:t>
      </w:r>
      <w:proofErr w:type="spellStart"/>
      <w:r w:rsidRPr="00A5693B">
        <w:rPr>
          <w:rFonts w:ascii="Times New Roman" w:hAnsi="Times New Roman" w:cs="Times New Roman"/>
          <w:sz w:val="28"/>
          <w:szCs w:val="28"/>
        </w:rPr>
        <w:t>Негневичи</w:t>
      </w:r>
      <w:proofErr w:type="spellEnd"/>
      <w:r w:rsidRPr="00A5693B">
        <w:rPr>
          <w:rFonts w:ascii="Times New Roman" w:hAnsi="Times New Roman" w:cs="Times New Roman"/>
          <w:sz w:val="28"/>
          <w:szCs w:val="28"/>
        </w:rPr>
        <w:t xml:space="preserve">», которое является самым крупным </w:t>
      </w:r>
      <w:r w:rsidRPr="00A5693B">
        <w:rPr>
          <w:rFonts w:ascii="Times New Roman" w:hAnsi="Times New Roman" w:cs="Times New Roman"/>
          <w:iCs/>
          <w:sz w:val="28"/>
          <w:szCs w:val="28"/>
        </w:rPr>
        <w:t xml:space="preserve">сельхозпредприятием </w:t>
      </w:r>
      <w:proofErr w:type="spellStart"/>
      <w:r w:rsidRPr="00A5693B">
        <w:rPr>
          <w:rFonts w:ascii="Times New Roman" w:hAnsi="Times New Roman" w:cs="Times New Roman"/>
          <w:iCs/>
          <w:sz w:val="28"/>
          <w:szCs w:val="28"/>
        </w:rPr>
        <w:t>Новогрудского</w:t>
      </w:r>
      <w:proofErr w:type="spellEnd"/>
      <w:r w:rsidRPr="00A5693B">
        <w:rPr>
          <w:rFonts w:ascii="Times New Roman" w:hAnsi="Times New Roman" w:cs="Times New Roman"/>
          <w:iCs/>
          <w:sz w:val="28"/>
          <w:szCs w:val="28"/>
        </w:rPr>
        <w:t xml:space="preserve"> района. </w:t>
      </w:r>
    </w:p>
    <w:p w:rsidR="00510DFF" w:rsidRPr="00A5693B" w:rsidRDefault="00510DFF" w:rsidP="00A5693B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В ходе  экскурсии по  производственным участкам ребята  посещают машинный двор, где их знакомят с устройством, особенностями  современных образцов разнообразной посевной, почвообрабатывающей техники, машинами для ухода за посевами, кормоуборочными и зерноуборочными комбайнами. </w:t>
      </w:r>
    </w:p>
    <w:p w:rsidR="00510DFF" w:rsidRPr="00A5693B" w:rsidRDefault="00510DFF" w:rsidP="00A569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 xml:space="preserve">Технология возделывания каждой культуры в хозяйстве  постоянно совершенствуется, апробируются новые методы земледелия. </w:t>
      </w:r>
    </w:p>
    <w:p w:rsidR="00510DFF" w:rsidRPr="00A5693B" w:rsidRDefault="00510DFF" w:rsidP="00A5693B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693B">
        <w:rPr>
          <w:rFonts w:ascii="Times New Roman" w:hAnsi="Times New Roman" w:cs="Times New Roman"/>
          <w:sz w:val="28"/>
          <w:szCs w:val="28"/>
        </w:rPr>
        <w:lastRenderedPageBreak/>
        <w:t xml:space="preserve">Учащимся рассказывают о новой системе   выращивания сахарной свеклы  </w:t>
      </w:r>
      <w:proofErr w:type="spellStart"/>
      <w:r w:rsidRPr="00A5693B">
        <w:rPr>
          <w:rFonts w:ascii="Times New Roman" w:hAnsi="Times New Roman" w:cs="Times New Roman"/>
          <w:sz w:val="28"/>
          <w:szCs w:val="28"/>
        </w:rPr>
        <w:t>канвиза</w:t>
      </w:r>
      <w:proofErr w:type="spellEnd"/>
      <w:r w:rsidRPr="00A5693B">
        <w:rPr>
          <w:rFonts w:ascii="Times New Roman" w:hAnsi="Times New Roman" w:cs="Times New Roman"/>
          <w:sz w:val="28"/>
          <w:szCs w:val="28"/>
        </w:rPr>
        <w:t>-смарт, предусматривающей использование определенных гибридов и гербицидов.</w:t>
      </w:r>
      <w:r w:rsidR="00A05D36">
        <w:rPr>
          <w:rFonts w:ascii="Times New Roman" w:hAnsi="Times New Roman" w:cs="Times New Roman"/>
          <w:sz w:val="28"/>
          <w:szCs w:val="28"/>
        </w:rPr>
        <w:t xml:space="preserve"> </w:t>
      </w:r>
      <w:r w:rsidRPr="00A5693B">
        <w:rPr>
          <w:rFonts w:ascii="Times New Roman" w:hAnsi="Times New Roman" w:cs="Times New Roman"/>
          <w:sz w:val="28"/>
          <w:szCs w:val="28"/>
        </w:rPr>
        <w:t xml:space="preserve">Также ребят знакомят с канадской технологией посева по стерне, без предпосевной обработки почвы, которая </w:t>
      </w:r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 свои преимущества. Главный агроном </w:t>
      </w:r>
      <w:proofErr w:type="spellStart"/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>Сасим</w:t>
      </w:r>
      <w:proofErr w:type="spellEnd"/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Д.Н. </w:t>
      </w:r>
      <w:proofErr w:type="spellStart"/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рассказвает</w:t>
      </w:r>
      <w:proofErr w:type="spellEnd"/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учащимся о технологии выращивания рапса. В хозяйстве высевают шестнадцать гибридов озимого рапса и шесть ярового. </w:t>
      </w:r>
      <w:r w:rsidRPr="00A5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базе хозяйства у учащихся есть возможность познакомиться с новой технологией в кормопроизводстве – заготовке </w:t>
      </w:r>
      <w:proofErr w:type="spellStart"/>
      <w:r w:rsidRPr="00A5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корнажа</w:t>
      </w:r>
      <w:proofErr w:type="spellEnd"/>
      <w:r w:rsidRPr="00A5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A05D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Также учащиеся посещают зерноочистительный комплекс, складские помещения, чешскую линию по переработке рапса и др.</w:t>
      </w:r>
      <w:r w:rsidRPr="00A5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ходе экскурсии по базовому предприятию у учащихся есть возможность задать вопросы специалистам хозяйства и получить ответы. Узнать все плюсы и минусы выбранной специальности.</w:t>
      </w:r>
    </w:p>
    <w:p w:rsidR="00510DFF" w:rsidRPr="00A5693B" w:rsidRDefault="00510DFF" w:rsidP="00A5693B">
      <w:pPr>
        <w:tabs>
          <w:tab w:val="left" w:pos="9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69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Данные экскурсии способствуют </w:t>
      </w:r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</w:t>
      </w:r>
      <w:r w:rsidR="00A05D36">
        <w:rPr>
          <w:rFonts w:ascii="Times New Roman" w:hAnsi="Times New Roman" w:cs="Times New Roman"/>
          <w:sz w:val="28"/>
          <w:szCs w:val="28"/>
          <w:shd w:val="clear" w:color="auto" w:fill="FFFFFF"/>
        </w:rPr>
        <w:t>ению практических навыков и компетенций</w:t>
      </w:r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технологии выращивания различных сельскохо</w:t>
      </w:r>
      <w:r w:rsidR="00A05D36">
        <w:rPr>
          <w:rFonts w:ascii="Times New Roman" w:hAnsi="Times New Roman" w:cs="Times New Roman"/>
          <w:sz w:val="28"/>
          <w:szCs w:val="28"/>
          <w:shd w:val="clear" w:color="auto" w:fill="FFFFFF"/>
        </w:rPr>
        <w:t>зяйственных культур,  знакомят учащихся</w:t>
      </w:r>
      <w:r w:rsidRPr="00A569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передовой техникой, используемой для производства сельскохозяйственной продукции.</w:t>
      </w:r>
    </w:p>
    <w:p w:rsidR="003D65EE" w:rsidRPr="00AC4F01" w:rsidRDefault="003D65EE" w:rsidP="003D6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be-BY" w:eastAsia="ru-RU"/>
        </w:rPr>
      </w:pPr>
    </w:p>
    <w:p w:rsidR="00517AAD" w:rsidRPr="00A5693B" w:rsidRDefault="00517AAD" w:rsidP="00517AAD">
      <w:pPr>
        <w:pStyle w:val="a3"/>
        <w:widowControl w:val="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17AAD">
        <w:rPr>
          <w:b/>
          <w:color w:val="000000"/>
          <w:sz w:val="28"/>
          <w:szCs w:val="28"/>
          <w:shd w:val="clear" w:color="auto" w:fill="FFFFFF"/>
        </w:rPr>
        <w:t>Интерактивное обучение с использованием ИКТ</w:t>
      </w:r>
      <w:r w:rsidRPr="00A5693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0FA9" w:rsidRDefault="00D70FA9" w:rsidP="00A5693B">
      <w:pPr>
        <w:spacing w:after="0" w:line="240" w:lineRule="auto"/>
        <w:ind w:firstLine="426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5693B">
        <w:rPr>
          <w:rStyle w:val="FontStyle24"/>
          <w:rFonts w:ascii="Times New Roman" w:hAnsi="Times New Roman" w:cs="Times New Roman"/>
          <w:sz w:val="28"/>
          <w:szCs w:val="28"/>
        </w:rPr>
        <w:t>Иногда учащимся очень трудно понять суть некоторых процессов или явлений. Интерактивный дидактический материал, используемый на занятиях, способствует лучшему восприятию изучаемого материала, так как сопровождается видеофрагментами и комментариями к</w:t>
      </w:r>
      <w:r w:rsidRPr="00A5693B">
        <w:rPr>
          <w:rFonts w:ascii="Times New Roman" w:hAnsi="Times New Roman" w:cs="Times New Roman"/>
          <w:sz w:val="28"/>
          <w:szCs w:val="28"/>
        </w:rPr>
        <w:t xml:space="preserve"> </w:t>
      </w:r>
      <w:r w:rsidRPr="00A5693B">
        <w:rPr>
          <w:rStyle w:val="FontStyle24"/>
          <w:rFonts w:ascii="Times New Roman" w:hAnsi="Times New Roman" w:cs="Times New Roman"/>
          <w:sz w:val="28"/>
          <w:szCs w:val="28"/>
        </w:rPr>
        <w:t>ним. Мультимедийные анимационные модели позволяют сформировать в сознании учащегося целостную картину процесса, интерактивные модели дают возможность самостоятельно выстраивать процесс, исправлять свои ошибки, самообучаться.</w:t>
      </w:r>
    </w:p>
    <w:p w:rsidR="00760CA4" w:rsidRPr="00A5693B" w:rsidRDefault="00760CA4" w:rsidP="00A5693B">
      <w:pPr>
        <w:spacing w:after="0" w:line="240" w:lineRule="auto"/>
        <w:ind w:firstLine="426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</w:p>
    <w:p w:rsidR="00D70FA9" w:rsidRPr="00A5693B" w:rsidRDefault="00D70FA9" w:rsidP="00A5693B">
      <w:pPr>
        <w:spacing w:after="0" w:line="240" w:lineRule="auto"/>
        <w:ind w:firstLine="426"/>
        <w:jc w:val="both"/>
        <w:rPr>
          <w:rStyle w:val="FontStyle24"/>
          <w:rFonts w:ascii="Times New Roman" w:hAnsi="Times New Roman" w:cs="Times New Roman"/>
          <w:sz w:val="28"/>
          <w:szCs w:val="28"/>
        </w:rPr>
      </w:pPr>
      <w:r w:rsidRPr="00A5693B">
        <w:rPr>
          <w:rStyle w:val="FontStyle24"/>
          <w:rFonts w:ascii="Times New Roman" w:hAnsi="Times New Roman" w:cs="Times New Roman"/>
          <w:sz w:val="28"/>
          <w:szCs w:val="28"/>
        </w:rPr>
        <w:t xml:space="preserve">Не всегда имеется возможность провести эксперимент на должном уровне. Существует множество процессов, которые опасно проводить в лаборатории, но очень интересно увидеть и попытаться описать. Помощь электронных средств обучения в данном случае просто необходима. В таком случае мы обращаемся к </w:t>
      </w:r>
      <w:proofErr w:type="spellStart"/>
      <w:r w:rsidRPr="00A5693B">
        <w:rPr>
          <w:rStyle w:val="FontStyle24"/>
          <w:rFonts w:ascii="Times New Roman" w:hAnsi="Times New Roman" w:cs="Times New Roman"/>
          <w:sz w:val="28"/>
          <w:szCs w:val="28"/>
        </w:rPr>
        <w:t>видеоопытам</w:t>
      </w:r>
      <w:proofErr w:type="spellEnd"/>
      <w:r w:rsidRPr="00A5693B">
        <w:rPr>
          <w:rStyle w:val="FontStyle24"/>
          <w:rFonts w:ascii="Times New Roman" w:hAnsi="Times New Roman" w:cs="Times New Roman"/>
          <w:sz w:val="28"/>
          <w:szCs w:val="28"/>
        </w:rPr>
        <w:t>. При выполнении виртуальных опытов происходит экономия учебного времени, которую целесообразно использовать для решения творческих экспериментальных задач, закрепления материала или правильного осмысления сути происходящих реакций.</w:t>
      </w:r>
    </w:p>
    <w:p w:rsidR="00510DFF" w:rsidRPr="00A5693B" w:rsidRDefault="00D70FA9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93B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Интерактивность (в контексте информационной системы) — это возможность информационно-коммуникационной системы по-разному реагировать на любые действия пользователя в активном режиме. </w:t>
      </w:r>
      <w:proofErr w:type="gramStart"/>
      <w:r w:rsidRPr="00A5693B">
        <w:rPr>
          <w:rFonts w:ascii="Times New Roman" w:hAnsi="Times New Roman" w:cs="Times New Roman"/>
          <w:color w:val="000000"/>
          <w:sz w:val="28"/>
          <w:szCs w:val="28"/>
        </w:rPr>
        <w:t>ИТ</w:t>
      </w:r>
      <w:proofErr w:type="gramEnd"/>
      <w:r w:rsidRPr="00A5693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непременным условием для функционирования высокоэффективной модели обучения, основной целью которой является активное вовлечение каждого из учеников в образовательный и исследовательский процессы.</w:t>
      </w:r>
    </w:p>
    <w:p w:rsidR="00564E85" w:rsidRDefault="00564E85" w:rsidP="00A56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FA9" w:rsidRDefault="00760CA4" w:rsidP="00A56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Преподавателями колледжа активно используется </w:t>
      </w:r>
      <w:r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Padlet</w:t>
      </w:r>
      <w:proofErr w:type="spellEnd"/>
      <w:r w:rsidR="00C4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70FA9"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Вашему вниманию предлагается </w:t>
      </w:r>
      <w:r w:rsidR="00D70FA9"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QR</w:t>
      </w:r>
      <w:r w:rsidR="00D70FA9"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-код на интерактивную платформу </w:t>
      </w:r>
      <w:proofErr w:type="spellStart"/>
      <w:r w:rsidR="00D70FA9"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Padlet</w:t>
      </w:r>
      <w:proofErr w:type="spellEnd"/>
      <w:r w:rsidR="00D70FA9"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C4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занятие по предмету «Строительные конструкции», а также внедрены онлайн - калькуляторы</w:t>
      </w:r>
      <w:r w:rsidR="00D70FA9"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расчёта конструкций, что сокращает время на </w:t>
      </w:r>
      <w:r w:rsidR="00C4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r w:rsidR="00D70FA9"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расчёт</w:t>
      </w:r>
      <w:r w:rsidR="00C4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учащимися при выполнении лабораторно</w:t>
      </w:r>
      <w:r w:rsidR="0058074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C46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практических </w:t>
      </w:r>
      <w:r w:rsidR="006717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D70FA9" w:rsidRPr="00A5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0743" w:rsidRDefault="00580743" w:rsidP="0058074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2A58DD">
        <w:rPr>
          <w:rFonts w:ascii="Times New Roman" w:hAnsi="Times New Roman"/>
          <w:sz w:val="28"/>
          <w:szCs w:val="28"/>
        </w:rPr>
        <w:t xml:space="preserve">Сегодня существует достаточно большой набор  средств информационных технологий, доступных современному </w:t>
      </w:r>
      <w:r>
        <w:rPr>
          <w:rFonts w:ascii="Times New Roman" w:hAnsi="Times New Roman"/>
          <w:sz w:val="28"/>
          <w:szCs w:val="28"/>
        </w:rPr>
        <w:t>преподавателю</w:t>
      </w:r>
      <w:r w:rsidRPr="00A36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разработки </w:t>
      </w:r>
      <w:r w:rsidRPr="00B21C93">
        <w:rPr>
          <w:rFonts w:ascii="Times New Roman" w:hAnsi="Times New Roman"/>
          <w:sz w:val="28"/>
          <w:szCs w:val="28"/>
        </w:rPr>
        <w:t>дидактического обеспечения заняти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Для организации </w:t>
      </w:r>
      <w:r>
        <w:rPr>
          <w:rFonts w:ascii="Times New Roman" w:hAnsi="Times New Roman"/>
          <w:sz w:val="28"/>
          <w:szCs w:val="28"/>
          <w:lang w:val="be-BY"/>
        </w:rPr>
        <w:t>практ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 xml:space="preserve">ческого </w:t>
      </w:r>
      <w:proofErr w:type="gramStart"/>
      <w:r w:rsidRPr="00A0290A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по предмету</w:t>
      </w:r>
      <w:proofErr w:type="gramEnd"/>
      <w:r>
        <w:rPr>
          <w:rFonts w:ascii="Times New Roman" w:hAnsi="Times New Roman"/>
          <w:sz w:val="28"/>
          <w:szCs w:val="28"/>
        </w:rPr>
        <w:t xml:space="preserve"> «Информационные технологии» создан электронный  учебно-методический комплекс на платформе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Stepik</w:t>
      </w:r>
      <w:proofErr w:type="spellEnd"/>
      <w:r w:rsidRPr="005769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org</w:t>
      </w:r>
    </w:p>
    <w:p w:rsidR="00580743" w:rsidRDefault="00580743" w:rsidP="00580743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E3D42">
        <w:rPr>
          <w:rFonts w:ascii="Times New Roman" w:hAnsi="Times New Roman"/>
          <w:sz w:val="28"/>
          <w:szCs w:val="28"/>
        </w:rPr>
        <w:t xml:space="preserve">спользование </w:t>
      </w:r>
      <w:r>
        <w:rPr>
          <w:rFonts w:ascii="Times New Roman" w:hAnsi="Times New Roman"/>
          <w:sz w:val="28"/>
          <w:szCs w:val="28"/>
        </w:rPr>
        <w:t>ЭУМК</w:t>
      </w:r>
      <w:r w:rsidRPr="007E3D42">
        <w:rPr>
          <w:rFonts w:ascii="Times New Roman" w:hAnsi="Times New Roman"/>
          <w:sz w:val="28"/>
          <w:szCs w:val="28"/>
        </w:rPr>
        <w:t xml:space="preserve"> в ходе </w:t>
      </w:r>
      <w:r>
        <w:rPr>
          <w:rFonts w:ascii="Times New Roman" w:hAnsi="Times New Roman"/>
          <w:sz w:val="28"/>
          <w:szCs w:val="28"/>
        </w:rPr>
        <w:t xml:space="preserve">проведения практических занятий </w:t>
      </w:r>
      <w:r w:rsidRPr="007E3D42">
        <w:rPr>
          <w:rFonts w:ascii="Times New Roman" w:hAnsi="Times New Roman"/>
          <w:sz w:val="28"/>
          <w:szCs w:val="28"/>
        </w:rPr>
        <w:t>позволяет</w:t>
      </w:r>
      <w:r>
        <w:rPr>
          <w:rFonts w:ascii="Times New Roman" w:hAnsi="Times New Roman"/>
          <w:sz w:val="28"/>
          <w:szCs w:val="28"/>
        </w:rPr>
        <w:t xml:space="preserve"> мне</w:t>
      </w:r>
      <w:r w:rsidRPr="007E3D42">
        <w:rPr>
          <w:rFonts w:ascii="Times New Roman" w:hAnsi="Times New Roman"/>
          <w:sz w:val="28"/>
          <w:szCs w:val="28"/>
        </w:rPr>
        <w:t xml:space="preserve"> индивидуализировать учебный процесс, значительно активизировать познавательную деятельность обучающихся, повысить ее стимулирующую составляющую; реализовать индивидуальный темп усвоения материала; производить оперативный </w:t>
      </w:r>
      <w:proofErr w:type="gramStart"/>
      <w:r w:rsidRPr="007E3D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3D42">
        <w:rPr>
          <w:rFonts w:ascii="Times New Roman" w:hAnsi="Times New Roman"/>
          <w:sz w:val="28"/>
          <w:szCs w:val="28"/>
        </w:rPr>
        <w:t xml:space="preserve"> ходом усвоения знаний, формирования навыков и умений; вести статистику успеваемости</w:t>
      </w:r>
      <w:r>
        <w:rPr>
          <w:rFonts w:ascii="Times New Roman" w:hAnsi="Times New Roman"/>
          <w:sz w:val="28"/>
          <w:szCs w:val="28"/>
        </w:rPr>
        <w:t>.</w:t>
      </w:r>
      <w:r w:rsidRPr="007E3D42">
        <w:rPr>
          <w:rFonts w:ascii="Times New Roman" w:hAnsi="Times New Roman"/>
          <w:sz w:val="28"/>
          <w:szCs w:val="28"/>
        </w:rPr>
        <w:t xml:space="preserve"> </w:t>
      </w:r>
    </w:p>
    <w:p w:rsidR="00580743" w:rsidRPr="00580743" w:rsidRDefault="00580743" w:rsidP="00A56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FA9" w:rsidRPr="00A5693B" w:rsidRDefault="00396DB7" w:rsidP="00A56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0DF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являются не только средством наглядности, но и помощником в осуществлении контроля обучения и отработ</w:t>
      </w:r>
      <w:r>
        <w:rPr>
          <w:rFonts w:ascii="Times New Roman" w:hAnsi="Times New Roman" w:cs="Times New Roman"/>
          <w:sz w:val="28"/>
          <w:szCs w:val="28"/>
        </w:rPr>
        <w:t>ки практических умений учащихся.</w:t>
      </w:r>
    </w:p>
    <w:p w:rsidR="00887759" w:rsidRDefault="00887759" w:rsidP="00887759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колледжа активно используют </w:t>
      </w:r>
      <w:r w:rsidRPr="00D461D8">
        <w:rPr>
          <w:rFonts w:ascii="Times New Roman" w:hAnsi="Times New Roman" w:cs="Times New Roman"/>
          <w:sz w:val="28"/>
          <w:szCs w:val="28"/>
        </w:rPr>
        <w:t xml:space="preserve">проведение контроля знаний учащихся посредством сервиса онлайн-платформы Quizizz.com. </w:t>
      </w:r>
    </w:p>
    <w:p w:rsidR="00D70FA9" w:rsidRPr="00A5693B" w:rsidRDefault="00887759" w:rsidP="00A5693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61D8">
        <w:rPr>
          <w:rFonts w:ascii="Times New Roman" w:hAnsi="Times New Roman" w:cs="Times New Roman"/>
          <w:sz w:val="28"/>
          <w:szCs w:val="28"/>
        </w:rPr>
        <w:t>Сервис онлайн-платформы Quizizz.com позволяет работать с учащимися в виде тестирования, давать им контрольные работы, задавать домашнее задание, самим создавать тесты, а также использовать тесты других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6DB7" w:rsidRDefault="00396DB7" w:rsidP="00A5693B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396DB7" w:rsidRDefault="00396DB7" w:rsidP="00A5693B">
      <w:pPr>
        <w:pStyle w:val="c6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17AAD" w:rsidRPr="00A5693B" w:rsidRDefault="00517AAD" w:rsidP="00517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93B">
        <w:rPr>
          <w:rFonts w:ascii="Times New Roman" w:hAnsi="Times New Roman" w:cs="Times New Roman"/>
          <w:sz w:val="28"/>
          <w:szCs w:val="28"/>
        </w:rPr>
        <w:t>Прежде всего, интерактивные формы проведения занятий: пробуждают у обучающихся интерес; поощряют активное участие каждого в учебном процессе; обращаются к чувствам каждого обучающегося; способствуют эффективному усвоению учебного материала; оказывают многоплановое воздействие на обучающихся; осуществляют обратную связь (ответная реакция аудитории); формируют у обучающихся мнения и отношения; формируют жизненные навыки; способствуют изменению поведения.</w:t>
      </w:r>
      <w:proofErr w:type="gramEnd"/>
    </w:p>
    <w:p w:rsidR="00A5693B" w:rsidRPr="00A5693B" w:rsidRDefault="00A5693B" w:rsidP="00A5693B">
      <w:pPr>
        <w:pStyle w:val="c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5693B">
        <w:rPr>
          <w:rStyle w:val="c1"/>
          <w:color w:val="000000"/>
          <w:sz w:val="28"/>
          <w:szCs w:val="28"/>
        </w:rPr>
        <w:t>Считаю, что </w:t>
      </w:r>
      <w:r w:rsidRPr="00A5693B">
        <w:rPr>
          <w:rStyle w:val="c1"/>
          <w:color w:val="000000"/>
          <w:sz w:val="28"/>
          <w:szCs w:val="28"/>
          <w:shd w:val="clear" w:color="auto" w:fill="FFFFFF"/>
        </w:rPr>
        <w:t>интерактивное обучение позволяет повысить эффективность и качество образования. В отличие от традиционных методов, ориентированных на усвоение и применение знаний, интерактивное обучение направлено на приобретение первичного опыта практической деятельности.</w:t>
      </w:r>
    </w:p>
    <w:p w:rsidR="002A7130" w:rsidRPr="00A5693B" w:rsidRDefault="002A7130" w:rsidP="00A5693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A7130" w:rsidRPr="00A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90" w:rsidRDefault="00A24290" w:rsidP="00E341FE">
      <w:pPr>
        <w:spacing w:after="0" w:line="240" w:lineRule="auto"/>
      </w:pPr>
      <w:r>
        <w:separator/>
      </w:r>
    </w:p>
  </w:endnote>
  <w:endnote w:type="continuationSeparator" w:id="0">
    <w:p w:rsidR="00A24290" w:rsidRDefault="00A24290" w:rsidP="00E3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90" w:rsidRDefault="00A24290" w:rsidP="00E341FE">
      <w:pPr>
        <w:spacing w:after="0" w:line="240" w:lineRule="auto"/>
      </w:pPr>
      <w:r>
        <w:separator/>
      </w:r>
    </w:p>
  </w:footnote>
  <w:footnote w:type="continuationSeparator" w:id="0">
    <w:p w:rsidR="00A24290" w:rsidRDefault="00A24290" w:rsidP="00E34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FE"/>
    <w:rsid w:val="00062729"/>
    <w:rsid w:val="000C7CBB"/>
    <w:rsid w:val="00122B05"/>
    <w:rsid w:val="002411B9"/>
    <w:rsid w:val="002A7130"/>
    <w:rsid w:val="003021DE"/>
    <w:rsid w:val="00320124"/>
    <w:rsid w:val="00352F13"/>
    <w:rsid w:val="00396DB7"/>
    <w:rsid w:val="003D65EE"/>
    <w:rsid w:val="004B2FC5"/>
    <w:rsid w:val="004D444A"/>
    <w:rsid w:val="00510DFF"/>
    <w:rsid w:val="00517AAD"/>
    <w:rsid w:val="00521D82"/>
    <w:rsid w:val="00555568"/>
    <w:rsid w:val="00564E85"/>
    <w:rsid w:val="00580743"/>
    <w:rsid w:val="00616233"/>
    <w:rsid w:val="0064035C"/>
    <w:rsid w:val="00671742"/>
    <w:rsid w:val="006A3E85"/>
    <w:rsid w:val="006C376D"/>
    <w:rsid w:val="006F7CFE"/>
    <w:rsid w:val="00760CA4"/>
    <w:rsid w:val="00887759"/>
    <w:rsid w:val="00905164"/>
    <w:rsid w:val="00905B88"/>
    <w:rsid w:val="009B23B4"/>
    <w:rsid w:val="00A05D36"/>
    <w:rsid w:val="00A24290"/>
    <w:rsid w:val="00A5693B"/>
    <w:rsid w:val="00A906B4"/>
    <w:rsid w:val="00AC4F01"/>
    <w:rsid w:val="00B34852"/>
    <w:rsid w:val="00B42C84"/>
    <w:rsid w:val="00BB27B9"/>
    <w:rsid w:val="00C0741F"/>
    <w:rsid w:val="00C468DB"/>
    <w:rsid w:val="00C565D3"/>
    <w:rsid w:val="00C9474C"/>
    <w:rsid w:val="00D16A21"/>
    <w:rsid w:val="00D70FA9"/>
    <w:rsid w:val="00DA07D8"/>
    <w:rsid w:val="00DC7465"/>
    <w:rsid w:val="00E253FE"/>
    <w:rsid w:val="00E341FE"/>
    <w:rsid w:val="00E34901"/>
    <w:rsid w:val="00E61843"/>
    <w:rsid w:val="00EB18E6"/>
    <w:rsid w:val="00EB411C"/>
    <w:rsid w:val="00F460E2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1FE"/>
  </w:style>
  <w:style w:type="paragraph" w:styleId="a6">
    <w:name w:val="footer"/>
    <w:basedOn w:val="a"/>
    <w:link w:val="a7"/>
    <w:uiPriority w:val="99"/>
    <w:unhideWhenUsed/>
    <w:rsid w:val="00E3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1FE"/>
  </w:style>
  <w:style w:type="paragraph" w:customStyle="1" w:styleId="c7">
    <w:name w:val="c7"/>
    <w:basedOn w:val="a"/>
    <w:rsid w:val="00A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6B4"/>
  </w:style>
  <w:style w:type="paragraph" w:customStyle="1" w:styleId="c5">
    <w:name w:val="c5"/>
    <w:basedOn w:val="a"/>
    <w:rsid w:val="00A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6B4"/>
  </w:style>
  <w:style w:type="paragraph" w:customStyle="1" w:styleId="c17">
    <w:name w:val="c17"/>
    <w:basedOn w:val="a"/>
    <w:rsid w:val="000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C7CBB"/>
  </w:style>
  <w:style w:type="paragraph" w:customStyle="1" w:styleId="c6">
    <w:name w:val="c6"/>
    <w:basedOn w:val="a"/>
    <w:rsid w:val="000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D70FA9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D7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FA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42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1FE"/>
  </w:style>
  <w:style w:type="paragraph" w:styleId="a6">
    <w:name w:val="footer"/>
    <w:basedOn w:val="a"/>
    <w:link w:val="a7"/>
    <w:uiPriority w:val="99"/>
    <w:unhideWhenUsed/>
    <w:rsid w:val="00E34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1FE"/>
  </w:style>
  <w:style w:type="paragraph" w:customStyle="1" w:styleId="c7">
    <w:name w:val="c7"/>
    <w:basedOn w:val="a"/>
    <w:rsid w:val="00A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6B4"/>
  </w:style>
  <w:style w:type="paragraph" w:customStyle="1" w:styleId="c5">
    <w:name w:val="c5"/>
    <w:basedOn w:val="a"/>
    <w:rsid w:val="00A9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06B4"/>
  </w:style>
  <w:style w:type="paragraph" w:customStyle="1" w:styleId="c17">
    <w:name w:val="c17"/>
    <w:basedOn w:val="a"/>
    <w:rsid w:val="000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0C7CBB"/>
  </w:style>
  <w:style w:type="paragraph" w:customStyle="1" w:styleId="c6">
    <w:name w:val="c6"/>
    <w:basedOn w:val="a"/>
    <w:rsid w:val="000C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D70FA9"/>
    <w:rPr>
      <w:rFonts w:ascii="Century Schoolbook" w:hAnsi="Century Schoolbook" w:cs="Century Schoolbook"/>
      <w:sz w:val="18"/>
      <w:szCs w:val="18"/>
    </w:rPr>
  </w:style>
  <w:style w:type="table" w:styleId="a8">
    <w:name w:val="Table Grid"/>
    <w:basedOn w:val="a1"/>
    <w:uiPriority w:val="59"/>
    <w:rsid w:val="00D7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FA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B42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Катя</cp:lastModifiedBy>
  <cp:revision>2</cp:revision>
  <cp:lastPrinted>2023-01-19T12:08:00Z</cp:lastPrinted>
  <dcterms:created xsi:type="dcterms:W3CDTF">2023-01-23T06:53:00Z</dcterms:created>
  <dcterms:modified xsi:type="dcterms:W3CDTF">2023-01-23T06:53:00Z</dcterms:modified>
</cp:coreProperties>
</file>