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6AE4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Государственное учреждение образования </w:t>
      </w:r>
    </w:p>
    <w:p w14:paraId="689B5DE7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«Ясли – сад №5 г.Островца»</w:t>
      </w:r>
    </w:p>
    <w:p w14:paraId="2B6E6626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551839D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33306A2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7926492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6290837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F2CCAEB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4718844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2856BF3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38B1B8C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Из опыта работы </w:t>
      </w:r>
      <w:r w:rsidR="00DE4077">
        <w:rPr>
          <w:rFonts w:ascii="Times New Roman" w:hAnsi="Times New Roman" w:cs="Times New Roman"/>
          <w:sz w:val="30"/>
          <w:szCs w:val="30"/>
          <w:lang w:val="ru-RU"/>
        </w:rPr>
        <w:t>руководителя физического воспитания</w:t>
      </w:r>
    </w:p>
    <w:p w14:paraId="4AACB4A2" w14:textId="77777777" w:rsidR="00547B92" w:rsidRP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5E9A7E78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47B92">
        <w:rPr>
          <w:rFonts w:ascii="Times New Roman" w:hAnsi="Times New Roman" w:cs="Times New Roman"/>
          <w:b/>
          <w:sz w:val="30"/>
          <w:szCs w:val="30"/>
          <w:lang w:val="ru-RU"/>
        </w:rPr>
        <w:t>«Двигательное развитие воспитанников 5-7 лет в спортивно-танцевальных композициях на воде»</w:t>
      </w:r>
    </w:p>
    <w:p w14:paraId="67F2B6B4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655813EB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F011A39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68580693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140117A3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08F480B7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26FA9E4F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7980E85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1F71EBA5" w14:textId="77777777" w:rsid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069DEFF" w14:textId="77777777" w:rsidR="00547B92" w:rsidRP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89CD679" w14:textId="77777777" w:rsidR="00547B92" w:rsidRDefault="00547B92" w:rsidP="00547B92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547B92">
        <w:rPr>
          <w:rFonts w:ascii="Times New Roman" w:hAnsi="Times New Roman" w:cs="Times New Roman"/>
          <w:sz w:val="30"/>
          <w:szCs w:val="30"/>
          <w:lang w:val="ru-RU"/>
        </w:rPr>
        <w:t>Руководитель физического воспитания</w:t>
      </w:r>
    </w:p>
    <w:p w14:paraId="23DCA0EC" w14:textId="77777777" w:rsidR="00547B92" w:rsidRDefault="00547B92" w:rsidP="00547B92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547B92">
        <w:rPr>
          <w:rFonts w:ascii="Times New Roman" w:hAnsi="Times New Roman" w:cs="Times New Roman"/>
          <w:sz w:val="30"/>
          <w:szCs w:val="30"/>
          <w:lang w:val="ru-RU"/>
        </w:rPr>
        <w:t xml:space="preserve"> первой квалификационной категории:</w:t>
      </w:r>
    </w:p>
    <w:p w14:paraId="621643B7" w14:textId="77777777" w:rsidR="00547B92" w:rsidRPr="00547B92" w:rsidRDefault="00547B92" w:rsidP="00547B92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547B92">
        <w:rPr>
          <w:rFonts w:ascii="Times New Roman" w:hAnsi="Times New Roman" w:cs="Times New Roman"/>
          <w:sz w:val="30"/>
          <w:szCs w:val="30"/>
          <w:lang w:val="ru-RU"/>
        </w:rPr>
        <w:t xml:space="preserve"> Савчук Марина Васильевна</w:t>
      </w:r>
    </w:p>
    <w:p w14:paraId="0B30B659" w14:textId="77777777" w:rsidR="00547B92" w:rsidRPr="00547B92" w:rsidRDefault="00547B92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66D03944" w14:textId="77777777" w:rsidR="00547B92" w:rsidRDefault="00547B92" w:rsidP="00547B92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5D31C3BD" w14:textId="77777777" w:rsidR="00547B92" w:rsidRDefault="00547B92" w:rsidP="00547B92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592F01ED" w14:textId="77777777" w:rsidR="00547B92" w:rsidRDefault="00547B92" w:rsidP="00547B92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B69B9E2" w14:textId="77777777" w:rsidR="00547B92" w:rsidRDefault="00547B92" w:rsidP="00547B92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220D1CAC" w14:textId="77777777" w:rsidR="00547B92" w:rsidRDefault="00547B92" w:rsidP="00547B92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6C11B8D7" w14:textId="77777777" w:rsidR="00547B92" w:rsidRPr="00547B92" w:rsidRDefault="00547B92" w:rsidP="00547B9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47B92">
        <w:rPr>
          <w:rFonts w:ascii="Times New Roman" w:hAnsi="Times New Roman" w:cs="Times New Roman"/>
          <w:sz w:val="30"/>
          <w:szCs w:val="30"/>
          <w:lang w:val="ru-RU"/>
        </w:rPr>
        <w:t>Островец, 2021</w:t>
      </w:r>
      <w:r w:rsidRPr="00547B92"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14:paraId="7EECFF72" w14:textId="77777777" w:rsidR="00037B1A" w:rsidRPr="00037B1A" w:rsidRDefault="00037B1A" w:rsidP="00037B1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Двигательное развитие воспитанников 5-7 лет в спортивно-танцевальных композициях на вод</w:t>
      </w:r>
      <w:commentRangeStart w:id="0"/>
      <w:r w:rsidRPr="00037B1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commentRangeEnd w:id="0"/>
      <w:r w:rsidRPr="00037B1A">
        <w:rPr>
          <w:rFonts w:ascii="Times New Roman" w:hAnsi="Times New Roman" w:cs="Times New Roman"/>
          <w:sz w:val="30"/>
          <w:szCs w:val="30"/>
          <w:lang w:val="ru-RU"/>
        </w:rPr>
        <w:commentReference w:id="0"/>
      </w:r>
    </w:p>
    <w:p w14:paraId="6510B59E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Содержание образовательной области «Физическая культура» учебной программы дошкольного образования  направлено на формирование у воспитанников интереса и ценностного отношения к занятиям физической культурой, гармоничное физическое развитие. Для того чтобы воспитать у детей интерес к двигательной деятельности, развить у них двигательную активность, педагогу необходимо использовать новые подходы в организации физкультурно-оздоровительной деятельности.</w:t>
      </w:r>
    </w:p>
    <w:p w14:paraId="4D145C51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В своей работе я активно использую спортивно-танцевальную деятельность с воспитанниками, а именно элементы синхронного плавания, так как обучение танцам на воде  позволяет…</w:t>
      </w:r>
    </w:p>
    <w:p w14:paraId="21267B2D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 xml:space="preserve">  Обучение танцам на воде позволяет раскрыть творческие способности каждого ребенка, дает право поучаствовать в процессе создания танца. Отличительной особенностью данной технологии является интеграция физических, эстетических, художественно-творческих и эмоциональных особенностей дошкольника. А также приобщение к здоровому образу жизни, культурному и спортивному наследию.</w:t>
      </w:r>
    </w:p>
    <w:p w14:paraId="5C502877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 xml:space="preserve">  Использование элементов синхронного плавания помогает развивать у детей такие черты личности,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14:paraId="0A2D4323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Для выполнения элементов синхронного плавания необходимы определенные навыки детей по плаванию. Многочисленные упражнения позволяют улучшить физическое развитие детей, способствуют уменьшению и устранению недостатков (искривление позвоночника, слабая подвижность в суставах, недостаточное развитие мускулатуры и др.), закаливает организм, прививают им необходимые гигиенические навыки.</w:t>
      </w:r>
    </w:p>
    <w:p w14:paraId="05754A65" w14:textId="77777777" w:rsid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 xml:space="preserve">     В процессе освоения нового материала методы и приемы работы направлены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то,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чтобы: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максимально сконцентр</w:t>
      </w:r>
      <w:r>
        <w:rPr>
          <w:rFonts w:ascii="Times New Roman" w:hAnsi="Times New Roman" w:cs="Times New Roman"/>
          <w:sz w:val="30"/>
          <w:szCs w:val="30"/>
          <w:lang w:val="ru-RU"/>
        </w:rPr>
        <w:t>ировать внимание детей;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 xml:space="preserve">вызвать интерес к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новой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композиции: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активизировать детей с учетом индивидуальных способностей;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Освоение танца детьми происходит примерно 3-4 недели. При этом ставится задача, абсолютного точного и синхронного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исполнения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движений.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Занятие проводится 1 раз в неделю, продолжительностью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lastRenderedPageBreak/>
        <w:t>30 минут (15 минут обучение плаванию, 10 минут – обучение,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закрепление элементов синхронного плавания и 5 минут –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свободное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плавание).</w:t>
      </w:r>
    </w:p>
    <w:p w14:paraId="7FB3AC66" w14:textId="77777777" w:rsidR="00037B1A" w:rsidRPr="00037B1A" w:rsidRDefault="00037B1A" w:rsidP="00037B1A">
      <w:pPr>
        <w:spacing w:after="0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Разминка на суше.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Подбирая разминку, необходимо учитывать мотивацию, которая не должна меняться на протяжении всего занятия. Если используя какие-либо предметы на воде, желательно, чтобы они фигурировали в разминке. На суше можно отработать новые перестроения, упражнения, включенные в занятие.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Для укрепления и оздоровления организма используем упражнения (на суше и в воде) на укрепление и растяжку мышц, укрепление сердечно-сосудистой системы, расслабление.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Упражнения на суше: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«рыбки», «поплаваем», «маленький - большой»,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«ножницы», «медуза», «рыбка», «акула»,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«фонтан»,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«маятник», «прыгающая лягушка»</w:t>
      </w:r>
    </w:p>
    <w:p w14:paraId="2AE9CF99" w14:textId="77777777" w:rsidR="00BE48ED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Последовательность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разучивания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танца:</w:t>
      </w:r>
    </w:p>
    <w:p w14:paraId="66CDF4E0" w14:textId="77777777" w:rsidR="00BE48ED" w:rsidRDefault="00BE48ED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 </w:t>
      </w:r>
      <w:r w:rsidR="00037B1A" w:rsidRPr="00BE48ED">
        <w:rPr>
          <w:rFonts w:ascii="Times New Roman" w:hAnsi="Times New Roman" w:cs="Times New Roman"/>
          <w:sz w:val="30"/>
          <w:szCs w:val="30"/>
          <w:lang w:val="ru-RU"/>
        </w:rPr>
        <w:t>неделя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37B1A" w:rsidRPr="00BE48ED">
        <w:rPr>
          <w:rFonts w:ascii="Times New Roman" w:hAnsi="Times New Roman" w:cs="Times New Roman"/>
          <w:sz w:val="30"/>
          <w:szCs w:val="30"/>
          <w:lang w:val="ru-RU"/>
        </w:rPr>
        <w:t>Прослушивание мелодии, обсуждение темпа, характера движений.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37B1A" w:rsidRPr="00BE48ED">
        <w:rPr>
          <w:rFonts w:ascii="Times New Roman" w:hAnsi="Times New Roman" w:cs="Times New Roman"/>
          <w:sz w:val="30"/>
          <w:szCs w:val="30"/>
          <w:lang w:val="ru-RU"/>
        </w:rPr>
        <w:t>Разучивание танцевальных движений на суше.</w:t>
      </w:r>
    </w:p>
    <w:p w14:paraId="06381C7B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E48E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E48ED">
        <w:rPr>
          <w:rFonts w:ascii="Times New Roman" w:hAnsi="Times New Roman" w:cs="Times New Roman"/>
          <w:sz w:val="30"/>
          <w:szCs w:val="30"/>
          <w:lang w:val="ru-RU"/>
        </w:rPr>
        <w:t>неделя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BE48ED">
        <w:rPr>
          <w:rFonts w:ascii="Times New Roman" w:hAnsi="Times New Roman" w:cs="Times New Roman"/>
          <w:sz w:val="30"/>
          <w:szCs w:val="30"/>
          <w:lang w:val="ru-RU"/>
        </w:rPr>
        <w:t>Разучивание танцевальных движений в воде.</w:t>
      </w:r>
    </w:p>
    <w:p w14:paraId="31A94BC3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E48E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E48ED">
        <w:rPr>
          <w:rFonts w:ascii="Times New Roman" w:hAnsi="Times New Roman" w:cs="Times New Roman"/>
          <w:sz w:val="30"/>
          <w:szCs w:val="30"/>
          <w:lang w:val="ru-RU"/>
        </w:rPr>
        <w:t>неделя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BE48ED">
        <w:rPr>
          <w:rFonts w:ascii="Times New Roman" w:hAnsi="Times New Roman" w:cs="Times New Roman"/>
          <w:sz w:val="30"/>
          <w:szCs w:val="30"/>
          <w:lang w:val="ru-RU"/>
        </w:rPr>
        <w:t>Закрепление движений в воде, обучение синхронности в выполнении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E48ED">
        <w:rPr>
          <w:rFonts w:ascii="Times New Roman" w:hAnsi="Times New Roman" w:cs="Times New Roman"/>
          <w:sz w:val="30"/>
          <w:szCs w:val="30"/>
          <w:lang w:val="ru-RU"/>
        </w:rPr>
        <w:t>движений.</w:t>
      </w:r>
    </w:p>
    <w:p w14:paraId="46CC50B4" w14:textId="77777777" w:rsidR="00037B1A" w:rsidRP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E48E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E48ED">
        <w:rPr>
          <w:rFonts w:ascii="Times New Roman" w:hAnsi="Times New Roman" w:cs="Times New Roman"/>
          <w:sz w:val="30"/>
          <w:szCs w:val="30"/>
          <w:lang w:val="ru-RU"/>
        </w:rPr>
        <w:t>неделя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BE48ED">
        <w:rPr>
          <w:rFonts w:ascii="Times New Roman" w:hAnsi="Times New Roman" w:cs="Times New Roman"/>
          <w:sz w:val="30"/>
          <w:szCs w:val="30"/>
          <w:lang w:val="ru-RU"/>
        </w:rPr>
        <w:t>Синхронное выполнение танца.</w:t>
      </w:r>
    </w:p>
    <w:p w14:paraId="2740F391" w14:textId="77777777" w:rsidR="00BE48ED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Этапы подготовки плавательных элементов:</w:t>
      </w:r>
    </w:p>
    <w:p w14:paraId="01CCC3EB" w14:textId="77777777" w:rsidR="00BE48ED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Работа по обучению детей элементами синхронного плавания «узоры на воде», включает в себя четыре этапа: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Знакомство с синхронным плаванием, как видом спорта.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На этом этапе дети знакомятся с простыми упражнениями, которые можно выполнять одновременно под музыку, у них появляется желание совместно выполнять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упражнения.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Придумывание композиций под музыку.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На этом этапе дети учатся слышать музыку при выполнении упражнений и одновременно следить за синхронностью движений.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Разучивание композиций в парах, тройках, следят за дыханием при выполнении нескольких движений.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t>Придумывают свои упражнения под музыку.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Отработка гибкости, красоты, пластики выполнения движений.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 xml:space="preserve">Дошкольники работают над пластикой и красотой движений, придумывают свои упражнения под музыку, стремятся связать их между собой красивыми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lastRenderedPageBreak/>
        <w:t>переходами используют разные предметы для придания движениям особой яркости.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Заключительный этап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784B15D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1.Упражнения для аквааэробики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8950FF6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2.Танцевально-ритмические упражнения на воде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9920C4E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3.Комплексы дыхательной гимнастики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2EF1886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4.Композиции по синхронному плаванию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98CC730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5Подвижные игры на воде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8C255AE" w14:textId="77777777" w:rsidR="00037B1A" w:rsidRPr="00037B1A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6.Релаксационные упражнения</w:t>
      </w:r>
      <w:r w:rsidR="00BE48E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25DB480" w14:textId="77777777" w:rsidR="00BE48ED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Особенности работы на первом этапе.</w:t>
      </w:r>
    </w:p>
    <w:p w14:paraId="7FE2667E" w14:textId="77777777" w:rsidR="00037B1A" w:rsidRPr="00037B1A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На первом этапе подбираются простые упражнения и мелодичная музыка без изменения ритма. Композиции составляются для 2-4 детей. Разучивание движений проходит под мой счет и сигнал, так как дети в силу возрастных особенностей еще не умеют одновременно разучивать новое движение, следить за синхронностью выполнения и слушать музыку. В дальнейшем при выполнении упражнения дошкольники считают про себя, а я даю сигнал к началу и концу упражнения. Движения выполняются индивидуально в простом построении (шеренги, круг).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Композиции составляются с одинаковыми упражнениями для всех участников без предметов. При выполнении каждого упражнения дети должны встать на ноги (вернуться в и.п.). Под музыку композиция выполняется тогда, когда она полностью знакома детям.</w:t>
      </w:r>
    </w:p>
    <w:p w14:paraId="2B82E15E" w14:textId="77777777" w:rsidR="00BE48ED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Упражнения: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ходьба, прыжки, наклоны, приседания под воду;</w:t>
      </w:r>
    </w:p>
    <w:p w14:paraId="570C94B6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«звездочка», «поплавок», «медуза», «краб», «морской конек», «звезда»;</w:t>
      </w:r>
    </w:p>
    <w:p w14:paraId="18B1E17C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скольжение на груди, спине;</w:t>
      </w:r>
    </w:p>
    <w:p w14:paraId="7B2423F1" w14:textId="77777777" w:rsidR="00BE48ED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выполнение упражнений в шеренге, круге;</w:t>
      </w:r>
    </w:p>
    <w:p w14:paraId="3483C2D9" w14:textId="77777777" w:rsidR="00547B92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взмахи руками и ногами, переходы и перестроения.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Рекомендуемые композиции:</w:t>
      </w:r>
    </w:p>
    <w:p w14:paraId="3DD6C0B2" w14:textId="77777777" w:rsidR="00037B1A" w:rsidRPr="00037B1A" w:rsidRDefault="00037B1A" w:rsidP="00BE48ED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«Ручейки», «Морские коньки», «Капельки»</w:t>
      </w:r>
    </w:p>
    <w:p w14:paraId="72AB398A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DCB4AE9" w14:textId="77777777" w:rsidR="00547B92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Особенности работы на втором этапе.</w:t>
      </w:r>
    </w:p>
    <w:p w14:paraId="6B059626" w14:textId="77777777" w:rsidR="00547B92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 xml:space="preserve">На этом этапе композиции составляются для 4-6 детей. Детям можно давать разные задания для одновременного выполнения. Упражнения разучиваются комплексно, по 2-3 разных заданий одновременно под счет и музыку. Большое внимание уделяется отработке дыхания, так и с выдохом 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lastRenderedPageBreak/>
        <w:t>в воду. Музыка подбирается в двух ритмах. но смена ритма возможна не более 2-3 раза за композицию, дети должны слышать характер музыки и следить за ритмом. Композиции можно составлять с предметами: обруч, мяч и т.д.</w:t>
      </w:r>
    </w:p>
    <w:p w14:paraId="505E10E9" w14:textId="77777777" w:rsidR="00547B92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Упражнения:</w:t>
      </w:r>
      <w:r w:rsidR="00547B9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3BBA412" w14:textId="77777777" w:rsidR="00547B92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ходьба и бег с работой рук, перестроение;</w:t>
      </w:r>
    </w:p>
    <w:p w14:paraId="10920FD2" w14:textId="77777777" w:rsidR="00547B92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«звездочка» (на спине, груди), «солдатик», «поплавок»,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«медуза»;</w:t>
      </w:r>
    </w:p>
    <w:p w14:paraId="4E75B77E" w14:textId="77777777" w:rsid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скольжение на груди, спине в разных направлениях;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ныряние, упражнение «винт».</w:t>
      </w:r>
    </w:p>
    <w:p w14:paraId="150D2C33" w14:textId="77777777" w:rsidR="00547B92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Особенности работы на третьем этапе.</w:t>
      </w:r>
    </w:p>
    <w:p w14:paraId="356568AF" w14:textId="77777777" w:rsidR="00547B92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На третьем этапе разучивание упражнений проходит под музыку. Я  показываю  или объясняю упражнение, дети выполняют его под музыку. Музыка подбирается с более частой сменой ритма. Дети должны слышать музыкальный рисунок и в соответствии с ним выполнять комплекс упражнений.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Упражнения берутся более сложные – с переворотами, не вставая на ноги и т.д.. Используются больше перестроений, можно применять в одной композиции разные предметы. Для построения композиций используется все пространство бассейна. Включаются разные стили плавания.</w:t>
      </w:r>
      <w:r w:rsidRPr="00037B1A">
        <w:rPr>
          <w:rFonts w:ascii="Times New Roman" w:hAnsi="Times New Roman" w:cs="Times New Roman"/>
          <w:sz w:val="30"/>
          <w:szCs w:val="30"/>
          <w:lang w:val="ru-RU"/>
        </w:rPr>
        <w:br/>
        <w:t>Рекомендуемые композиции:</w:t>
      </w:r>
    </w:p>
    <w:p w14:paraId="0E6DD858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«Дельфины», «Циркачи».</w:t>
      </w:r>
    </w:p>
    <w:p w14:paraId="2711687C" w14:textId="77777777" w:rsidR="00037B1A" w:rsidRPr="00037B1A" w:rsidRDefault="00037B1A" w:rsidP="00037B1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7B1A">
        <w:rPr>
          <w:rFonts w:ascii="Times New Roman" w:hAnsi="Times New Roman" w:cs="Times New Roman"/>
          <w:sz w:val="30"/>
          <w:szCs w:val="30"/>
          <w:lang w:val="ru-RU"/>
        </w:rPr>
        <w:t>Таким образом, использование спортивно-танцевальной деятельности в процессе обучения детей дошкольного возраста плаванию помогает в укреплении их здоровья, обогащении и накоплении двигательного опыта, в формировании основ здорового образа жизни, воспитании физической культуры личности.</w:t>
      </w:r>
    </w:p>
    <w:p w14:paraId="61E21F95" w14:textId="77777777" w:rsidR="00336D1D" w:rsidRDefault="00336D1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AE27C5C" w14:textId="77777777" w:rsidR="00DE4077" w:rsidRDefault="00DE4077" w:rsidP="00DE407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Список литературы</w:t>
      </w:r>
    </w:p>
    <w:p w14:paraId="1DC9981C" w14:textId="77777777" w:rsidR="00DE4077" w:rsidRPr="001A67E8" w:rsidRDefault="001A67E8" w:rsidP="001A67E8">
      <w:pPr>
        <w:pStyle w:val="a8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67E8">
        <w:rPr>
          <w:rFonts w:ascii="Times New Roman" w:hAnsi="Times New Roman" w:cs="Times New Roman"/>
          <w:sz w:val="30"/>
          <w:szCs w:val="30"/>
          <w:lang w:val="ru-RU"/>
        </w:rPr>
        <w:t>Учебная программа дошкольного образования 2019г.</w:t>
      </w:r>
    </w:p>
    <w:p w14:paraId="59DD36F9" w14:textId="77777777" w:rsidR="001A67E8" w:rsidRPr="001A67E8" w:rsidRDefault="001A67E8" w:rsidP="001A67E8">
      <w:pPr>
        <w:pStyle w:val="a8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67E8">
        <w:rPr>
          <w:rFonts w:ascii="Times New Roman" w:hAnsi="Times New Roman" w:cs="Times New Roman"/>
          <w:sz w:val="30"/>
          <w:szCs w:val="30"/>
          <w:lang w:val="ru-RU"/>
        </w:rPr>
        <w:t>Е.К. Воронова, «Программа обучения плаванию в детском саду», Санкт-Петербург, «Детство – Пресс», 2003 г</w:t>
      </w:r>
    </w:p>
    <w:p w14:paraId="1692CF44" w14:textId="77777777" w:rsidR="001A67E8" w:rsidRPr="001A67E8" w:rsidRDefault="001A67E8" w:rsidP="001A67E8">
      <w:pPr>
        <w:pStyle w:val="a8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67E8">
        <w:rPr>
          <w:rFonts w:ascii="Times New Roman" w:hAnsi="Times New Roman" w:cs="Times New Roman"/>
          <w:sz w:val="30"/>
          <w:szCs w:val="30"/>
          <w:lang w:val="ru-RU"/>
        </w:rPr>
        <w:t>Пищикова Н.Г., «Обучение плаванию детей дошкольного возраста. Занятия, игры, праздники», Издательство «Скрипторий 2003».</w:t>
      </w:r>
    </w:p>
    <w:p w14:paraId="19263142" w14:textId="77777777" w:rsidR="001A67E8" w:rsidRPr="001A67E8" w:rsidRDefault="001A67E8" w:rsidP="001A67E8">
      <w:pPr>
        <w:pStyle w:val="a8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67E8">
        <w:rPr>
          <w:rFonts w:ascii="Times New Roman" w:hAnsi="Times New Roman" w:cs="Times New Roman"/>
          <w:sz w:val="30"/>
          <w:szCs w:val="30"/>
          <w:lang w:val="ru-RU"/>
        </w:rPr>
        <w:lastRenderedPageBreak/>
        <w:t>Яблонская С.В., Циклис С.А. «Физкультура и плавание в детском саду», издательство ТЦ Сфера, 2008.</w:t>
      </w:r>
    </w:p>
    <w:p w14:paraId="693C6460" w14:textId="77777777" w:rsidR="001A67E8" w:rsidRPr="001A67E8" w:rsidRDefault="001A67E8" w:rsidP="001A67E8">
      <w:pPr>
        <w:pStyle w:val="a8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67E8">
        <w:rPr>
          <w:rFonts w:ascii="Times New Roman" w:hAnsi="Times New Roman" w:cs="Times New Roman"/>
          <w:sz w:val="30"/>
          <w:szCs w:val="30"/>
          <w:lang w:val="ru-RU"/>
        </w:rPr>
        <w:t>Обучение плаванию и аквааэробике в группах оздоровительной направленности ДОУ. / Под ред. Н.В. Микляевой. – М.: АРКТИ, 2011</w:t>
      </w:r>
    </w:p>
    <w:p w14:paraId="4CE3A7F1" w14:textId="77777777" w:rsidR="001A67E8" w:rsidRPr="001A67E8" w:rsidRDefault="001A67E8" w:rsidP="001A67E8">
      <w:pPr>
        <w:pStyle w:val="a8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67E8">
        <w:rPr>
          <w:rFonts w:ascii="Times New Roman" w:hAnsi="Times New Roman" w:cs="Times New Roman"/>
          <w:sz w:val="30"/>
          <w:szCs w:val="30"/>
          <w:lang w:val="ru-RU"/>
        </w:rPr>
        <w:t>Маханева М.Д., Баранова Г.В. «Фигурное плавание в детском саду. Методическое пособие, - М.: ТЦ Сфера, 2009</w:t>
      </w:r>
    </w:p>
    <w:p w14:paraId="54AEA60F" w14:textId="77777777" w:rsidR="001A67E8" w:rsidRPr="001A67E8" w:rsidRDefault="001A67E8" w:rsidP="001A67E8">
      <w:pPr>
        <w:pStyle w:val="a8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67E8">
        <w:rPr>
          <w:rFonts w:ascii="Times New Roman" w:hAnsi="Times New Roman" w:cs="Times New Roman"/>
          <w:sz w:val="30"/>
          <w:szCs w:val="30"/>
          <w:lang w:val="ru-RU"/>
        </w:rPr>
        <w:t>«Система обучения плаванию детей дошкольного возраста». Учебно-методическое пособие / Под ред. А.А.Чеменево</w:t>
      </w:r>
      <w:r>
        <w:rPr>
          <w:rFonts w:ascii="Times New Roman" w:hAnsi="Times New Roman" w:cs="Times New Roman"/>
          <w:sz w:val="30"/>
          <w:szCs w:val="30"/>
          <w:lang w:val="ru-RU"/>
        </w:rPr>
        <w:t>й. – СПб: «ИЗДАТЕЛЬСТВО «ДЕТСТВО</w:t>
      </w:r>
      <w:bookmarkStart w:id="1" w:name="_GoBack"/>
      <w:bookmarkEnd w:id="1"/>
    </w:p>
    <w:sectPr w:rsidR="001A67E8" w:rsidRPr="001A67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b_241_1" w:date="2021-12-09T15:57:00Z" w:initials="k">
    <w:p w14:paraId="64E64222" w14:textId="77777777" w:rsidR="00037B1A" w:rsidRDefault="00037B1A" w:rsidP="00037B1A">
      <w:pPr>
        <w:pStyle w:val="a4"/>
      </w:pPr>
      <w:r>
        <w:rPr>
          <w:rStyle w:val="a3"/>
        </w:rPr>
        <w:annotationRef/>
      </w:r>
      <w:r>
        <w:t>Тема выступления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42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E97"/>
    <w:multiLevelType w:val="hybridMultilevel"/>
    <w:tmpl w:val="7118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367"/>
    <w:multiLevelType w:val="hybridMultilevel"/>
    <w:tmpl w:val="6F1A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6404"/>
    <w:multiLevelType w:val="hybridMultilevel"/>
    <w:tmpl w:val="C28A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7036A"/>
    <w:multiLevelType w:val="hybridMultilevel"/>
    <w:tmpl w:val="D014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476E1"/>
    <w:multiLevelType w:val="hybridMultilevel"/>
    <w:tmpl w:val="A8AE9D4C"/>
    <w:lvl w:ilvl="0" w:tplc="2AD20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A"/>
    <w:rsid w:val="00037B1A"/>
    <w:rsid w:val="001A67E8"/>
    <w:rsid w:val="00221466"/>
    <w:rsid w:val="00336D1D"/>
    <w:rsid w:val="00547B92"/>
    <w:rsid w:val="00BE48ED"/>
    <w:rsid w:val="00D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E707"/>
  <w15:chartTrackingRefBased/>
  <w15:docId w15:val="{EEF123D8-5C41-4AC8-9E76-5A810E0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7B1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37B1A"/>
    <w:pPr>
      <w:spacing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037B1A"/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3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B1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2021-12-20T05:31:00Z</dcterms:created>
  <dcterms:modified xsi:type="dcterms:W3CDTF">2021-12-20T11:22:00Z</dcterms:modified>
</cp:coreProperties>
</file>