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55" w:rsidRPr="00FD1B43" w:rsidRDefault="0079519D" w:rsidP="00FD1B4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D1B43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ГРАЖДАНСТ</w:t>
      </w:r>
      <w:r w:rsidR="009C668D" w:rsidRPr="00FD1B43">
        <w:rPr>
          <w:rFonts w:ascii="Times New Roman" w:hAnsi="Times New Roman"/>
          <w:b/>
          <w:color w:val="000000" w:themeColor="text1"/>
          <w:sz w:val="24"/>
          <w:szCs w:val="24"/>
        </w:rPr>
        <w:t>ВЕННОСТИ, ПАТРИОТИЗМА И ВНИМАНИЯ</w:t>
      </w:r>
      <w:r w:rsidRPr="00FD1B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НАЦИОНАЛЬНЫМ ИСТОКАМ ЧЕРЕЗ УРОКИ ГЕОГРАФИИ.</w:t>
      </w:r>
    </w:p>
    <w:p w:rsidR="008724C2" w:rsidRPr="00FD1B43" w:rsidRDefault="008724C2" w:rsidP="008724C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24C2" w:rsidRPr="00FD1B43" w:rsidRDefault="008724C2" w:rsidP="008724C2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b/>
          <w:i/>
          <w:color w:val="000000" w:themeColor="text1"/>
          <w:sz w:val="24"/>
          <w:szCs w:val="24"/>
        </w:rPr>
        <w:t>А.Л. Стельмах</w:t>
      </w:r>
    </w:p>
    <w:p w:rsidR="008724C2" w:rsidRPr="00FD1B43" w:rsidRDefault="008724C2" w:rsidP="008724C2">
      <w:pPr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i/>
          <w:color w:val="000000" w:themeColor="text1"/>
          <w:sz w:val="24"/>
          <w:szCs w:val="24"/>
        </w:rPr>
        <w:t>учитель географии, средняя школа №7 г. Гродно</w:t>
      </w:r>
    </w:p>
    <w:p w:rsidR="008724C2" w:rsidRPr="00FD1B43" w:rsidRDefault="008724C2" w:rsidP="008724C2">
      <w:pPr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i/>
          <w:color w:val="000000" w:themeColor="text1"/>
          <w:sz w:val="24"/>
          <w:szCs w:val="24"/>
        </w:rPr>
        <w:t>магистр географических наук</w:t>
      </w:r>
    </w:p>
    <w:p w:rsidR="0079519D" w:rsidRPr="00FD1B43" w:rsidRDefault="0079519D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682" w:rsidRPr="00FD1B43" w:rsidRDefault="00F11682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>Воспитание патриотизма – одна из важнейших задач государства и образова</w:t>
      </w:r>
      <w:r w:rsidR="00CD4D42" w:rsidRPr="00FD1B4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ия. Выполнение данной установки</w:t>
      </w:r>
      <w:r w:rsidR="00CD4D4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будет возможно при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54C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словии, что живущие в ней люди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искренне будут любить свою Родину, гордит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ся своими национальными истоками. Эту задачу отводят в образовании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«Истории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Беларуси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, но забывают о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географии.</w:t>
      </w:r>
    </w:p>
    <w:p w:rsidR="00C6245A" w:rsidRPr="00FD1B43" w:rsidRDefault="00F11682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Состояние учебного предмета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«Г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еография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», его положение в системе наук среди других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учебных предметов, да и в обществе в целом, достигло критической точки. Достаточно сказать, что продолжается сокращение часов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преподавания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важнейшего мировоззренческого предмета в школе. 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>География в школе – это один из немногих учебных предметов, способных успешно выполнить задачу интеграции содержания образования в области е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стест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>венных и общественных наук. Э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триада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«природа-н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аселение-хозяйство»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дает понимание о протекающих в стране и мире прир</w:t>
      </w:r>
      <w:r w:rsidR="004A21A7" w:rsidRPr="00FD1B43">
        <w:rPr>
          <w:rFonts w:ascii="Times New Roman" w:hAnsi="Times New Roman"/>
          <w:color w:val="000000" w:themeColor="text1"/>
          <w:sz w:val="24"/>
          <w:szCs w:val="24"/>
        </w:rPr>
        <w:t>одных, экономических и социальных процессах. Г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>еография – основной учебный предмет, формирующий у обу</w:t>
      </w:r>
      <w:r w:rsidR="004A21A7" w:rsidRPr="00FD1B43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ающихся традиционные национальные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духовные ценности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, расширяющий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самосознание.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Это и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государственно-политические ценности, на которых строится патриотизм и безопас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ность жизнедеятельности граждан, и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природные, включающие в первую очередь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исторические, определяющие преемственность традиций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и культурно-историческую память, и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демографические, позволяющи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е судить о «качестве населения», и 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религиозно-конфессиональные, которые раскрываются в процессе изучения </w:t>
      </w:r>
      <w:r w:rsidR="00554C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народов </w:t>
      </w:r>
      <w:r w:rsidR="00C6245A" w:rsidRPr="00FD1B43">
        <w:rPr>
          <w:rFonts w:ascii="Times New Roman" w:hAnsi="Times New Roman"/>
          <w:color w:val="000000" w:themeColor="text1"/>
          <w:sz w:val="24"/>
          <w:szCs w:val="24"/>
        </w:rPr>
        <w:t>нашей страны</w:t>
      </w:r>
      <w:r w:rsidR="00BE648E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[1] </w:t>
      </w:r>
    </w:p>
    <w:p w:rsidR="004A21A7" w:rsidRPr="00FD1B43" w:rsidRDefault="00554C8D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>Одна из проб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лем географического образования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ее в цикле социально – гуманитарных дисциплин в системе высшего образования. Говорить о любви к малой Родине, городу или стране мало, нужно ее воспитать. </w:t>
      </w:r>
    </w:p>
    <w:p w:rsidR="00AE4286" w:rsidRPr="00FD1B43" w:rsidRDefault="00554C8D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Начинать необходимо ещё с начальной школы,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которой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>науч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ить писать, читать и считать. Однако мы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заб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ываем о таком важном предмете природоведении, которое является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введение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в географию и биологию.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этого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="00035F01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выпускники начальной школы имеют слабое представление об окружающем мире. География отсутствует в списке обязательных экзаменов при поступлении в вуз или окончании школы.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Возможно, именно п</w:t>
      </w:r>
      <w:r w:rsidR="00035F01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оэтому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у учащихся</w:t>
      </w:r>
      <w:r w:rsidR="00DD2B81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нет</w:t>
      </w:r>
      <w:r w:rsidR="00035F01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желания тратить на неё время. </w:t>
      </w:r>
    </w:p>
    <w:p w:rsidR="00AE4286" w:rsidRPr="00FD1B43" w:rsidRDefault="00D11B23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Учителя географии призваны привива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ть любовь к малой Родине. Моя цель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показать, как через весь курс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географии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3E21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возмо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жно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осущес</w:t>
      </w:r>
      <w:r w:rsidR="00E03E21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твить патриотическое воспитание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раскрыть разнообразие и богатство природы Беларуси, воспитать бережное отношение к природе страны, познакомит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 с отечественными учены</w:t>
      </w:r>
      <w:r w:rsidR="00C04F3A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ми </w:t>
      </w:r>
      <w:r w:rsidR="00E03E21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 исследователями, развить любовь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уважение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своему народу, традициям и культуре</w:t>
      </w:r>
      <w:r w:rsidR="00BE648E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[2]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E4286" w:rsidRPr="00FD1B43" w:rsidRDefault="00E03E21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>Весь курс географии делится на несколько блоков «Физическая география», «География. Материки и океаны», «</w:t>
      </w:r>
      <w:r w:rsidR="00456626" w:rsidRPr="00FD1B43">
        <w:rPr>
          <w:rFonts w:ascii="Times New Roman" w:hAnsi="Times New Roman"/>
          <w:color w:val="000000" w:themeColor="text1"/>
          <w:sz w:val="24"/>
          <w:szCs w:val="24"/>
          <w:lang w:val="be-BY"/>
        </w:rPr>
        <w:t xml:space="preserve">География. Страны и </w:t>
      </w:r>
      <w:r w:rsidRPr="00FD1B43">
        <w:rPr>
          <w:rFonts w:ascii="Times New Roman" w:hAnsi="Times New Roman"/>
          <w:color w:val="000000" w:themeColor="text1"/>
          <w:sz w:val="24"/>
          <w:szCs w:val="24"/>
          <w:lang w:val="be-BY"/>
        </w:rPr>
        <w:t>народы</w:t>
      </w:r>
      <w:r w:rsidR="00F450CB" w:rsidRPr="00FD1B43">
        <w:rPr>
          <w:rFonts w:ascii="Times New Roman" w:hAnsi="Times New Roman"/>
          <w:color w:val="000000" w:themeColor="text1"/>
          <w:sz w:val="24"/>
          <w:szCs w:val="24"/>
        </w:rPr>
        <w:t>», «География Беларуси».</w:t>
      </w:r>
    </w:p>
    <w:p w:rsidR="00AE4286" w:rsidRPr="00FD1B43" w:rsidRDefault="00A56456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патриотизма на уроках физической географии начинается с введения, и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накопления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географических знаний о Земл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е и о современных исследованиях. Дл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9C668D" w:rsidRPr="00FD1B43">
        <w:rPr>
          <w:rFonts w:ascii="Times New Roman" w:hAnsi="Times New Roman"/>
          <w:color w:val="000000" w:themeColor="text1"/>
          <w:sz w:val="24"/>
          <w:szCs w:val="24"/>
        </w:rPr>
        <w:t>того чтобы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воспитать патриотические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чувств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>знакомимся с такими исследователями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как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66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Николай Христофор Радзивилл (Сиротка), </w:t>
      </w:r>
      <w:r w:rsidR="00A77662" w:rsidRPr="00FD1B43">
        <w:rPr>
          <w:rFonts w:ascii="Times New Roman" w:hAnsi="Times New Roman"/>
          <w:bCs/>
          <w:color w:val="000000" w:themeColor="text1"/>
          <w:sz w:val="24"/>
          <w:szCs w:val="24"/>
        </w:rPr>
        <w:t>Игнатий Домейко, Иосиф Гошкевич,</w:t>
      </w:r>
      <w:r w:rsidR="00A7766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662" w:rsidRPr="00FD1B43">
        <w:rPr>
          <w:rFonts w:ascii="Times New Roman" w:hAnsi="Times New Roman"/>
          <w:bCs/>
          <w:color w:val="000000" w:themeColor="text1"/>
          <w:sz w:val="24"/>
          <w:szCs w:val="24"/>
        </w:rPr>
        <w:t>Ян (Иван) Черский,</w:t>
      </w:r>
      <w:r w:rsidR="00A7766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662" w:rsidRPr="00FD1B43">
        <w:rPr>
          <w:rFonts w:ascii="Times New Roman" w:hAnsi="Times New Roman"/>
          <w:bCs/>
          <w:color w:val="000000" w:themeColor="text1"/>
          <w:sz w:val="24"/>
          <w:szCs w:val="24"/>
        </w:rPr>
        <w:t>Отто Шмидт,</w:t>
      </w:r>
      <w:r w:rsidR="00A7766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6626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Николай </w:t>
      </w:r>
      <w:r w:rsidR="00A77662" w:rsidRPr="00FD1B43">
        <w:rPr>
          <w:rFonts w:ascii="Times New Roman" w:hAnsi="Times New Roman"/>
          <w:bCs/>
          <w:color w:val="000000" w:themeColor="text1"/>
          <w:sz w:val="24"/>
          <w:szCs w:val="24"/>
        </w:rPr>
        <w:t>Судзиловский,</w:t>
      </w:r>
      <w:r w:rsidR="00A77662" w:rsidRPr="00FD1B4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6626" w:rsidRPr="00FD1B4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Константин </w:t>
      </w:r>
      <w:r w:rsidR="00A7766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Ельский,</w:t>
      </w:r>
      <w:r w:rsidR="00A77662" w:rsidRPr="00FD1B4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6626" w:rsidRPr="00FD1B4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Михаил </w:t>
      </w:r>
      <w:r w:rsidR="00AD021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Будыко </w:t>
      </w:r>
      <w:r w:rsidR="00BE648E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[3]</w:t>
      </w:r>
      <w:r w:rsidR="00A7766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. </w:t>
      </w:r>
    </w:p>
    <w:p w:rsidR="00456626" w:rsidRPr="00FD1B43" w:rsidRDefault="00A77662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При изучении раздела «Глобус и географическая карта», </w:t>
      </w:r>
      <w:r w:rsidR="00AD021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можно </w:t>
      </w: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предложить задания, имеющие познавательную направленность:</w:t>
      </w:r>
    </w:p>
    <w:p w:rsidR="00456626" w:rsidRPr="00FD1B43" w:rsidRDefault="0069706C" w:rsidP="00FD1B43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Найти объект на карте с географическими координатами - </w:t>
      </w:r>
      <w:hyperlink r:id="rId6" w:anchor="/maplink/1" w:history="1">
        <w:r w:rsidRPr="00FD1B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55°с. ш. 108°в. д.</w:t>
        </w:r>
      </w:hyperlink>
      <w:r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(Гора Черского — высшая точка Байкальского хребта. Названа в честь учёного Ивана Дементьевича Черского, изучал строение берегов озера Байкал. Создал первую </w:t>
      </w:r>
      <w:r w:rsidRPr="00FD1B43">
        <w:rPr>
          <w:rFonts w:ascii="Times New Roman" w:hAnsi="Times New Roman"/>
          <w:color w:val="000000" w:themeColor="text1"/>
          <w:sz w:val="24"/>
          <w:szCs w:val="24"/>
        </w:rPr>
        <w:lastRenderedPageBreak/>
        <w:t>геологическую карту побережья Байкала, исследовал бассейны рек Селенга и Нижняя Тунгуска).</w:t>
      </w:r>
    </w:p>
    <w:p w:rsidR="00456626" w:rsidRPr="00FD1B43" w:rsidRDefault="0069706C" w:rsidP="00FD1B43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Найти объект на карте с географическими координатами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18°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с.ш.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155°з.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(Гавайские острова, в 1900 г. Судзиловский Николай Константинович был избран в Гавайский сенат и стал его президентом)</w:t>
      </w:r>
      <w:r w:rsidR="00456626"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FD1B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56626" w:rsidRPr="00FD1B43" w:rsidRDefault="002F6179" w:rsidP="00FD1B43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25 августа 1930 года экспедиция Отто Шмидта и Владимира Виз</w:t>
      </w:r>
      <w:r w:rsidR="00AD021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е на пароходе «Георгий Седов» </w:t>
      </w: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открыла западный берег Северной Земли. За время экспедиция впервые </w:t>
      </w:r>
      <w:r w:rsidR="00AD021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была исследована</w:t>
      </w: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северную часть Карского моря, были открыты острова Визе, Исаченко, Воронина, Шмидта, архипелаг Седова, к западу от Северной Земли. </w:t>
      </w:r>
      <w:r w:rsidR="00A77662"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Обозн</w:t>
      </w:r>
      <w:r w:rsidRPr="00FD1B4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ачьте на карте маршрут экспедиции и подпишите географические объекты.</w:t>
      </w:r>
    </w:p>
    <w:p w:rsidR="00456626" w:rsidRPr="00FD1B43" w:rsidRDefault="002F6179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уроке по теме «Рельеф Земли. Основные формы рельефа суши: равнины, горы» важно использова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ть все основные методы обучения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создания образа равнин. </w:t>
      </w:r>
      <w:r w:rsidR="00986C75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Познакомить учащихся с 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разнообразием и неповторимой красотой наших равнин. </w:t>
      </w:r>
    </w:p>
    <w:p w:rsidR="00456626" w:rsidRPr="00FD1B43" w:rsidRDefault="00986C75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изучении темы «Воды суши. Подземные воды: грунтовые и межпластовые», важно обратить </w:t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внимание,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что страна богата запасами подз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емных вод, 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рассказать про</w:t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их сохранение </w:t>
      </w:r>
      <w:r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будущих поколений</w:t>
      </w:r>
      <w:r w:rsidR="00BE648E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[4]</w:t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4973" w:rsidRPr="00FD1B43" w:rsidRDefault="003E6234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43">
        <w:rPr>
          <w:rFonts w:ascii="Times New Roman" w:hAnsi="Times New Roman"/>
          <w:color w:val="000000" w:themeColor="text1"/>
          <w:sz w:val="24"/>
          <w:szCs w:val="24"/>
        </w:rPr>
        <w:t>Урок по теме «</w:t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Поверхностные воды. Река и ее части» очень </w:t>
      </w:r>
      <w:r w:rsidR="004F0FFB" w:rsidRPr="00FD1B43">
        <w:rPr>
          <w:rFonts w:ascii="Times New Roman" w:hAnsi="Times New Roman"/>
          <w:color w:val="000000" w:themeColor="text1"/>
          <w:sz w:val="24"/>
          <w:szCs w:val="24"/>
        </w:rPr>
        <w:t>насыщенный</w:t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</w:rPr>
        <w:t>. Нужно раскрыть много понятий, связанных с речной системой, характером течения. Провести описание реки по картам, лучше вс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ё это сделать на примере Немана 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="007F4973" w:rsidRPr="00FD1B43">
        <w:rPr>
          <w:rFonts w:ascii="Times New Roman" w:hAnsi="Times New Roman"/>
          <w:color w:val="000000" w:themeColor="text1"/>
          <w:sz w:val="24"/>
          <w:szCs w:val="24"/>
        </w:rPr>
        <w:t xml:space="preserve"> реки, </w:t>
      </w:r>
      <w:r w:rsidR="00AD0212" w:rsidRPr="00FD1B43">
        <w:rPr>
          <w:rFonts w:ascii="Times New Roman" w:hAnsi="Times New Roman"/>
          <w:color w:val="000000" w:themeColor="text1"/>
          <w:sz w:val="24"/>
          <w:szCs w:val="24"/>
        </w:rPr>
        <w:t>протекающей через город Гродно.</w:t>
      </w:r>
    </w:p>
    <w:p w:rsidR="007F4973" w:rsidRPr="00FD1B43" w:rsidRDefault="007F4973" w:rsidP="00FD1B43">
      <w:pPr>
        <w:pStyle w:val="c1"/>
        <w:spacing w:after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FD1B43">
        <w:rPr>
          <w:color w:val="000000" w:themeColor="text1"/>
        </w:rPr>
        <w:t xml:space="preserve">Урок можно начать </w:t>
      </w:r>
      <w:r w:rsidR="005841C7" w:rsidRPr="00FD1B43">
        <w:rPr>
          <w:color w:val="000000" w:themeColor="text1"/>
        </w:rPr>
        <w:t>со</w:t>
      </w:r>
      <w:r w:rsidRPr="00FD1B43">
        <w:rPr>
          <w:color w:val="000000" w:themeColor="text1"/>
        </w:rPr>
        <w:t xml:space="preserve"> стихотворения Адама Мицкевича.</w:t>
      </w:r>
    </w:p>
    <w:p w:rsidR="00A77662" w:rsidRPr="00FD1B43" w:rsidRDefault="007F4973" w:rsidP="00FD1B43">
      <w:pPr>
        <w:shd w:val="clear" w:color="auto" w:fill="FFFFFF"/>
        <w:spacing w:beforeAutospacing="1" w:after="0" w:afterAutospacing="1" w:line="240" w:lineRule="auto"/>
        <w:ind w:firstLine="709"/>
        <w:contextualSpacing/>
        <w:jc w:val="center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Неман! Родная река моя! Где твои воды —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Те, что я черпал когда-то детской рукой,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Те, по которым я после, в кипучие годы,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Плавал, прохлады ища под горячей тоской?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Здесь и Лаура над зеркалом вечной природы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Лик свой венчала цветами, любуясь собой: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Лик ее в зеркале этом в час тихой погоды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Здесь орошал я своею сердечной слезой.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Неман родимый! О, где твои прежние волны?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Где золотые надежды — все блага земли?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Где тот ребяческий возраст, утехами полный?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Милые бури остались в минувшем — вдали.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Где вы, Лаура, друзья мои? Прошлого тени безмолвны.</w:t>
      </w:r>
      <w:r w:rsidRPr="00FD1B4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br/>
        <w:t>С прошлым зачем же и слезы мои не прошли?</w:t>
      </w:r>
    </w:p>
    <w:p w:rsidR="00C04F3A" w:rsidRPr="00FD1B43" w:rsidRDefault="00AD0212" w:rsidP="00FD1B43">
      <w:pPr>
        <w:pStyle w:val="c1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FD1B43">
        <w:rPr>
          <w:color w:val="000000" w:themeColor="text1"/>
          <w:shd w:val="clear" w:color="auto" w:fill="FFFFFF"/>
        </w:rPr>
        <w:t>Прежде чем обратиться к карте «Физическая карта Беларуси»</w:t>
      </w:r>
      <w:r w:rsidR="007F4973" w:rsidRPr="00FD1B43">
        <w:rPr>
          <w:color w:val="000000" w:themeColor="text1"/>
          <w:shd w:val="clear" w:color="auto" w:fill="FFFFFF"/>
        </w:rPr>
        <w:t xml:space="preserve"> можно зачитать такое четверостишья</w:t>
      </w:r>
      <w:r w:rsidR="00865B55" w:rsidRPr="00FD1B43">
        <w:rPr>
          <w:color w:val="000000" w:themeColor="text1"/>
          <w:shd w:val="clear" w:color="auto" w:fill="FFFFFF"/>
        </w:rPr>
        <w:t xml:space="preserve">: </w:t>
      </w:r>
    </w:p>
    <w:p w:rsidR="00456626" w:rsidRPr="00FD1B43" w:rsidRDefault="00456626" w:rsidP="00FD1B43">
      <w:pPr>
        <w:pStyle w:val="c1"/>
        <w:ind w:firstLine="709"/>
        <w:contextualSpacing/>
        <w:jc w:val="both"/>
        <w:rPr>
          <w:color w:val="000000" w:themeColor="text1"/>
          <w:shd w:val="clear" w:color="auto" w:fill="FFFFFF"/>
        </w:rPr>
      </w:pPr>
    </w:p>
    <w:p w:rsidR="00865B55" w:rsidRPr="00FD1B43" w:rsidRDefault="007F4973" w:rsidP="00FD1B43">
      <w:pPr>
        <w:pStyle w:val="c1"/>
        <w:ind w:firstLine="709"/>
        <w:contextualSpacing/>
        <w:jc w:val="center"/>
        <w:rPr>
          <w:i/>
          <w:color w:val="000000" w:themeColor="text1"/>
          <w:shd w:val="clear" w:color="auto" w:fill="FFFFFF"/>
        </w:rPr>
      </w:pPr>
      <w:r w:rsidRPr="00FD1B43">
        <w:rPr>
          <w:i/>
          <w:color w:val="000000" w:themeColor="text1"/>
          <w:shd w:val="clear" w:color="auto" w:fill="FFFFFF"/>
        </w:rPr>
        <w:t>Называют тебя синеокая,</w:t>
      </w:r>
    </w:p>
    <w:p w:rsidR="007F4973" w:rsidRPr="00FD1B43" w:rsidRDefault="007F4973" w:rsidP="00FD1B43">
      <w:pPr>
        <w:pStyle w:val="c1"/>
        <w:ind w:firstLine="709"/>
        <w:contextualSpacing/>
        <w:jc w:val="center"/>
        <w:rPr>
          <w:i/>
          <w:color w:val="000000" w:themeColor="text1"/>
          <w:shd w:val="clear" w:color="auto" w:fill="FFFFFF"/>
        </w:rPr>
      </w:pPr>
      <w:r w:rsidRPr="00FD1B43">
        <w:rPr>
          <w:i/>
          <w:color w:val="000000" w:themeColor="text1"/>
          <w:shd w:val="clear" w:color="auto" w:fill="FFFFFF"/>
        </w:rPr>
        <w:t>Дорогая Отчизна и мать.</w:t>
      </w:r>
    </w:p>
    <w:p w:rsidR="007F4973" w:rsidRPr="00FD1B43" w:rsidRDefault="007F4973" w:rsidP="00FD1B43">
      <w:pPr>
        <w:pStyle w:val="c1"/>
        <w:ind w:firstLine="709"/>
        <w:contextualSpacing/>
        <w:jc w:val="center"/>
        <w:rPr>
          <w:i/>
          <w:color w:val="000000" w:themeColor="text1"/>
          <w:shd w:val="clear" w:color="auto" w:fill="FFFFFF"/>
        </w:rPr>
      </w:pPr>
      <w:r w:rsidRPr="00FD1B43">
        <w:rPr>
          <w:i/>
          <w:color w:val="000000" w:themeColor="text1"/>
          <w:shd w:val="clear" w:color="auto" w:fill="FFFFFF"/>
        </w:rPr>
        <w:t>Для кого-то, ты очень далёкая,</w:t>
      </w:r>
    </w:p>
    <w:p w:rsidR="007F4973" w:rsidRPr="00FD1B43" w:rsidRDefault="007F4973" w:rsidP="00FD1B43">
      <w:pPr>
        <w:pStyle w:val="c1"/>
        <w:ind w:firstLine="709"/>
        <w:contextualSpacing/>
        <w:jc w:val="center"/>
        <w:rPr>
          <w:i/>
          <w:color w:val="000000" w:themeColor="text1"/>
          <w:shd w:val="clear" w:color="auto" w:fill="FFFFFF"/>
        </w:rPr>
      </w:pPr>
      <w:r w:rsidRPr="00FD1B43">
        <w:rPr>
          <w:i/>
          <w:color w:val="000000" w:themeColor="text1"/>
          <w:shd w:val="clear" w:color="auto" w:fill="FFFFFF"/>
        </w:rPr>
        <w:t>Мне тебя же легко так обнять.</w:t>
      </w:r>
    </w:p>
    <w:p w:rsidR="00456626" w:rsidRPr="00FD1B43" w:rsidRDefault="00456626" w:rsidP="00FD1B43">
      <w:pPr>
        <w:pStyle w:val="c1"/>
        <w:ind w:firstLine="709"/>
        <w:contextualSpacing/>
        <w:jc w:val="center"/>
        <w:rPr>
          <w:i/>
          <w:color w:val="000000" w:themeColor="text1"/>
          <w:shd w:val="clear" w:color="auto" w:fill="FFFFFF"/>
        </w:rPr>
      </w:pPr>
    </w:p>
    <w:p w:rsidR="004F0FFB" w:rsidRPr="00FD1B43" w:rsidRDefault="007F4973" w:rsidP="00FD1B43">
      <w:pPr>
        <w:pStyle w:val="c1"/>
        <w:spacing w:after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FD1B43">
        <w:rPr>
          <w:color w:val="000000" w:themeColor="text1"/>
          <w:shd w:val="clear" w:color="auto" w:fill="FFFFFF"/>
        </w:rPr>
        <w:t xml:space="preserve">Работая с картой, нужно обратить внимание, </w:t>
      </w:r>
      <w:r w:rsidR="00865B55" w:rsidRPr="00FD1B43">
        <w:rPr>
          <w:color w:val="000000" w:themeColor="text1"/>
          <w:shd w:val="clear" w:color="auto" w:fill="FFFFFF"/>
        </w:rPr>
        <w:t xml:space="preserve">что Беларусь богата озерами и реками, и </w:t>
      </w:r>
      <w:r w:rsidR="006E0E8F" w:rsidRPr="00FD1B43">
        <w:rPr>
          <w:color w:val="000000" w:themeColor="text1"/>
          <w:shd w:val="clear" w:color="auto" w:fill="FFFFFF"/>
        </w:rPr>
        <w:t xml:space="preserve">что </w:t>
      </w:r>
      <w:r w:rsidR="00865B55" w:rsidRPr="00FD1B43">
        <w:rPr>
          <w:color w:val="000000" w:themeColor="text1"/>
          <w:shd w:val="clear" w:color="auto" w:fill="FFFFFF"/>
        </w:rPr>
        <w:t xml:space="preserve">не зря </w:t>
      </w:r>
      <w:r w:rsidR="006E0E8F" w:rsidRPr="00FD1B43">
        <w:rPr>
          <w:color w:val="000000" w:themeColor="text1"/>
          <w:shd w:val="clear" w:color="auto" w:fill="FFFFFF"/>
        </w:rPr>
        <w:t>её называют синеокой</w:t>
      </w:r>
      <w:r w:rsidR="00865B55" w:rsidRPr="00FD1B43">
        <w:rPr>
          <w:color w:val="000000" w:themeColor="text1"/>
          <w:shd w:val="clear" w:color="auto" w:fill="FFFFFF"/>
        </w:rPr>
        <w:t xml:space="preserve">. </w:t>
      </w:r>
      <w:r w:rsidR="006E0E8F" w:rsidRPr="00FD1B43">
        <w:rPr>
          <w:color w:val="000000" w:themeColor="text1"/>
          <w:shd w:val="clear" w:color="auto" w:fill="FFFFFF"/>
        </w:rPr>
        <w:t xml:space="preserve">На мой взгляд, необходимо рассказать учащимся об </w:t>
      </w:r>
      <w:r w:rsidR="00865B55" w:rsidRPr="00FD1B43">
        <w:rPr>
          <w:color w:val="000000" w:themeColor="text1"/>
          <w:shd w:val="clear" w:color="auto" w:fill="FFFFFF"/>
        </w:rPr>
        <w:t>основателе белор</w:t>
      </w:r>
      <w:r w:rsidR="004F0FFB" w:rsidRPr="00FD1B43">
        <w:rPr>
          <w:color w:val="000000" w:themeColor="text1"/>
          <w:shd w:val="clear" w:color="auto" w:fill="FFFFFF"/>
        </w:rPr>
        <w:t>усской школы озероведения Ольге</w:t>
      </w:r>
      <w:r w:rsidR="006E0E8F" w:rsidRPr="00FD1B43">
        <w:rPr>
          <w:color w:val="000000" w:themeColor="text1"/>
          <w:shd w:val="clear" w:color="auto" w:fill="FFFFFF"/>
        </w:rPr>
        <w:t xml:space="preserve"> Филипповне Якушко, </w:t>
      </w:r>
      <w:r w:rsidR="00865B55" w:rsidRPr="00FD1B43">
        <w:rPr>
          <w:color w:val="000000" w:themeColor="text1"/>
          <w:shd w:val="clear" w:color="auto" w:fill="FFFFFF"/>
        </w:rPr>
        <w:t xml:space="preserve">труды </w:t>
      </w:r>
      <w:r w:rsidR="006E0E8F" w:rsidRPr="00FD1B43">
        <w:rPr>
          <w:color w:val="000000" w:themeColor="text1"/>
          <w:shd w:val="clear" w:color="auto" w:fill="FFFFFF"/>
        </w:rPr>
        <w:t xml:space="preserve">которой </w:t>
      </w:r>
      <w:r w:rsidR="00865B55" w:rsidRPr="00FD1B43">
        <w:rPr>
          <w:color w:val="000000" w:themeColor="text1"/>
          <w:shd w:val="clear" w:color="auto" w:fill="FFFFFF"/>
        </w:rPr>
        <w:t xml:space="preserve">помогут создать </w:t>
      </w:r>
      <w:r w:rsidR="004F0FFB" w:rsidRPr="00FD1B43">
        <w:rPr>
          <w:color w:val="000000" w:themeColor="text1"/>
          <w:shd w:val="clear" w:color="auto" w:fill="FFFFFF"/>
        </w:rPr>
        <w:t xml:space="preserve">яркий образ озер нашей страны. </w:t>
      </w:r>
    </w:p>
    <w:p w:rsidR="004F0FFB" w:rsidRPr="00FD1B43" w:rsidRDefault="006E0E8F" w:rsidP="00FD1B43">
      <w:pPr>
        <w:pStyle w:val="c1"/>
        <w:spacing w:after="0"/>
        <w:ind w:firstLine="709"/>
        <w:contextualSpacing/>
        <w:jc w:val="both"/>
        <w:rPr>
          <w:rStyle w:val="c0"/>
          <w:color w:val="000000" w:themeColor="text1"/>
          <w:shd w:val="clear" w:color="auto" w:fill="FFFFFF"/>
        </w:rPr>
      </w:pPr>
      <w:r w:rsidRPr="00FD1B43">
        <w:rPr>
          <w:rStyle w:val="c0"/>
          <w:color w:val="000000" w:themeColor="text1"/>
        </w:rPr>
        <w:lastRenderedPageBreak/>
        <w:t>О</w:t>
      </w:r>
      <w:r w:rsidR="00865B55" w:rsidRPr="00FD1B43">
        <w:rPr>
          <w:rStyle w:val="c0"/>
          <w:color w:val="000000" w:themeColor="text1"/>
        </w:rPr>
        <w:t>дна из важнейших тем в разделе гидросфера «</w:t>
      </w:r>
      <w:r w:rsidR="00865B55" w:rsidRPr="00FD1B43">
        <w:rPr>
          <w:color w:val="000000" w:themeColor="text1"/>
        </w:rPr>
        <w:t>Болота, их значение</w:t>
      </w:r>
      <w:r w:rsidRPr="00FD1B43">
        <w:rPr>
          <w:rStyle w:val="c0"/>
          <w:color w:val="000000" w:themeColor="text1"/>
        </w:rPr>
        <w:t xml:space="preserve">». Урок можно начать с стихотворения </w:t>
      </w:r>
      <w:r w:rsidR="00865B55" w:rsidRPr="00FD1B43">
        <w:rPr>
          <w:color w:val="000000" w:themeColor="text1"/>
        </w:rPr>
        <w:t> </w:t>
      </w:r>
      <w:hyperlink r:id="rId7" w:tooltip="Блок, Александр Александрович" w:history="1">
        <w:r w:rsidR="00865B55" w:rsidRPr="00FD1B43">
          <w:rPr>
            <w:rStyle w:val="a5"/>
            <w:color w:val="000000" w:themeColor="text1"/>
            <w:u w:val="none"/>
          </w:rPr>
          <w:t>Александр</w:t>
        </w:r>
        <w:r w:rsidRPr="00FD1B43">
          <w:rPr>
            <w:rStyle w:val="a5"/>
            <w:color w:val="000000" w:themeColor="text1"/>
            <w:u w:val="none"/>
          </w:rPr>
          <w:t>а</w:t>
        </w:r>
        <w:r w:rsidR="00865B55" w:rsidRPr="00FD1B43">
          <w:rPr>
            <w:rStyle w:val="a5"/>
            <w:color w:val="000000" w:themeColor="text1"/>
            <w:u w:val="none"/>
          </w:rPr>
          <w:t xml:space="preserve"> Блок</w:t>
        </w:r>
      </w:hyperlink>
      <w:r w:rsidRPr="00FD1B43">
        <w:rPr>
          <w:color w:val="000000" w:themeColor="text1"/>
        </w:rPr>
        <w:t xml:space="preserve">а </w:t>
      </w:r>
      <w:r w:rsidR="00865B55" w:rsidRPr="00FD1B43">
        <w:rPr>
          <w:color w:val="000000" w:themeColor="text1"/>
        </w:rPr>
        <w:t xml:space="preserve"> «Полюби эту вечность болот…».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Полюби эту вечность болот: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Никогда не иссякнет их мощь.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Этот злак, что сгорел, — не умрет.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Этот куст — без истления — тощ.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Эти ржавые кочки и пни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Знают твой отдыхающий плен.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Неизменно предвечны они, —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Ты пред Вечностью полон измен.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Одинокая участь светла.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Безначальная доля свята.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Это Вечность Сама снизошла</w:t>
      </w:r>
    </w:p>
    <w:p w:rsidR="00865B55" w:rsidRPr="00FD1B43" w:rsidRDefault="00865B55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  <w:r w:rsidRPr="00FD1B43">
        <w:rPr>
          <w:rStyle w:val="c0"/>
          <w:i/>
          <w:color w:val="000000" w:themeColor="text1"/>
        </w:rPr>
        <w:t>И навеки замкнула уста.</w:t>
      </w:r>
    </w:p>
    <w:p w:rsidR="00456626" w:rsidRPr="00FD1B43" w:rsidRDefault="00456626" w:rsidP="00FD1B43">
      <w:pPr>
        <w:pStyle w:val="newncpi"/>
        <w:ind w:firstLine="709"/>
        <w:contextualSpacing/>
        <w:jc w:val="center"/>
        <w:rPr>
          <w:rStyle w:val="c0"/>
          <w:i/>
          <w:color w:val="000000" w:themeColor="text1"/>
        </w:rPr>
      </w:pPr>
    </w:p>
    <w:p w:rsidR="00865B55" w:rsidRPr="00FD1B43" w:rsidRDefault="004D2DC2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 w:themeColor="text1"/>
        </w:rPr>
      </w:pPr>
      <w:r w:rsidRPr="00FD1B43">
        <w:rPr>
          <w:rStyle w:val="c0"/>
          <w:color w:val="000000" w:themeColor="text1"/>
        </w:rPr>
        <w:t>Беларусь по праву считается легкими Европы. Такое звание она получила потому, что является единственным в Европе местом, в котором остались естественно возобн</w:t>
      </w:r>
      <w:r w:rsidR="006E0E8F" w:rsidRPr="00FD1B43">
        <w:rPr>
          <w:rStyle w:val="c0"/>
          <w:color w:val="000000" w:themeColor="text1"/>
        </w:rPr>
        <w:t>овляемые болотные массивы. Изучая эту тему,</w:t>
      </w:r>
      <w:r w:rsidRPr="00FD1B43">
        <w:rPr>
          <w:rStyle w:val="c0"/>
          <w:color w:val="000000" w:themeColor="text1"/>
        </w:rPr>
        <w:t xml:space="preserve"> обязательно необходимо провести работу с картой, найти и подписать болотные массивы на их примере, возможно, познакомит</w:t>
      </w:r>
      <w:r w:rsidR="006E0E8F" w:rsidRPr="00FD1B43">
        <w:rPr>
          <w:rStyle w:val="c0"/>
          <w:color w:val="000000" w:themeColor="text1"/>
        </w:rPr>
        <w:t>ь</w:t>
      </w:r>
      <w:r w:rsidRPr="00FD1B43">
        <w:rPr>
          <w:rStyle w:val="c0"/>
          <w:color w:val="000000" w:themeColor="text1"/>
        </w:rPr>
        <w:t>ся с типами питания болот.</w:t>
      </w:r>
    </w:p>
    <w:p w:rsidR="004D2DC2" w:rsidRPr="00FD1B43" w:rsidRDefault="004D2DC2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D1B43">
        <w:rPr>
          <w:color w:val="000000" w:themeColor="text1"/>
          <w:shd w:val="clear" w:color="auto" w:fill="FFFFFF"/>
        </w:rPr>
        <w:t xml:space="preserve">Таким образом, можно сказать, что начальный курс </w:t>
      </w:r>
      <w:r w:rsidR="006E0E8F" w:rsidRPr="00FD1B43">
        <w:rPr>
          <w:color w:val="000000" w:themeColor="text1"/>
          <w:shd w:val="clear" w:color="auto" w:fill="FFFFFF"/>
        </w:rPr>
        <w:t>«Ф</w:t>
      </w:r>
      <w:r w:rsidRPr="00FD1B43">
        <w:rPr>
          <w:color w:val="000000" w:themeColor="text1"/>
          <w:shd w:val="clear" w:color="auto" w:fill="FFFFFF"/>
        </w:rPr>
        <w:t>изической географии</w:t>
      </w:r>
      <w:r w:rsidR="006E0E8F" w:rsidRPr="00FD1B43">
        <w:rPr>
          <w:color w:val="000000" w:themeColor="text1"/>
          <w:shd w:val="clear" w:color="auto" w:fill="FFFFFF"/>
        </w:rPr>
        <w:t>»</w:t>
      </w:r>
      <w:r w:rsidRPr="00FD1B43">
        <w:rPr>
          <w:color w:val="000000" w:themeColor="text1"/>
          <w:shd w:val="clear" w:color="auto" w:fill="FFFFFF"/>
        </w:rPr>
        <w:t xml:space="preserve"> обладает довольно большим воспитательным потенциалом, позволяет прививать любовь к родной природе, воспитывать чувство гордости за достижения в науке и технике, позволяющие познать тайны природы.</w:t>
      </w:r>
    </w:p>
    <w:p w:rsidR="00552E3A" w:rsidRPr="00FD1B43" w:rsidRDefault="004D2DC2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6"/>
          <w:color w:val="000000" w:themeColor="text1"/>
        </w:rPr>
      </w:pPr>
      <w:r w:rsidRPr="00FD1B43">
        <w:rPr>
          <w:color w:val="000000" w:themeColor="text1"/>
          <w:shd w:val="clear" w:color="auto" w:fill="FFFFFF"/>
        </w:rPr>
        <w:t xml:space="preserve">Курсы </w:t>
      </w:r>
      <w:r w:rsidRPr="00FD1B43">
        <w:rPr>
          <w:color w:val="000000" w:themeColor="text1"/>
        </w:rPr>
        <w:t>«География. Материки и океаны», «</w:t>
      </w:r>
      <w:r w:rsidRPr="00FD1B43">
        <w:rPr>
          <w:color w:val="000000" w:themeColor="text1"/>
          <w:lang w:val="be-BY"/>
        </w:rPr>
        <w:t>География. Страны и народы</w:t>
      </w:r>
      <w:r w:rsidRPr="00FD1B43">
        <w:rPr>
          <w:color w:val="000000" w:themeColor="text1"/>
        </w:rPr>
        <w:t>»</w:t>
      </w:r>
      <w:r w:rsidRPr="00FD1B43">
        <w:rPr>
          <w:color w:val="000000" w:themeColor="text1"/>
          <w:shd w:val="clear" w:color="auto" w:fill="FFFFFF"/>
        </w:rPr>
        <w:t>,</w:t>
      </w:r>
      <w:r w:rsidR="006E0E8F" w:rsidRPr="00FD1B43">
        <w:rPr>
          <w:color w:val="000000" w:themeColor="text1"/>
          <w:shd w:val="clear" w:color="auto" w:fill="FFFFFF"/>
        </w:rPr>
        <w:t xml:space="preserve"> на мой взгляд</w:t>
      </w:r>
      <w:r w:rsidRPr="00FD1B43">
        <w:rPr>
          <w:color w:val="000000" w:themeColor="text1"/>
          <w:shd w:val="clear" w:color="auto" w:fill="FFFFFF"/>
        </w:rPr>
        <w:t xml:space="preserve"> обладает гораздо меньшими возможностями для воспитания чувства патриотизма, хотя и здесь нужно как можно ярче показать роль и значение наших выдающихся исследователей:</w:t>
      </w:r>
      <w:r w:rsidR="0047302D" w:rsidRPr="00FD1B43">
        <w:rPr>
          <w:color w:val="000000" w:themeColor="text1"/>
          <w:lang w:eastAsia="en-US"/>
        </w:rPr>
        <w:t xml:space="preserve"> </w:t>
      </w:r>
      <w:r w:rsidR="006E0E8F" w:rsidRPr="00FD1B43">
        <w:rPr>
          <w:color w:val="000000" w:themeColor="text1"/>
        </w:rPr>
        <w:t>Николая</w:t>
      </w:r>
      <w:r w:rsidR="0047302D" w:rsidRPr="00FD1B43">
        <w:rPr>
          <w:color w:val="000000" w:themeColor="text1"/>
        </w:rPr>
        <w:t xml:space="preserve"> Криштоф</w:t>
      </w:r>
      <w:r w:rsidR="006E0E8F" w:rsidRPr="00FD1B43">
        <w:rPr>
          <w:color w:val="000000" w:themeColor="text1"/>
        </w:rPr>
        <w:t>а</w:t>
      </w:r>
      <w:r w:rsidR="0047302D" w:rsidRPr="00FD1B43">
        <w:rPr>
          <w:color w:val="000000" w:themeColor="text1"/>
        </w:rPr>
        <w:t xml:space="preserve"> Радзивилл</w:t>
      </w:r>
      <w:r w:rsidR="006E0E8F" w:rsidRPr="00FD1B43">
        <w:rPr>
          <w:color w:val="000000" w:themeColor="text1"/>
        </w:rPr>
        <w:t>а (Сиротка), Николая Судзиловского</w:t>
      </w:r>
      <w:r w:rsidR="0047302D" w:rsidRPr="00FD1B43">
        <w:rPr>
          <w:color w:val="000000" w:themeColor="text1"/>
        </w:rPr>
        <w:t xml:space="preserve">, </w:t>
      </w:r>
      <w:r w:rsidR="0047302D" w:rsidRPr="00FD1B43">
        <w:rPr>
          <w:color w:val="000000" w:themeColor="text1"/>
          <w:shd w:val="clear" w:color="auto" w:fill="FFFFFF"/>
        </w:rPr>
        <w:t>Константин</w:t>
      </w:r>
      <w:r w:rsidR="006E0E8F" w:rsidRPr="00FD1B43">
        <w:rPr>
          <w:color w:val="000000" w:themeColor="text1"/>
          <w:shd w:val="clear" w:color="auto" w:fill="FFFFFF"/>
        </w:rPr>
        <w:t>а Ельского</w:t>
      </w:r>
      <w:r w:rsidR="0047302D" w:rsidRPr="00FD1B43">
        <w:rPr>
          <w:color w:val="000000" w:themeColor="text1"/>
          <w:shd w:val="clear" w:color="auto" w:fill="FFFFFF"/>
        </w:rPr>
        <w:t>, Игнат</w:t>
      </w:r>
      <w:r w:rsidR="006E0E8F" w:rsidRPr="00FD1B43">
        <w:rPr>
          <w:color w:val="000000" w:themeColor="text1"/>
          <w:shd w:val="clear" w:color="auto" w:fill="FFFFFF"/>
        </w:rPr>
        <w:t>а</w:t>
      </w:r>
      <w:r w:rsidR="0047302D" w:rsidRPr="00FD1B43">
        <w:rPr>
          <w:color w:val="000000" w:themeColor="text1"/>
          <w:shd w:val="clear" w:color="auto" w:fill="FFFFFF"/>
        </w:rPr>
        <w:t xml:space="preserve"> Домейко,</w:t>
      </w:r>
      <w:r w:rsidR="00AE4286" w:rsidRPr="00FD1B43">
        <w:rPr>
          <w:color w:val="000000" w:themeColor="text1"/>
          <w:lang w:eastAsia="en-US"/>
        </w:rPr>
        <w:t xml:space="preserve"> </w:t>
      </w:r>
      <w:r w:rsidR="00AE4286" w:rsidRPr="00FD1B43">
        <w:rPr>
          <w:color w:val="000000" w:themeColor="text1"/>
          <w:shd w:val="clear" w:color="auto" w:fill="FFFFFF"/>
        </w:rPr>
        <w:t>Отто Юльевич</w:t>
      </w:r>
      <w:r w:rsidR="006E0E8F" w:rsidRPr="00FD1B43">
        <w:rPr>
          <w:color w:val="000000" w:themeColor="text1"/>
          <w:shd w:val="clear" w:color="auto" w:fill="FFFFFF"/>
        </w:rPr>
        <w:t>а</w:t>
      </w:r>
      <w:r w:rsidR="00AE4286" w:rsidRPr="00FD1B43">
        <w:rPr>
          <w:color w:val="000000" w:themeColor="text1"/>
          <w:shd w:val="clear" w:color="auto" w:fill="FFFFFF"/>
        </w:rPr>
        <w:t xml:space="preserve"> Шмидт</w:t>
      </w:r>
      <w:r w:rsidR="006E0E8F" w:rsidRPr="00FD1B43">
        <w:rPr>
          <w:color w:val="000000" w:themeColor="text1"/>
          <w:shd w:val="clear" w:color="auto" w:fill="FFFFFF"/>
        </w:rPr>
        <w:t>а</w:t>
      </w:r>
      <w:r w:rsidR="00AE4286" w:rsidRPr="00FD1B43">
        <w:rPr>
          <w:color w:val="000000" w:themeColor="text1"/>
          <w:shd w:val="clear" w:color="auto" w:fill="FFFFFF"/>
        </w:rPr>
        <w:t>,</w:t>
      </w:r>
      <w:r w:rsidR="00AE4286" w:rsidRPr="00FD1B43">
        <w:rPr>
          <w:color w:val="000000" w:themeColor="text1"/>
          <w:lang w:eastAsia="en-US"/>
        </w:rPr>
        <w:t xml:space="preserve"> </w:t>
      </w:r>
      <w:r w:rsidR="006E0E8F" w:rsidRPr="00FD1B43">
        <w:rPr>
          <w:color w:val="000000" w:themeColor="text1"/>
          <w:shd w:val="clear" w:color="auto" w:fill="FFFFFF"/>
        </w:rPr>
        <w:t xml:space="preserve">Андрея Вилькицкого, познакомить учащихся с экспедициями белорусских полярников, которые участвовали в экспедициях на Южный полюс. </w:t>
      </w:r>
      <w:r w:rsidR="00AE4286" w:rsidRPr="00FD1B43">
        <w:rPr>
          <w:rStyle w:val="c6"/>
          <w:color w:val="000000" w:themeColor="text1"/>
        </w:rPr>
        <w:t>Учащиеся должны ощущать себя наследниками предшествующих поколений, трудом которых создано всё, чем мы ныне владеем</w:t>
      </w:r>
      <w:r w:rsidR="00BE648E" w:rsidRPr="00FD1B43">
        <w:rPr>
          <w:rStyle w:val="c6"/>
          <w:color w:val="000000" w:themeColor="text1"/>
        </w:rPr>
        <w:t xml:space="preserve"> [5]</w:t>
      </w:r>
      <w:r w:rsidR="00AE4286" w:rsidRPr="00FD1B43">
        <w:rPr>
          <w:rStyle w:val="c6"/>
          <w:color w:val="000000" w:themeColor="text1"/>
        </w:rPr>
        <w:t>.</w:t>
      </w:r>
    </w:p>
    <w:p w:rsidR="00252673" w:rsidRPr="00FD1B43" w:rsidRDefault="006E0E8F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курса </w:t>
      </w:r>
      <w:r w:rsidR="00E75841" w:rsidRPr="00FD1B43">
        <w:rPr>
          <w:rFonts w:ascii="Times New Roman" w:hAnsi="Times New Roman"/>
          <w:bCs/>
          <w:sz w:val="24"/>
          <w:szCs w:val="24"/>
          <w:shd w:val="clear" w:color="auto" w:fill="FFFFFF"/>
        </w:rPr>
        <w:t>«География Беларуси</w:t>
      </w:r>
      <w:r w:rsidR="00E75841" w:rsidRPr="00FD1B43">
        <w:rPr>
          <w:rFonts w:ascii="Times New Roman" w:hAnsi="Times New Roman"/>
          <w:sz w:val="24"/>
          <w:szCs w:val="24"/>
          <w:shd w:val="clear" w:color="auto" w:fill="FFFFFF"/>
        </w:rPr>
        <w:t>» обладает наибольшим воспитательным поте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>нциалом. В этом курсе возможно</w:t>
      </w:r>
      <w:r w:rsidR="00E75841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осуществить патриотическое воспитание: раскрыть разнообразие и богатство природы Беларуси, воспитать бережное отношение к природе страны, познакомит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E75841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ся с отечественными учеными и исследователями, развить любовь и уважения к своему народу, традициям и культуре. </w:t>
      </w:r>
    </w:p>
    <w:p w:rsidR="00F450CB" w:rsidRPr="00FD1B43" w:rsidRDefault="00E75841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1B43">
        <w:rPr>
          <w:rFonts w:ascii="Times New Roman" w:hAnsi="Times New Roman"/>
          <w:sz w:val="24"/>
          <w:szCs w:val="24"/>
        </w:rPr>
        <w:t>В процессе преподавания физической и социально-экономической географии Беларуси широко использует</w:t>
      </w:r>
      <w:r w:rsidR="006E0E8F" w:rsidRPr="00FD1B43">
        <w:rPr>
          <w:rFonts w:ascii="Times New Roman" w:hAnsi="Times New Roman"/>
          <w:sz w:val="24"/>
          <w:szCs w:val="24"/>
        </w:rPr>
        <w:t>ся краеведческий материал, который поможет</w:t>
      </w:r>
      <w:r w:rsidRPr="00FD1B43">
        <w:rPr>
          <w:rFonts w:ascii="Times New Roman" w:hAnsi="Times New Roman"/>
          <w:sz w:val="24"/>
          <w:szCs w:val="24"/>
        </w:rPr>
        <w:t xml:space="preserve"> </w:t>
      </w:r>
      <w:r w:rsidR="006E0E8F" w:rsidRPr="00FD1B43">
        <w:rPr>
          <w:rFonts w:ascii="Times New Roman" w:hAnsi="Times New Roman"/>
          <w:sz w:val="24"/>
          <w:szCs w:val="24"/>
        </w:rPr>
        <w:t>учащимс</w:t>
      </w:r>
      <w:r w:rsidR="00287CA6" w:rsidRPr="00FD1B43">
        <w:rPr>
          <w:rFonts w:ascii="Times New Roman" w:hAnsi="Times New Roman"/>
          <w:sz w:val="24"/>
          <w:szCs w:val="24"/>
        </w:rPr>
        <w:t>я</w:t>
      </w:r>
      <w:r w:rsidR="00C70136" w:rsidRPr="00FD1B43">
        <w:rPr>
          <w:rFonts w:ascii="Times New Roman" w:hAnsi="Times New Roman"/>
          <w:sz w:val="24"/>
          <w:szCs w:val="24"/>
        </w:rPr>
        <w:t xml:space="preserve"> больше узнать</w:t>
      </w:r>
      <w:r w:rsidRPr="00FD1B43">
        <w:rPr>
          <w:rFonts w:ascii="Times New Roman" w:hAnsi="Times New Roman"/>
          <w:sz w:val="24"/>
          <w:szCs w:val="24"/>
        </w:rPr>
        <w:t xml:space="preserve"> о природе, населении, особенностях культуры и роли Беларуси в мировом географическом пространстве</w:t>
      </w:r>
      <w:r w:rsidR="00BE648E" w:rsidRPr="00FD1B43">
        <w:rPr>
          <w:rFonts w:ascii="Times New Roman" w:hAnsi="Times New Roman"/>
          <w:sz w:val="24"/>
          <w:szCs w:val="24"/>
        </w:rPr>
        <w:t xml:space="preserve"> [6]</w:t>
      </w:r>
      <w:r w:rsidRPr="00FD1B43">
        <w:rPr>
          <w:rFonts w:ascii="Times New Roman" w:hAnsi="Times New Roman"/>
          <w:sz w:val="24"/>
          <w:szCs w:val="24"/>
        </w:rPr>
        <w:t>.</w:t>
      </w:r>
    </w:p>
    <w:p w:rsidR="00F450CB" w:rsidRPr="00FD1B43" w:rsidRDefault="002C1159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В курсе 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>«Физическая география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Беларуси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большими возможностями для воспитания патриотизма служат такие темы уроков, как «Географическое положение и исследования Беларуси», «Полезные ископаемые»,</w:t>
      </w:r>
      <w:r w:rsidR="00D74A7D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D74A7D" w:rsidRPr="00FD1B43">
        <w:rPr>
          <w:rFonts w:ascii="Times New Roman" w:hAnsi="Times New Roman"/>
          <w:sz w:val="24"/>
          <w:szCs w:val="24"/>
        </w:rPr>
        <w:t>Поверхностные воды. Реки, каналы, озёра, водохранилища и болота</w:t>
      </w:r>
      <w:r w:rsidR="00D74A7D" w:rsidRPr="00FD1B43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r w:rsidR="00D74A7D" w:rsidRPr="00FD1B43">
        <w:rPr>
          <w:rFonts w:ascii="Times New Roman" w:hAnsi="Times New Roman"/>
          <w:sz w:val="24"/>
          <w:szCs w:val="24"/>
        </w:rPr>
        <w:t>Рекреационные ресурсы</w:t>
      </w:r>
      <w:r w:rsidR="00D74A7D" w:rsidRPr="00FD1B43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r w:rsidR="00D74A7D" w:rsidRPr="00FD1B43">
        <w:rPr>
          <w:rFonts w:ascii="Times New Roman" w:hAnsi="Times New Roman"/>
          <w:sz w:val="24"/>
          <w:szCs w:val="24"/>
        </w:rPr>
        <w:t>Природоохранные территории</w:t>
      </w:r>
      <w:r w:rsidR="00D74A7D" w:rsidRPr="00FD1B43">
        <w:rPr>
          <w:rFonts w:ascii="Times New Roman" w:hAnsi="Times New Roman"/>
          <w:sz w:val="24"/>
          <w:szCs w:val="24"/>
          <w:shd w:val="clear" w:color="auto" w:fill="FFFFFF"/>
        </w:rPr>
        <w:t>», «Природное районирование Беларуси</w:t>
      </w:r>
      <w:r w:rsidR="005644FC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F11ED5" w:rsidRPr="00FD1B43" w:rsidRDefault="005644FC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В разделе «Географическое положение и исследования Беларуси» 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использую различные виды домашнего задания, </w:t>
      </w:r>
      <w:r w:rsidR="00804492" w:rsidRPr="00FD1B43">
        <w:rPr>
          <w:rFonts w:ascii="Times New Roman" w:hAnsi="Times New Roman"/>
          <w:sz w:val="24"/>
          <w:szCs w:val="24"/>
          <w:shd w:val="clear" w:color="auto" w:fill="FFFFFF"/>
        </w:rPr>
        <w:t>например,</w:t>
      </w:r>
      <w:r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подготовить презентацию о научных достижениях белору</w:t>
      </w:r>
      <w:r w:rsidR="007A67D3" w:rsidRPr="00FD1B43">
        <w:rPr>
          <w:rFonts w:ascii="Times New Roman" w:hAnsi="Times New Roman"/>
          <w:sz w:val="24"/>
          <w:szCs w:val="24"/>
          <w:shd w:val="clear" w:color="auto" w:fill="FFFFFF"/>
        </w:rPr>
        <w:t>сских географов на современном этапе,</w:t>
      </w:r>
      <w:r w:rsidR="007A67D3" w:rsidRPr="00FD1B43">
        <w:rPr>
          <w:rFonts w:ascii="Times New Roman" w:hAnsi="Times New Roman"/>
          <w:sz w:val="24"/>
          <w:szCs w:val="24"/>
        </w:rPr>
        <w:t xml:space="preserve"> </w:t>
      </w:r>
      <w:r w:rsidR="007A67D3" w:rsidRPr="00FD1B43">
        <w:rPr>
          <w:rFonts w:ascii="Times New Roman" w:hAnsi="Times New Roman"/>
          <w:sz w:val="24"/>
          <w:szCs w:val="24"/>
          <w:shd w:val="clear" w:color="auto" w:fill="FFFFFF"/>
        </w:rPr>
        <w:t>пользуясь дополните</w:t>
      </w:r>
      <w:r w:rsidR="003E6234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льными источниками информации, 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>разработать</w:t>
      </w:r>
      <w:r w:rsidR="007A67D3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словарь топ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>онимов своей области или района;</w:t>
      </w:r>
      <w:r w:rsidR="007A67D3" w:rsidRPr="00FD1B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</w:rPr>
        <w:t>составить</w:t>
      </w:r>
      <w:r w:rsidR="007A67D3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 “Кроссворд-шоу” по географическому положению.</w:t>
      </w:r>
    </w:p>
    <w:p w:rsidR="007A67D3" w:rsidRPr="00FD1B43" w:rsidRDefault="007A67D3" w:rsidP="00FD1B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B43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Детей заинтересовал</w:t>
      </w:r>
      <w:r w:rsidR="00DD2B81" w:rsidRPr="00FD1B43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="00C70136" w:rsidRPr="00FD1B4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такое задание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“найти – написать”:</w:t>
      </w:r>
      <w:r w:rsidRPr="00FD1B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учащемуся п</w:t>
      </w:r>
      <w:r w:rsidR="00CD4AAC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редлагается найти на </w:t>
      </w:r>
      <w:r w:rsidRPr="00FD1B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карте и вписать объект, изображенный на этом фрагменте, в задание (сетку кроссворда). </w:t>
      </w:r>
      <w:r w:rsidR="00CD4AAC" w:rsidRPr="00FD1B43">
        <w:rPr>
          <w:rFonts w:ascii="Times New Roman" w:hAnsi="Times New Roman"/>
          <w:sz w:val="24"/>
          <w:szCs w:val="24"/>
          <w:shd w:val="clear" w:color="auto" w:fill="FFFFFF"/>
        </w:rPr>
        <w:t xml:space="preserve">Например, по теме «Поверхностные воды» </w:t>
      </w:r>
      <w:r w:rsidRPr="00FD1B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качест</w:t>
      </w:r>
      <w:r w:rsidR="00252673" w:rsidRPr="00FD1B43">
        <w:rPr>
          <w:rFonts w:ascii="Times New Roman" w:hAnsi="Times New Roman"/>
          <w:sz w:val="24"/>
          <w:szCs w:val="24"/>
          <w:shd w:val="clear" w:color="auto" w:fill="FFFFFF"/>
        </w:rPr>
        <w:t>ве вопросов к кроссворду «</w:t>
      </w:r>
      <w:r w:rsidR="00CD4AAC" w:rsidRPr="00FD1B43">
        <w:rPr>
          <w:rFonts w:ascii="Times New Roman" w:hAnsi="Times New Roman"/>
          <w:sz w:val="24"/>
          <w:szCs w:val="24"/>
          <w:shd w:val="clear" w:color="auto" w:fill="FFFFFF"/>
        </w:rPr>
        <w:t>Синеокая Беларусь</w:t>
      </w:r>
      <w:r w:rsidR="00252673" w:rsidRPr="00FD1B4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70136" w:rsidRPr="00FD1B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используется карта страны, на которой цифрами отмечены самые глубокие озера </w:t>
      </w:r>
      <w:r w:rsidR="00252673" w:rsidRPr="00FD1B43">
        <w:rPr>
          <w:rFonts w:ascii="Times New Roman" w:hAnsi="Times New Roman"/>
          <w:sz w:val="24"/>
          <w:szCs w:val="24"/>
          <w:shd w:val="clear" w:color="auto" w:fill="FFFFFF"/>
        </w:rPr>
        <w:t>(рис.1)</w:t>
      </w:r>
      <w:r w:rsidR="00CD4AAC" w:rsidRPr="00FD1B4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43ED" w:rsidRPr="00FD1B43" w:rsidRDefault="006F1601" w:rsidP="00FD1B43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8C075E">
        <w:rPr>
          <w:noProof/>
        </w:rPr>
        <w:drawing>
          <wp:inline distT="0" distB="0" distL="0" distR="0">
            <wp:extent cx="2505075" cy="2486025"/>
            <wp:effectExtent l="0" t="0" r="0" b="0"/>
            <wp:docPr id="1" name="Рисунок 2" descr="Описание: Описание: Описание: https://i.yaklass.by/res/edc35e8c-aab4-4861-909c-abbbbd1a0fba/%D0%93%D0%BB%D1%83%D0%B1%D0%B8%D0%BD%D0%B0%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s://i.yaklass.by/res/edc35e8c-aab4-4861-909c-abbbbd1a0fba/%D0%93%D0%BB%D1%83%D0%B1%D0%B8%D0%BD%D0%B0%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601">
        <w:rPr>
          <w:noProof/>
          <w:shd w:val="clear" w:color="auto" w:fill="FFFFFF"/>
        </w:rPr>
        <w:drawing>
          <wp:inline distT="0" distB="0" distL="0" distR="0">
            <wp:extent cx="3219450" cy="28765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73" w:rsidRPr="00FD1B43" w:rsidRDefault="00252673" w:rsidP="00FD1B43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  <w:r w:rsidRPr="00FD1B43">
        <w:rPr>
          <w:shd w:val="clear" w:color="auto" w:fill="FFFFFF"/>
        </w:rPr>
        <w:t>Рисунок 1.</w:t>
      </w:r>
      <w:r w:rsidR="00456626" w:rsidRPr="00FD1B43">
        <w:rPr>
          <w:shd w:val="clear" w:color="auto" w:fill="FFFFFF"/>
        </w:rPr>
        <w:t xml:space="preserve"> </w:t>
      </w:r>
      <w:r w:rsidRPr="00FD1B43">
        <w:rPr>
          <w:shd w:val="clear" w:color="auto" w:fill="FFFFFF"/>
        </w:rPr>
        <w:t>Кроссворд «Синеокая Беларусь».</w:t>
      </w:r>
    </w:p>
    <w:p w:rsidR="007A67D3" w:rsidRPr="00FD1B43" w:rsidRDefault="007A67D3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</w:p>
    <w:p w:rsidR="002C1159" w:rsidRPr="00FD1B43" w:rsidRDefault="00456626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FD1B43">
        <w:rPr>
          <w:shd w:val="clear" w:color="auto" w:fill="FFFFFF"/>
        </w:rPr>
        <w:t>При изучении</w:t>
      </w:r>
      <w:r w:rsidR="005644FC" w:rsidRPr="00FD1B43">
        <w:rPr>
          <w:shd w:val="clear" w:color="auto" w:fill="FFFFFF"/>
        </w:rPr>
        <w:t xml:space="preserve"> темы </w:t>
      </w:r>
      <w:r w:rsidR="00C70136" w:rsidRPr="00FD1B43">
        <w:rPr>
          <w:shd w:val="clear" w:color="auto" w:fill="FFFFFF"/>
        </w:rPr>
        <w:t>«П</w:t>
      </w:r>
      <w:r w:rsidR="005644FC" w:rsidRPr="00FD1B43">
        <w:rPr>
          <w:shd w:val="clear" w:color="auto" w:fill="FFFFFF"/>
        </w:rPr>
        <w:t>риродные ресурсы</w:t>
      </w:r>
      <w:r w:rsidR="00C70136" w:rsidRPr="00FD1B43">
        <w:rPr>
          <w:shd w:val="clear" w:color="auto" w:fill="FFFFFF"/>
        </w:rPr>
        <w:t>» необходимо</w:t>
      </w:r>
      <w:r w:rsidR="005644FC" w:rsidRPr="00FD1B43">
        <w:rPr>
          <w:shd w:val="clear" w:color="auto" w:fill="FFFFFF"/>
        </w:rPr>
        <w:t xml:space="preserve"> </w:t>
      </w:r>
      <w:r w:rsidR="00C70136" w:rsidRPr="00FD1B43">
        <w:rPr>
          <w:shd w:val="clear" w:color="auto" w:fill="FFFFFF"/>
        </w:rPr>
        <w:t>раскрыть потенциал нашей страны. Э</w:t>
      </w:r>
      <w:r w:rsidR="005644FC" w:rsidRPr="00FD1B43">
        <w:rPr>
          <w:shd w:val="clear" w:color="auto" w:fill="FFFFFF"/>
        </w:rPr>
        <w:t>то позволит сформировать чувство уважения к</w:t>
      </w:r>
      <w:r w:rsidR="00C70136" w:rsidRPr="00FD1B43">
        <w:rPr>
          <w:shd w:val="clear" w:color="auto" w:fill="FFFFFF"/>
        </w:rPr>
        <w:t xml:space="preserve"> Беларуси</w:t>
      </w:r>
      <w:r w:rsidR="005644FC" w:rsidRPr="00FD1B43">
        <w:rPr>
          <w:shd w:val="clear" w:color="auto" w:fill="FFFFFF"/>
        </w:rPr>
        <w:t>, осознать необходимость бережного отношения к ее богатствам</w:t>
      </w:r>
      <w:r w:rsidR="00D5126B" w:rsidRPr="00FD1B43">
        <w:rPr>
          <w:shd w:val="clear" w:color="auto" w:fill="FFFFFF"/>
        </w:rPr>
        <w:t>.</w:t>
      </w:r>
      <w:r w:rsidR="00D909E5" w:rsidRPr="00FD1B43">
        <w:rPr>
          <w:shd w:val="clear" w:color="auto" w:fill="FFFFFF"/>
        </w:rPr>
        <w:t xml:space="preserve"> </w:t>
      </w:r>
      <w:r w:rsidR="00D5126B" w:rsidRPr="00FD1B43">
        <w:rPr>
          <w:lang w:eastAsia="en-US"/>
        </w:rPr>
        <w:t xml:space="preserve">Особое внимание </w:t>
      </w:r>
      <w:r w:rsidR="00C70136" w:rsidRPr="00FD1B43">
        <w:rPr>
          <w:lang w:eastAsia="en-US"/>
        </w:rPr>
        <w:t>я уделяю</w:t>
      </w:r>
      <w:r w:rsidR="00D5126B" w:rsidRPr="00FD1B43">
        <w:rPr>
          <w:lang w:eastAsia="en-US"/>
        </w:rPr>
        <w:t xml:space="preserve"> </w:t>
      </w:r>
      <w:r w:rsidR="00D5126B" w:rsidRPr="00FD1B43">
        <w:rPr>
          <w:shd w:val="clear" w:color="auto" w:fill="FFFFFF"/>
        </w:rPr>
        <w:t>изучению вопроса о минеральных водах Республики Беларусь</w:t>
      </w:r>
      <w:r w:rsidR="00C70136" w:rsidRPr="00FD1B43">
        <w:rPr>
          <w:shd w:val="clear" w:color="auto" w:fill="FFFFFF"/>
        </w:rPr>
        <w:t>. С учащимися</w:t>
      </w:r>
      <w:r w:rsidR="00D5126B" w:rsidRPr="00FD1B43">
        <w:rPr>
          <w:shd w:val="clear" w:color="auto" w:fill="FFFFFF"/>
        </w:rPr>
        <w:t xml:space="preserve"> школы мы работаем над проектом «Родники – богатство Беларуси</w:t>
      </w:r>
      <w:r w:rsidR="00C70136" w:rsidRPr="00FD1B43">
        <w:rPr>
          <w:shd w:val="clear" w:color="auto" w:fill="FFFFFF"/>
        </w:rPr>
        <w:t>». По результатам</w:t>
      </w:r>
      <w:r w:rsidR="005F1E12" w:rsidRPr="00FD1B43">
        <w:rPr>
          <w:shd w:val="clear" w:color="auto" w:fill="FFFFFF"/>
        </w:rPr>
        <w:t xml:space="preserve"> </w:t>
      </w:r>
      <w:r w:rsidR="00C70136" w:rsidRPr="00FD1B43">
        <w:rPr>
          <w:shd w:val="clear" w:color="auto" w:fill="FFFFFF"/>
        </w:rPr>
        <w:t xml:space="preserve">соцопроса </w:t>
      </w:r>
      <w:r w:rsidR="005F1E12" w:rsidRPr="00FD1B43">
        <w:rPr>
          <w:shd w:val="clear" w:color="auto" w:fill="FFFFFF"/>
        </w:rPr>
        <w:t>было выявлено, что 98% учащихся нашей школы хотели бы испо</w:t>
      </w:r>
      <w:r w:rsidR="00D722FB" w:rsidRPr="00FD1B43">
        <w:rPr>
          <w:shd w:val="clear" w:color="auto" w:fill="FFFFFF"/>
        </w:rPr>
        <w:t xml:space="preserve">льзовать родниковую воду, а </w:t>
      </w:r>
      <w:r w:rsidR="00C70136" w:rsidRPr="00FD1B43">
        <w:rPr>
          <w:shd w:val="clear" w:color="auto" w:fill="FFFFFF"/>
        </w:rPr>
        <w:t>85 %</w:t>
      </w:r>
      <w:r w:rsidR="005F1E12" w:rsidRPr="00FD1B43">
        <w:rPr>
          <w:shd w:val="clear" w:color="auto" w:fill="FFFFFF"/>
        </w:rPr>
        <w:t xml:space="preserve"> знают </w:t>
      </w:r>
      <w:r w:rsidR="00C70136" w:rsidRPr="00FD1B43">
        <w:rPr>
          <w:shd w:val="clear" w:color="auto" w:fill="FFFFFF"/>
        </w:rPr>
        <w:t>о существующей проблеме нехватки</w:t>
      </w:r>
      <w:r w:rsidR="005F1E12" w:rsidRPr="00FD1B43">
        <w:rPr>
          <w:shd w:val="clear" w:color="auto" w:fill="FFFFFF"/>
        </w:rPr>
        <w:t xml:space="preserve"> водных ресурсов в мире</w:t>
      </w:r>
      <w:r w:rsidR="008724C2">
        <w:rPr>
          <w:shd w:val="clear" w:color="auto" w:fill="FFFFFF"/>
        </w:rPr>
        <w:t xml:space="preserve"> [6</w:t>
      </w:r>
      <w:r w:rsidR="00BE648E" w:rsidRPr="00FD1B43">
        <w:rPr>
          <w:shd w:val="clear" w:color="auto" w:fill="FFFFFF"/>
        </w:rPr>
        <w:t>]</w:t>
      </w:r>
      <w:r w:rsidR="005F1E12" w:rsidRPr="00FD1B43">
        <w:rPr>
          <w:shd w:val="clear" w:color="auto" w:fill="FFFFFF"/>
        </w:rPr>
        <w:t xml:space="preserve">. </w:t>
      </w:r>
    </w:p>
    <w:p w:rsidR="005F1E12" w:rsidRPr="00FD1B43" w:rsidRDefault="005F1E12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FD1B43">
        <w:rPr>
          <w:shd w:val="clear" w:color="auto" w:fill="FFFFFF"/>
        </w:rPr>
        <w:t>Проведение урока по теме «Рекреационные ресурсы Беларуси»</w:t>
      </w:r>
      <w:r w:rsidR="00C70136" w:rsidRPr="00FD1B43">
        <w:rPr>
          <w:shd w:val="clear" w:color="auto" w:fill="FFFFFF"/>
        </w:rPr>
        <w:t xml:space="preserve"> проходит в форме деловой игры:</w:t>
      </w:r>
      <w:r w:rsidRPr="00FD1B43">
        <w:rPr>
          <w:shd w:val="clear" w:color="auto" w:fill="FFFFFF"/>
        </w:rPr>
        <w:t xml:space="preserve"> учащиеся делятся на команды по 3-4 человека, каждая группа </w:t>
      </w:r>
      <w:r w:rsidR="00C70136" w:rsidRPr="00FD1B43">
        <w:rPr>
          <w:shd w:val="clear" w:color="auto" w:fill="FFFFFF"/>
        </w:rPr>
        <w:softHyphen/>
        <w:t xml:space="preserve"> </w:t>
      </w:r>
      <w:r w:rsidRPr="00FD1B43">
        <w:rPr>
          <w:shd w:val="clear" w:color="auto" w:fill="FFFFFF"/>
        </w:rPr>
        <w:t xml:space="preserve">это туристическая </w:t>
      </w:r>
      <w:r w:rsidR="006D3552" w:rsidRPr="00FD1B43">
        <w:rPr>
          <w:shd w:val="clear" w:color="auto" w:fill="FFFFFF"/>
        </w:rPr>
        <w:t>компания,</w:t>
      </w:r>
      <w:r w:rsidRPr="00FD1B43">
        <w:rPr>
          <w:shd w:val="clear" w:color="auto" w:fill="FFFFFF"/>
        </w:rPr>
        <w:t xml:space="preserve"> которая </w:t>
      </w:r>
      <w:r w:rsidR="006D3552" w:rsidRPr="00FD1B43">
        <w:rPr>
          <w:shd w:val="clear" w:color="auto" w:fill="FFFFFF"/>
        </w:rPr>
        <w:t>предлагает</w:t>
      </w:r>
      <w:r w:rsidRPr="00FD1B43">
        <w:rPr>
          <w:shd w:val="clear" w:color="auto" w:fill="FFFFFF"/>
        </w:rPr>
        <w:t xml:space="preserve"> отдых на территории Беларуси. </w:t>
      </w:r>
      <w:r w:rsidR="006D3552" w:rsidRPr="00FD1B43">
        <w:rPr>
          <w:shd w:val="clear" w:color="auto" w:fill="FFFFFF"/>
        </w:rPr>
        <w:t xml:space="preserve">Учащиеся должны </w:t>
      </w:r>
      <w:r w:rsidR="00C70136" w:rsidRPr="00FD1B43">
        <w:rPr>
          <w:shd w:val="clear" w:color="auto" w:fill="FFFFFF"/>
        </w:rPr>
        <w:t xml:space="preserve">показать </w:t>
      </w:r>
      <w:r w:rsidR="006D3552" w:rsidRPr="00FD1B43">
        <w:rPr>
          <w:shd w:val="clear" w:color="auto" w:fill="FFFFFF"/>
        </w:rPr>
        <w:t>плюсы отдыха в нашей стране, как для белорусов, так и для туристов. Сразу дети начали с отрицательных моментов, но постепенно плюсов набиралось все больше, к этому я ещё подк</w:t>
      </w:r>
      <w:r w:rsidR="009D36AF" w:rsidRPr="00FD1B43">
        <w:rPr>
          <w:shd w:val="clear" w:color="auto" w:fill="FFFFFF"/>
        </w:rPr>
        <w:t>лючила видеоролик о красоте Беларуси в начале урока</w:t>
      </w:r>
      <w:r w:rsidR="006D3552" w:rsidRPr="00FD1B43">
        <w:rPr>
          <w:shd w:val="clear" w:color="auto" w:fill="FFFFFF"/>
        </w:rPr>
        <w:t>. И постепенно менялись взгляды учащихся в процессе игры</w:t>
      </w:r>
      <w:r w:rsidR="00D722FB" w:rsidRPr="00FD1B43">
        <w:rPr>
          <w:shd w:val="clear" w:color="auto" w:fill="FFFFFF"/>
        </w:rPr>
        <w:t xml:space="preserve">, и понимание </w:t>
      </w:r>
      <w:r w:rsidR="006D3552" w:rsidRPr="00FD1B43">
        <w:rPr>
          <w:shd w:val="clear" w:color="auto" w:fill="FFFFFF"/>
        </w:rPr>
        <w:t xml:space="preserve">что мы, учителя, можем, влиять на жизненную позицию молодого поколения. </w:t>
      </w:r>
    </w:p>
    <w:p w:rsidR="00267DCB" w:rsidRPr="00FD1B43" w:rsidRDefault="00267DCB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FD1B43">
        <w:rPr>
          <w:shd w:val="clear" w:color="auto" w:fill="FFFFFF"/>
        </w:rPr>
        <w:t>После изучения курса «Физическая география», можно провести КВН или викторину «Знатоки географии Беларуси»</w:t>
      </w:r>
      <w:r w:rsidR="00E25E19" w:rsidRPr="00FD1B43">
        <w:rPr>
          <w:shd w:val="clear" w:color="auto" w:fill="FFFFFF"/>
        </w:rPr>
        <w:t>, ч</w:t>
      </w:r>
      <w:r w:rsidRPr="00FD1B43">
        <w:rPr>
          <w:shd w:val="clear" w:color="auto" w:fill="FFFFFF"/>
        </w:rPr>
        <w:t>то позволяет стимулировать познание географии своей страны.</w:t>
      </w:r>
    </w:p>
    <w:p w:rsidR="00267DCB" w:rsidRPr="00FD1B43" w:rsidRDefault="00267DCB" w:rsidP="00FD1B4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1B43">
        <w:t>В процессе преподавания социально-экономической географии Беларуси</w:t>
      </w:r>
      <w:r w:rsidR="00D2108D" w:rsidRPr="00FD1B43">
        <w:t xml:space="preserve"> тоже немало есть возможностей для патриотического воспитания. Начи</w:t>
      </w:r>
      <w:r w:rsidR="00DD2B81" w:rsidRPr="00FD1B43">
        <w:t xml:space="preserve">ная с изучения темы </w:t>
      </w:r>
      <w:r w:rsidR="00E25E19" w:rsidRPr="00FD1B43">
        <w:t>«Население»</w:t>
      </w:r>
      <w:r w:rsidR="00DD2B81" w:rsidRPr="00FD1B43">
        <w:t>, м</w:t>
      </w:r>
      <w:r w:rsidR="00D2108D" w:rsidRPr="00FD1B43">
        <w:t>ною было предложена такая форма работы на уроке, как анализ статистических данных и составление диаграмм для наглядного восприятия материала.  Вместе с учениками мы разработали анкету для учащихся и учителей нашей школы по теме «Демографическая ситуация в семье», и используем данные, как зеркало демографи</w:t>
      </w:r>
      <w:r w:rsidR="00DD2B81" w:rsidRPr="00FD1B43">
        <w:t xml:space="preserve">ческой </w:t>
      </w:r>
      <w:r w:rsidR="00456626" w:rsidRPr="00FD1B43">
        <w:t xml:space="preserve">ситуации в стране. Изучая тему </w:t>
      </w:r>
      <w:r w:rsidR="00E25E19" w:rsidRPr="00FD1B43">
        <w:t>«Население</w:t>
      </w:r>
      <w:r w:rsidR="00DD2B81" w:rsidRPr="00FD1B43">
        <w:t>»</w:t>
      </w:r>
      <w:r w:rsidR="00D2108D" w:rsidRPr="00FD1B43">
        <w:t>, возможны различные творче</w:t>
      </w:r>
      <w:r w:rsidR="00E25E19" w:rsidRPr="00FD1B43">
        <w:t>ские домашние задания, с использованием</w:t>
      </w:r>
      <w:r w:rsidR="00D2108D" w:rsidRPr="00FD1B43">
        <w:t xml:space="preserve"> дополнительных источников информации.  Учащиеся могут написать сочинения или рефераты о быте и традициях </w:t>
      </w:r>
      <w:r w:rsidR="00D2108D" w:rsidRPr="00FD1B43">
        <w:lastRenderedPageBreak/>
        <w:t xml:space="preserve">нашего народа, или своей семьи. </w:t>
      </w:r>
      <w:r w:rsidR="00F450CB" w:rsidRPr="00FD1B43">
        <w:t>Особое внимание н</w:t>
      </w:r>
      <w:r w:rsidR="00E25E19" w:rsidRPr="00FD1B43">
        <w:t>еобходимо обращать на толерантное</w:t>
      </w:r>
      <w:r w:rsidR="00456626" w:rsidRPr="00FD1B43">
        <w:t xml:space="preserve"> </w:t>
      </w:r>
      <w:r w:rsidR="00F450CB" w:rsidRPr="00FD1B43">
        <w:t>отношение к представителям разных культур и вероисповеданий на данных уроках.</w:t>
      </w:r>
    </w:p>
    <w:p w:rsidR="00D2108D" w:rsidRPr="00FD1B43" w:rsidRDefault="00D2108D" w:rsidP="00FD1B43">
      <w:pPr>
        <w:pStyle w:val="c1"/>
        <w:ind w:firstLine="708"/>
        <w:contextualSpacing/>
        <w:jc w:val="both"/>
      </w:pPr>
      <w:r w:rsidRPr="00FD1B43">
        <w:t>П</w:t>
      </w:r>
      <w:r w:rsidR="00E25E19" w:rsidRPr="00FD1B43">
        <w:t>о изучаемым темам «География хозяйства»</w:t>
      </w:r>
      <w:r w:rsidRPr="00FD1B43">
        <w:t xml:space="preserve"> используются небольшие видеоролики</w:t>
      </w:r>
      <w:r w:rsidR="00E25E19" w:rsidRPr="00FD1B43">
        <w:t xml:space="preserve">. </w:t>
      </w:r>
      <w:r w:rsidRPr="00FD1B43">
        <w:t>По каждой новой отрасли учащиес</w:t>
      </w:r>
      <w:r w:rsidR="00C11A65" w:rsidRPr="00FD1B43">
        <w:t>я просматривают презентацию, в которой</w:t>
      </w:r>
      <w:r w:rsidRPr="00FD1B43">
        <w:t xml:space="preserve"> я выделяю</w:t>
      </w:r>
      <w:r w:rsidR="00E25E19" w:rsidRPr="00FD1B43">
        <w:t>,</w:t>
      </w:r>
      <w:r w:rsidRPr="00FD1B43">
        <w:t xml:space="preserve"> какую роль произведённая продукция играет на мировой арене, в какие стран</w:t>
      </w:r>
      <w:r w:rsidR="00E25E19" w:rsidRPr="00FD1B43">
        <w:t>ы и куда поставляется продукция. З</w:t>
      </w:r>
      <w:r w:rsidRPr="00FD1B43">
        <w:t>десь актуально задействовать картографический материл и ра</w:t>
      </w:r>
      <w:r w:rsidR="00C11A65" w:rsidRPr="00FD1B43">
        <w:t>боту с ни</w:t>
      </w:r>
      <w:r w:rsidR="00FB7578" w:rsidRPr="00FD1B43">
        <w:t>м. Например, на контурную карту</w:t>
      </w:r>
      <w:r w:rsidRPr="00FD1B43">
        <w:t xml:space="preserve"> нанести</w:t>
      </w:r>
      <w:r w:rsidR="00FB7578" w:rsidRPr="00FD1B43">
        <w:t xml:space="preserve"> палитрой</w:t>
      </w:r>
      <w:r w:rsidRPr="00FD1B43">
        <w:t xml:space="preserve"> в какие страны мира поставляется продукция машиностроения, преимущественно МАЗ. </w:t>
      </w:r>
      <w:r w:rsidR="00C11A65" w:rsidRPr="00FD1B43">
        <w:t xml:space="preserve"> Здесь можно применить также </w:t>
      </w:r>
      <w:r w:rsidR="00FB7578" w:rsidRPr="00FD1B43">
        <w:t>многоуровневое домашнее задание</w:t>
      </w:r>
      <w:r w:rsidR="00C11A65" w:rsidRPr="00FD1B43">
        <w:t xml:space="preserve"> по каждой теме желающим я предлагаю создать буклет или плакат «Продукция НПЗ Беларуси» или «Продукция химической промышле</w:t>
      </w:r>
      <w:r w:rsidR="00FB7578" w:rsidRPr="00FD1B43">
        <w:t>нности». Также у нас проходят виртуальные</w:t>
      </w:r>
      <w:r w:rsidR="00C11A65" w:rsidRPr="00FD1B43">
        <w:t xml:space="preserve"> экскурсии по предприятиям Беларуси, </w:t>
      </w:r>
      <w:r w:rsidR="00FB7578" w:rsidRPr="00FD1B43">
        <w:t xml:space="preserve">которые </w:t>
      </w:r>
      <w:r w:rsidR="00C11A65" w:rsidRPr="00FD1B43">
        <w:t xml:space="preserve">помогают учащимся испытать гордость за свою страну. </w:t>
      </w:r>
    </w:p>
    <w:p w:rsidR="00C11A65" w:rsidRPr="00FD1B43" w:rsidRDefault="00C11A65" w:rsidP="00FD1B43">
      <w:pPr>
        <w:pStyle w:val="c1"/>
        <w:ind w:firstLine="708"/>
        <w:contextualSpacing/>
        <w:jc w:val="both"/>
      </w:pPr>
      <w:r w:rsidRPr="00FD1B43">
        <w:t>На уроках мы проводим</w:t>
      </w:r>
      <w:r w:rsidR="00FB7578" w:rsidRPr="00FD1B43">
        <w:t xml:space="preserve"> пресс-конференцию</w:t>
      </w:r>
      <w:r w:rsidR="00456626" w:rsidRPr="00FD1B43">
        <w:t xml:space="preserve"> </w:t>
      </w:r>
      <w:r w:rsidRPr="00FD1B43">
        <w:t>«Экологические проблемы крупных центров химического производства</w:t>
      </w:r>
      <w:r w:rsidR="00FB7578" w:rsidRPr="00FD1B43">
        <w:t>». Эта форма работы</w:t>
      </w:r>
      <w:r w:rsidRPr="00FD1B43">
        <w:t xml:space="preserve"> помогает учащимся высказаться на данную тему, почитать дополнительные источники информации, связать это с родным городом и предприятием «Гродно Азот».</w:t>
      </w:r>
      <w:r w:rsidR="00FB7578" w:rsidRPr="00FD1B43">
        <w:t xml:space="preserve"> На заключительном уроке по разделу</w:t>
      </w:r>
      <w:r w:rsidRPr="00FD1B43">
        <w:t xml:space="preserve"> </w:t>
      </w:r>
      <w:r w:rsidR="00FB7578" w:rsidRPr="00FD1B43">
        <w:t>«География хозяйства»</w:t>
      </w:r>
      <w:r w:rsidRPr="00FD1B43">
        <w:t xml:space="preserve"> мы проводим форум, где каждый должен выбрать одну продукцию, производимую в Беларуси и представить её. </w:t>
      </w:r>
    </w:p>
    <w:p w:rsidR="00BE648E" w:rsidRPr="00FD1B43" w:rsidRDefault="00C11A65" w:rsidP="00FD1B43">
      <w:pPr>
        <w:pStyle w:val="c1"/>
        <w:ind w:firstLine="708"/>
        <w:contextualSpacing/>
        <w:jc w:val="both"/>
      </w:pPr>
      <w:r w:rsidRPr="00FD1B43">
        <w:t>Интересно провести уроки-экскурсии по областям Беларуси и столице. Мною было предложена поделить класс на 7 гр</w:t>
      </w:r>
      <w:r w:rsidR="00FB7578" w:rsidRPr="00FD1B43">
        <w:t xml:space="preserve">упп, каждая выбрала себе область. Учащиеся </w:t>
      </w:r>
      <w:r w:rsidRPr="00FD1B43">
        <w:t xml:space="preserve">готовили </w:t>
      </w:r>
      <w:r w:rsidR="00FB7578" w:rsidRPr="00FD1B43">
        <w:t xml:space="preserve">на урок </w:t>
      </w:r>
      <w:r w:rsidRPr="00FD1B43">
        <w:t>плакат</w:t>
      </w:r>
      <w:r w:rsidR="00FB7578" w:rsidRPr="00FD1B43">
        <w:t xml:space="preserve">, на котором были отмечены </w:t>
      </w:r>
      <w:r w:rsidRPr="00FD1B43">
        <w:t xml:space="preserve">все достопримечательности, промышленные центры данного региона, т.е. </w:t>
      </w:r>
      <w:r w:rsidR="00F450CB" w:rsidRPr="00FD1B43">
        <w:t>все,</w:t>
      </w:r>
      <w:r w:rsidRPr="00FD1B43">
        <w:t xml:space="preserve"> что необходимо знать каждому гражданину страны. На выходе мы получили </w:t>
      </w:r>
      <w:r w:rsidR="00F450CB" w:rsidRPr="00FD1B43">
        <w:t>интересные</w:t>
      </w:r>
      <w:r w:rsidRPr="00FD1B43">
        <w:t xml:space="preserve"> </w:t>
      </w:r>
      <w:r w:rsidR="00F450CB" w:rsidRPr="00FD1B43">
        <w:t>творческие</w:t>
      </w:r>
      <w:r w:rsidRPr="00FD1B43">
        <w:t xml:space="preserve"> работы детей, </w:t>
      </w:r>
      <w:r w:rsidR="00F450CB" w:rsidRPr="00FD1B43">
        <w:t>которые</w:t>
      </w:r>
      <w:r w:rsidRPr="00FD1B43">
        <w:t xml:space="preserve"> можно использовать при дальнейшем изучении географии, а также на внеклассных ме</w:t>
      </w:r>
      <w:r w:rsidR="00F450CB" w:rsidRPr="00FD1B43">
        <w:t xml:space="preserve">роприятиях. Дети подошли очень творчески к данной работе, многие наносили границы областей, самостоятельно рисовали и описывали значимые места. У ребят возникает чувство гордости за необыкновенные уголки нашей страны, а также за себя и проделанную работу. Кроме этого, большая краеведческая работа может быть проведена при изучении своего города или района, </w:t>
      </w:r>
      <w:r w:rsidR="00FB7578" w:rsidRPr="00FD1B43">
        <w:t xml:space="preserve">которая позволит </w:t>
      </w:r>
      <w:r w:rsidR="00F450CB" w:rsidRPr="00FD1B43">
        <w:t>с</w:t>
      </w:r>
      <w:r w:rsidR="00456626" w:rsidRPr="00FD1B43">
        <w:t>оздать презентацию или буклет с</w:t>
      </w:r>
      <w:r w:rsidR="00F450CB" w:rsidRPr="00FD1B43">
        <w:t xml:space="preserve"> историей и описанием города. Дети предложили собрать фотоальбом на тему «Гродно – мой родной дом», сде</w:t>
      </w:r>
      <w:r w:rsidR="00FB7578" w:rsidRPr="00FD1B43">
        <w:t>ланные ими кадры пополняют дидактические материалы.</w:t>
      </w:r>
      <w:r w:rsidR="00F450CB" w:rsidRPr="00FD1B43">
        <w:t xml:space="preserve"> </w:t>
      </w:r>
    </w:p>
    <w:p w:rsidR="00456626" w:rsidRPr="00FD1B43" w:rsidRDefault="00E26BE8" w:rsidP="00FD1B43">
      <w:pPr>
        <w:pStyle w:val="c1"/>
        <w:ind w:firstLine="708"/>
        <w:contextualSpacing/>
        <w:jc w:val="both"/>
      </w:pPr>
      <w:r w:rsidRPr="00FD1B43">
        <w:t xml:space="preserve">Проблема патриотического, </w:t>
      </w:r>
      <w:r w:rsidR="007C0655" w:rsidRPr="00FD1B43">
        <w:t>воспитания — это</w:t>
      </w:r>
      <w:r w:rsidRPr="00FD1B43">
        <w:t xml:space="preserve"> </w:t>
      </w:r>
      <w:r w:rsidR="007C0655" w:rsidRPr="00FD1B43">
        <w:t>важная задача,</w:t>
      </w:r>
      <w:r w:rsidRPr="00FD1B43">
        <w:t xml:space="preserve"> которую возможно решать на уроках географии и внеклассных мероприятиях. </w:t>
      </w:r>
    </w:p>
    <w:p w:rsidR="00456626" w:rsidRPr="00FD1B43" w:rsidRDefault="00456626" w:rsidP="00FD1B43">
      <w:pPr>
        <w:pStyle w:val="c1"/>
        <w:contextualSpacing/>
      </w:pPr>
    </w:p>
    <w:p w:rsidR="0024336B" w:rsidRPr="00FD1B43" w:rsidRDefault="0024336B" w:rsidP="00FD1B43">
      <w:pPr>
        <w:pStyle w:val="c1"/>
        <w:ind w:firstLine="708"/>
        <w:contextualSpacing/>
        <w:jc w:val="center"/>
      </w:pPr>
      <w:r w:rsidRPr="00FD1B43">
        <w:t>Список использованных источников</w:t>
      </w:r>
    </w:p>
    <w:p w:rsidR="007C0655" w:rsidRPr="00FD1B43" w:rsidRDefault="003E6234" w:rsidP="00FD1B43">
      <w:pPr>
        <w:pStyle w:val="c1"/>
        <w:ind w:firstLine="709"/>
        <w:contextualSpacing/>
        <w:jc w:val="both"/>
      </w:pPr>
      <w:r w:rsidRPr="00FD1B43">
        <w:t xml:space="preserve">1. </w:t>
      </w:r>
      <w:r w:rsidR="007C0655" w:rsidRPr="00FD1B43">
        <w:t>Антуганова М.С. Роль географии, а патриотическом воспитании обучающихся основной школы / ред. Янцер О.В., Ванюкова Т.В.- Екатеринбург: ФГБОУ ВО Уральский государственный педагогический университет, 2017, с. 125</w:t>
      </w:r>
    </w:p>
    <w:p w:rsidR="0024336B" w:rsidRPr="00FD1B43" w:rsidRDefault="003E6234" w:rsidP="00FD1B43">
      <w:pPr>
        <w:pStyle w:val="c1"/>
        <w:ind w:firstLine="709"/>
        <w:contextualSpacing/>
        <w:jc w:val="both"/>
      </w:pPr>
      <w:r w:rsidRPr="00FD1B43">
        <w:t xml:space="preserve">2. </w:t>
      </w:r>
      <w:r w:rsidR="0024336B" w:rsidRPr="00FD1B43">
        <w:t xml:space="preserve">Географическое краеведение в общеобразовательной школе: Пособие для учителей. - </w:t>
      </w:r>
      <w:r w:rsidR="007C0655" w:rsidRPr="00FD1B43">
        <w:t>М.:</w:t>
      </w:r>
      <w:r w:rsidR="0024336B" w:rsidRPr="00FD1B43">
        <w:t xml:space="preserve"> Просвещение, 1979. - 127 с.</w:t>
      </w:r>
    </w:p>
    <w:p w:rsidR="0024336B" w:rsidRPr="00FD1B43" w:rsidRDefault="003E6234" w:rsidP="00FD1B43">
      <w:pPr>
        <w:pStyle w:val="c1"/>
        <w:ind w:firstLine="709"/>
        <w:contextualSpacing/>
        <w:jc w:val="both"/>
      </w:pPr>
      <w:r w:rsidRPr="00FD1B43">
        <w:t xml:space="preserve">3. </w:t>
      </w:r>
      <w:r w:rsidR="0024336B" w:rsidRPr="00FD1B43">
        <w:t>Этнография и краеведение — организация и проведение практических исследований / А. Г. Озеров. - Москва: Юный краевед, 2014. - 159 с.</w:t>
      </w:r>
    </w:p>
    <w:p w:rsidR="007C0655" w:rsidRPr="00FD1B43" w:rsidRDefault="003E6234" w:rsidP="00FD1B43">
      <w:pPr>
        <w:pStyle w:val="c1"/>
        <w:ind w:firstLine="709"/>
        <w:contextualSpacing/>
        <w:jc w:val="both"/>
      </w:pPr>
      <w:r w:rsidRPr="00FD1B43">
        <w:t xml:space="preserve">4. </w:t>
      </w:r>
      <w:r w:rsidR="007C0655" w:rsidRPr="00FD1B43">
        <w:t xml:space="preserve">География. Физическая география: учеб.пособие для 6-го кл. учреждений общ. сред. образования с русск. яз. обучения / Е.Г. Кольмакова, В.В. Пикулик; под ред. Е.Г. Кольмаковой. </w:t>
      </w:r>
      <w:r w:rsidR="007C0655" w:rsidRPr="00FD1B43">
        <w:softHyphen/>
        <w:t xml:space="preserve"> Минск: Народная асвета,2016. </w:t>
      </w:r>
      <w:r w:rsidR="007C0655" w:rsidRPr="00FD1B43">
        <w:softHyphen/>
        <w:t xml:space="preserve"> 190 с. </w:t>
      </w:r>
    </w:p>
    <w:p w:rsidR="007C0655" w:rsidRPr="00FD1B43" w:rsidRDefault="003E6234" w:rsidP="00FD1B43">
      <w:pPr>
        <w:pStyle w:val="c1"/>
        <w:ind w:firstLine="709"/>
        <w:contextualSpacing/>
        <w:jc w:val="both"/>
        <w:rPr>
          <w:lang w:val="be-BY"/>
        </w:rPr>
      </w:pPr>
      <w:r w:rsidRPr="00FD1B43">
        <w:t xml:space="preserve">5. </w:t>
      </w:r>
      <w:r w:rsidR="007C0655" w:rsidRPr="00FD1B43">
        <w:t xml:space="preserve">География. Материки и океаны: учеб. пособие для 7-го кл. учреждений общ. сред. образования с русск. яз. обучения / Е.Г. Кольмакова, П.С. Лопух, О.В. Сарычаева. </w:t>
      </w:r>
      <w:r w:rsidR="007C0655" w:rsidRPr="00FD1B43">
        <w:softHyphen/>
        <w:t xml:space="preserve"> Минск: Адукац</w:t>
      </w:r>
      <w:r w:rsidR="007C0655" w:rsidRPr="00FD1B43">
        <w:rPr>
          <w:lang w:val="be-BY"/>
        </w:rPr>
        <w:t xml:space="preserve">ія і выхаванне, 2017. </w:t>
      </w:r>
      <w:r w:rsidR="007C0655" w:rsidRPr="00FD1B43">
        <w:rPr>
          <w:lang w:val="be-BY"/>
        </w:rPr>
        <w:softHyphen/>
        <w:t xml:space="preserve"> 240 с.</w:t>
      </w:r>
    </w:p>
    <w:p w:rsidR="0024336B" w:rsidRPr="00FD1B43" w:rsidRDefault="003E6234" w:rsidP="00FD1B43">
      <w:pPr>
        <w:pStyle w:val="c1"/>
        <w:ind w:firstLine="709"/>
        <w:contextualSpacing/>
        <w:jc w:val="both"/>
      </w:pPr>
      <w:r w:rsidRPr="00FD1B43">
        <w:rPr>
          <w:lang w:val="be-BY"/>
        </w:rPr>
        <w:t>6.</w:t>
      </w:r>
      <w:r w:rsidRPr="00FD1B43">
        <w:t xml:space="preserve"> </w:t>
      </w:r>
      <w:r w:rsidR="0024336B" w:rsidRPr="00FD1B43">
        <w:t>География Беларуси: учебное пособие для 9 класса учреждений общего среднего образования с русским языком обучения / М.Н. Брилевский, А. В. Климович– Минск: Народная асвета, 2019;</w:t>
      </w:r>
    </w:p>
    <w:p w:rsidR="0024336B" w:rsidRPr="00FD1B43" w:rsidRDefault="0024336B" w:rsidP="00FD1B43">
      <w:pPr>
        <w:pStyle w:val="c1"/>
        <w:ind w:firstLine="709"/>
        <w:contextualSpacing/>
        <w:jc w:val="both"/>
      </w:pPr>
    </w:p>
    <w:sectPr w:rsidR="0024336B" w:rsidRPr="00FD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6BE"/>
    <w:multiLevelType w:val="hybridMultilevel"/>
    <w:tmpl w:val="03285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4636A"/>
    <w:multiLevelType w:val="hybridMultilevel"/>
    <w:tmpl w:val="9B7C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542"/>
    <w:multiLevelType w:val="hybridMultilevel"/>
    <w:tmpl w:val="54D0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57A34"/>
    <w:multiLevelType w:val="multilevel"/>
    <w:tmpl w:val="EC6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A"/>
    <w:rsid w:val="00035F01"/>
    <w:rsid w:val="000E75FD"/>
    <w:rsid w:val="001167FB"/>
    <w:rsid w:val="00124B1D"/>
    <w:rsid w:val="001A0B8F"/>
    <w:rsid w:val="001E43ED"/>
    <w:rsid w:val="001F1D55"/>
    <w:rsid w:val="0024336B"/>
    <w:rsid w:val="00252673"/>
    <w:rsid w:val="00267DCB"/>
    <w:rsid w:val="0028777D"/>
    <w:rsid w:val="00287CA6"/>
    <w:rsid w:val="002C1159"/>
    <w:rsid w:val="002F6179"/>
    <w:rsid w:val="00300AC5"/>
    <w:rsid w:val="00342139"/>
    <w:rsid w:val="00356C87"/>
    <w:rsid w:val="003E6234"/>
    <w:rsid w:val="003F69C2"/>
    <w:rsid w:val="0044669A"/>
    <w:rsid w:val="00456626"/>
    <w:rsid w:val="0047302D"/>
    <w:rsid w:val="004A21A7"/>
    <w:rsid w:val="004D2DC2"/>
    <w:rsid w:val="004F0FFB"/>
    <w:rsid w:val="00537179"/>
    <w:rsid w:val="005424E4"/>
    <w:rsid w:val="00552E3A"/>
    <w:rsid w:val="00554C8D"/>
    <w:rsid w:val="005614FC"/>
    <w:rsid w:val="005644FC"/>
    <w:rsid w:val="005841C7"/>
    <w:rsid w:val="005A2FF4"/>
    <w:rsid w:val="005F1E12"/>
    <w:rsid w:val="00614662"/>
    <w:rsid w:val="0069706C"/>
    <w:rsid w:val="006D3552"/>
    <w:rsid w:val="006E0E8F"/>
    <w:rsid w:val="006F1601"/>
    <w:rsid w:val="00781354"/>
    <w:rsid w:val="0079519D"/>
    <w:rsid w:val="007A67D3"/>
    <w:rsid w:val="007C0655"/>
    <w:rsid w:val="007E4DB9"/>
    <w:rsid w:val="007F4973"/>
    <w:rsid w:val="00804492"/>
    <w:rsid w:val="00812726"/>
    <w:rsid w:val="00865B55"/>
    <w:rsid w:val="008724C2"/>
    <w:rsid w:val="008C075E"/>
    <w:rsid w:val="00971E74"/>
    <w:rsid w:val="00986C75"/>
    <w:rsid w:val="009C668D"/>
    <w:rsid w:val="009D36AF"/>
    <w:rsid w:val="00A56456"/>
    <w:rsid w:val="00A77662"/>
    <w:rsid w:val="00AA2C4F"/>
    <w:rsid w:val="00AD0212"/>
    <w:rsid w:val="00AE4286"/>
    <w:rsid w:val="00AF6322"/>
    <w:rsid w:val="00B21AA9"/>
    <w:rsid w:val="00BE648E"/>
    <w:rsid w:val="00C04F3A"/>
    <w:rsid w:val="00C11A65"/>
    <w:rsid w:val="00C6245A"/>
    <w:rsid w:val="00C70136"/>
    <w:rsid w:val="00CB003A"/>
    <w:rsid w:val="00CB5F88"/>
    <w:rsid w:val="00CD4AAC"/>
    <w:rsid w:val="00CD4D42"/>
    <w:rsid w:val="00D11B23"/>
    <w:rsid w:val="00D2108D"/>
    <w:rsid w:val="00D5126B"/>
    <w:rsid w:val="00D722FB"/>
    <w:rsid w:val="00D74A7D"/>
    <w:rsid w:val="00D909E5"/>
    <w:rsid w:val="00DD2B81"/>
    <w:rsid w:val="00E03E21"/>
    <w:rsid w:val="00E25E19"/>
    <w:rsid w:val="00E26BE8"/>
    <w:rsid w:val="00E75841"/>
    <w:rsid w:val="00F11682"/>
    <w:rsid w:val="00F11ED5"/>
    <w:rsid w:val="00F23486"/>
    <w:rsid w:val="00F319B7"/>
    <w:rsid w:val="00F450CB"/>
    <w:rsid w:val="00FB7578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7B1D5F-FA99-4F67-BA4F-59621D0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5B5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66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5B5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7766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7E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E4DB9"/>
    <w:rPr>
      <w:rFonts w:cs="Times New Roman"/>
    </w:rPr>
  </w:style>
  <w:style w:type="paragraph" w:customStyle="1" w:styleId="c3">
    <w:name w:val="c3"/>
    <w:basedOn w:val="a"/>
    <w:rsid w:val="007E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E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E4DB9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F23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3486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69706C"/>
    <w:rPr>
      <w:rFonts w:cs="Times New Roman"/>
      <w:color w:val="0000FF"/>
      <w:u w:val="single"/>
    </w:rPr>
  </w:style>
  <w:style w:type="paragraph" w:customStyle="1" w:styleId="newncpi">
    <w:name w:val="newncpi"/>
    <w:basedOn w:val="a"/>
    <w:rsid w:val="00865B5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DC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0_%D0%A7%D0%B5%D1%80%D1%81%D0%BA%D0%BE%D0%B3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76F-1DE8-4792-B4A2-C00B7C69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2022-02-23T14:42:00Z</dcterms:created>
  <dcterms:modified xsi:type="dcterms:W3CDTF">2022-02-23T14:42:00Z</dcterms:modified>
</cp:coreProperties>
</file>