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EE" w:rsidRDefault="00BD3015" w:rsidP="004F57E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4F57EE" w:rsidRPr="00454EAF">
        <w:rPr>
          <w:bCs/>
          <w:sz w:val="28"/>
          <w:szCs w:val="28"/>
        </w:rPr>
        <w:t xml:space="preserve">Ломоносова Т. Г., учитель русского языка  </w:t>
      </w:r>
    </w:p>
    <w:p w:rsidR="004F57EE" w:rsidRDefault="00BD3015" w:rsidP="004F57E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4F57EE" w:rsidRPr="00454EAF">
        <w:rPr>
          <w:bCs/>
          <w:sz w:val="28"/>
          <w:szCs w:val="28"/>
        </w:rPr>
        <w:t>и литературы ГУО «</w:t>
      </w:r>
      <w:proofErr w:type="spellStart"/>
      <w:r w:rsidR="004F57EE" w:rsidRPr="00454EAF">
        <w:rPr>
          <w:bCs/>
          <w:sz w:val="28"/>
          <w:szCs w:val="28"/>
        </w:rPr>
        <w:t>Жуховичская</w:t>
      </w:r>
      <w:proofErr w:type="spellEnd"/>
      <w:r w:rsidR="004F57EE" w:rsidRPr="00454EAF">
        <w:rPr>
          <w:bCs/>
          <w:sz w:val="28"/>
          <w:szCs w:val="28"/>
        </w:rPr>
        <w:t xml:space="preserve"> СШ» </w:t>
      </w:r>
    </w:p>
    <w:p w:rsidR="004F57EE" w:rsidRDefault="004F57EE" w:rsidP="004F57E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454EAF">
        <w:rPr>
          <w:bCs/>
          <w:sz w:val="28"/>
          <w:szCs w:val="28"/>
        </w:rPr>
        <w:t>Кореличского</w:t>
      </w:r>
      <w:proofErr w:type="spellEnd"/>
      <w:r w:rsidRPr="00454EAF">
        <w:rPr>
          <w:bCs/>
          <w:sz w:val="28"/>
          <w:szCs w:val="28"/>
        </w:rPr>
        <w:t xml:space="preserve"> района Гродненской области</w:t>
      </w:r>
    </w:p>
    <w:p w:rsidR="004F57EE" w:rsidRDefault="004F57EE" w:rsidP="004F57E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4F57EE" w:rsidRPr="00454EAF" w:rsidRDefault="004F57EE" w:rsidP="004F57EE">
      <w:pPr>
        <w:pStyle w:val="a5"/>
        <w:shd w:val="clear" w:color="auto" w:fill="FFFFFF"/>
        <w:tabs>
          <w:tab w:val="left" w:pos="269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Урок русской литературы в 5 классе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Тема.  М.В. Исаковский. «Попрощаться с теплым летом»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учебную деятельность учащихся по ознакомлению с творчеством М.В. Исаковского,  помочь раскрыть богатство человеческих переживаний, воссозданных в стихотворении;</w:t>
      </w:r>
    </w:p>
    <w:p w:rsidR="00595C67" w:rsidRPr="00CB333F" w:rsidRDefault="00595C67" w:rsidP="00E53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формированию умения определять роль изобразительно-выразительных средств, значение композиции для выражения темы и идеи стихотворения;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способствовать</w:t>
      </w:r>
      <w:r w:rsidRPr="00CB333F">
        <w:rPr>
          <w:rFonts w:ascii="Times New Roman" w:hAnsi="Times New Roman"/>
          <w:sz w:val="28"/>
          <w:szCs w:val="28"/>
        </w:rPr>
        <w:t xml:space="preserve"> воспитанию бережного отношения к окружающему миру, природе, умению 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увидеть в природе источник творчества и вдохновения.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урокизучения нового материала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 портрет М.В. Исаковского, </w:t>
      </w:r>
      <w:r w:rsidRPr="00CB333F">
        <w:rPr>
          <w:rFonts w:ascii="Times New Roman" w:eastAsia="Times New Roman" w:hAnsi="Times New Roman"/>
          <w:iCs/>
          <w:sz w:val="28"/>
          <w:szCs w:val="28"/>
        </w:rPr>
        <w:t>отрывок «Времена года» П. И. Чайковского,</w:t>
      </w:r>
      <w:r w:rsidRPr="00CB333F">
        <w:rPr>
          <w:rFonts w:ascii="Times New Roman" w:eastAsia="Times New Roman" w:hAnsi="Times New Roman"/>
          <w:sz w:val="28"/>
          <w:szCs w:val="28"/>
        </w:rPr>
        <w:t xml:space="preserve"> картина И. Левитана «Золотая осень», 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памятки «</w:t>
      </w:r>
      <w:proofErr w:type="spell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Синквейн</w:t>
      </w:r>
      <w:proofErr w:type="spell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4F57E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Эпиграф  </w:t>
      </w:r>
      <w:r w:rsidRPr="00CB33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 природой живу и дышу,</w:t>
      </w:r>
    </w:p>
    <w:p w:rsidR="00595C67" w:rsidRPr="00CB333F" w:rsidRDefault="00595C67" w:rsidP="004F57E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Вдохновенно и просто пишу,</w:t>
      </w:r>
    </w:p>
    <w:p w:rsidR="00595C67" w:rsidRPr="00CB333F" w:rsidRDefault="00595C67" w:rsidP="004F57EE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Растворяясь душой в простоте,</w:t>
      </w:r>
    </w:p>
    <w:p w:rsidR="00595C67" w:rsidRPr="00CB333F" w:rsidRDefault="00595C67" w:rsidP="004F57EE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 живу на земле в красоте.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Cs/>
          <w:sz w:val="28"/>
          <w:szCs w:val="28"/>
          <w:lang w:eastAsia="ru-RU"/>
        </w:rPr>
        <w:t>                                             И. Северянин</w:t>
      </w:r>
    </w:p>
    <w:p w:rsidR="004F57EE" w:rsidRPr="00CB333F" w:rsidRDefault="004F57EE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F57EE" w:rsidRDefault="004F57EE" w:rsidP="004F5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           Природа вся полна</w:t>
      </w:r>
    </w:p>
    <w:p w:rsidR="00595C67" w:rsidRPr="00CB333F" w:rsidRDefault="00595C67" w:rsidP="004F5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последней теплоты… </w:t>
      </w:r>
      <w:r w:rsidRPr="00CB333F"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А. Толстой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4F57E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>1. Организационный момент</w:t>
      </w: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Мотивационный этап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Урок литературы – это не только новые знания, проверенные оценкой. Урок литературы – это всегда новые чувства, переживания. Литература учит нас любить, радоваться, переживать, наполняться эмоциями. Она постепенно воспитывает в нас самое важно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способность сочувствовать и сопереживать. Переживать вместе с теми, кто создает великолепные поэтические произведения.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>2. Проверка домашнего задания</w:t>
      </w:r>
    </w:p>
    <w:p w:rsidR="00595C67" w:rsidRPr="00CB333F" w:rsidRDefault="00E536C8" w:rsidP="00E536C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Выразительное чтение стихотворения </w:t>
      </w:r>
      <w:proofErr w:type="spellStart"/>
      <w:r>
        <w:rPr>
          <w:rFonts w:ascii="Times New Roman" w:hAnsi="Times New Roman"/>
          <w:sz w:val="28"/>
          <w:szCs w:val="28"/>
        </w:rPr>
        <w:t>Д.Кедрина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>3. Слово учителя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Осень, осень: “Что в ней хорошего?” - спрашивают обычно. Она кажется многим скучной, тусклой, унылой… Прогулки наши становятся всё короче, 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надоедливый дождь рано загоняет домой. А если внимательно всмотреться в это время года, то можно прийти к выводу, что осень очень разнообразна.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Прочитайте эпиграфы, как вы понимаете эти слова?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Осенью восхищались многие писатели, художники, музыканты, и каждый по-своему показал её в своих произведениях. Именно об этом мы и будем говорить сегодня на уроке.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Поговорим о мастерах искусства, послушаем стихи, музыку, всмотримся в картины, на которых изображена природа.</w:t>
      </w:r>
    </w:p>
    <w:p w:rsidR="00595C67" w:rsidRPr="00553434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Объявление темы и постановка задач урока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А. Учитель читает отрывок из стихотворения поэта М.В.Исаковского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  «Край мой Смоленский» </w:t>
      </w:r>
      <w:r w:rsidRPr="0055343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(Приложение 1)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Б. Беседа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33F">
        <w:rPr>
          <w:rFonts w:ascii="Times New Roman" w:hAnsi="Times New Roman"/>
          <w:sz w:val="28"/>
          <w:szCs w:val="28"/>
        </w:rPr>
        <w:t>- Только что прозвучал отрывок из стихотворения известного смоленского поэта М.В.Исаковского.   Сформулируйте тему урока.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- Каковы задачи нашего сегодняшнего урока?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hAnsi="Times New Roman"/>
          <w:sz w:val="28"/>
          <w:szCs w:val="28"/>
        </w:rPr>
        <w:t xml:space="preserve"> Сегодня на уроке мы познакомимся с биографией этого замечательного поэта,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стихотворением М.В.Исаковского</w:t>
      </w: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«Попрощаться с теплым летом», 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определим его тему и основную мысль, проанализируем изобразительно-выразительные средства.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>5. Жизнь и творчество М.В. Исаковского</w:t>
      </w:r>
      <w:r w:rsidRPr="00E532F8">
        <w:rPr>
          <w:rFonts w:ascii="Times New Roman" w:eastAsia="Times New Roman" w:hAnsi="Times New Roman"/>
          <w:i/>
          <w:sz w:val="28"/>
          <w:szCs w:val="28"/>
          <w:lang w:eastAsia="ru-RU"/>
        </w:rPr>
        <w:t>(Приложение 2)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43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(Сообщения учащихся и учителя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давайте познакомимся со сведениями о жизни и творчестве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М.В. Исаковского.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классу: слушая сообщения, выполните </w:t>
      </w: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задание 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«Дополни предложения»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1. М.В. Исаковский родился в …. семье, ему приходилось много…, чтобы … родителям.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2. Поэт не мог регулярно посещать школу, так как…</w:t>
      </w:r>
      <w:proofErr w:type="gramStart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он, благодаря…, смог обучаться на … и закончил школу.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3. Стихи М.В. Исаковского тесно связаны с… … …</w:t>
      </w:r>
      <w:proofErr w:type="gramStart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Поэт … удостаивался Сталинской премии.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4. Основная линия творчества … – лирическое раскрытие … людей.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Проверим, как вы продолжили предложения.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Обращение к эпиграфам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- Как вы понимаете это выражение?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- С какой целью авторы обращаются к теме природы?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Работа над </w:t>
      </w: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стихотворением М.В. Исаковского «Попрощаться с теплым летом»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А. Чтение </w:t>
      </w: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стихотворения учителем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Б. Лексическая работа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– Встретились ли вам незнакомые слова?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БлЁкнуть</w:t>
      </w:r>
      <w:proofErr w:type="spell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терять ясность, отчетливость.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В.  Выявление первоначального восприятия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О каком времени года говорится в стихотворении?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Каким настроением овеяно это стихотворение?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Какой мелодии соответствует это стихотворение?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Г. 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Чтение </w:t>
      </w: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стихотворения учащимися про себя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Д.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Чтение </w:t>
      </w: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стихотворения учащимися вслух</w:t>
      </w:r>
    </w:p>
    <w:p w:rsidR="00E536C8" w:rsidRDefault="00E536C8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B33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Физкульминутка</w:t>
      </w:r>
      <w:proofErr w:type="spellEnd"/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Представьте себя в осеннем саду под рябиной.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Рябинка в моем саду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Гнется низко на ветру.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Наклонилась вправо, влево.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Покачаться захотела.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Ветки вниз и вверх качнула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И вперед их протянула.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А как стихнет ветерок,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proofErr w:type="spell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рябинушка</w:t>
      </w:r>
      <w:proofErr w:type="spell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36C8" w:rsidRPr="00CB333F" w:rsidRDefault="00E536C8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Е. Аналитическая беседа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Какие приметы наступающей осени вы увидели в стихотворении?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(Рябина, убранный урожай, птицы)?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какой целью автором изображаются эти образы? </w:t>
      </w: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>(Передать свои чувства).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Почему в стихотворении так много глаголов? </w:t>
      </w: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>(Изменения в природе)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Почему с летом герой прощается без печали и тоски, ведь за ним будет осень и суровая зима?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>(Эта смена естественна, у каждого времени года своя прелесть, и потом вновь наступит лето).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сколько частей разделено стихотворение? Почему?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(Первые две о человеке, </w:t>
      </w:r>
      <w:proofErr w:type="gramStart"/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>средняя</w:t>
      </w:r>
      <w:proofErr w:type="gramEnd"/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 природе).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Какова роль повторов?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(Автор еще раз убеждается, что нет сожаления о лете).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Слышали ли вы о том, что первые 20 лет жизни человека сравнивают с весной, период 20- 40-с летом, период 40-60- с осенью, далее – зима. Если придать этому стихотворению философский смысл и сравнить смену времен года с человеческой жизнью, то с чем прощается поэт?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(Со своей молодостью).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А почему печаль его светла?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(Время нельзя остановить, так же, как и у времен года, у каждого возраста своя прелесть).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Чем созвучно это стихотворение тому, что прозвучало в начале урока?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B333F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Его распечатка перед вами на партах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>(Светлая грусть, воспоминание о молодости, передача чу</w:t>
      </w:r>
      <w:proofErr w:type="gramStart"/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>вств с п</w:t>
      </w:r>
      <w:proofErr w:type="gramEnd"/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>омощью картин родной природы).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Ж. Анализ стихотворения по строфам (групповая работа)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“Лирики” наблюдают, каким видится мир в стихотворении.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“Художники”- цвет, свет.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“Композиторы”- звуки, запахи.</w:t>
      </w:r>
    </w:p>
    <w:p w:rsidR="00595C67" w:rsidRPr="00CB333F" w:rsidRDefault="00595C67" w:rsidP="00E536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Анализ стихотворения.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1. Мир - чистое поле, овины, одинокий человек, вдали видны рябинки. 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 - тёплые золотые с добавлением 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алого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, сумерки. 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Звуки, запах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лёгкий ветерок, запах свежего сена.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2. Мир - день, земля, небо, дороги, стог сена, вдали деревенька. 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 - серый, голубой, желтый. 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Звуки, запахи - тишина, запах хлеба, сена.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3. Мир - травы, хаты, рощи, небо, журавли.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 - тускло-зелёный, серый, желтоватый.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Звуки, запах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звуки ближнего села, лай собак, курлыканье журавлей,     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запах дыма.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4. Мир - поздний вечер, почти ночь, река, герой.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Цвет - темнота, свет звезд.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   Звуки, запахи - всплеск реки, запах реки.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Вывод. 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 Меняет все в природе, хочется тишины, покоя. Герой прощается с осенью без сожаленья и печали. Краски сгущаются, становится темнее, тише, печальнее.</w:t>
      </w:r>
    </w:p>
    <w:p w:rsidR="00595C67" w:rsidRPr="00CB333F" w:rsidRDefault="00595C67" w:rsidP="00E536C8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З.  Работа с изобразительно - выразительными средствами стихотворения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Повторим понятие «метафора», «эпитет», «гипербола», «ритм», «рифма», «лирическое произведение», «сравнение», «олицетворение», «строфа».</w:t>
      </w:r>
      <w:proofErr w:type="gramEnd"/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Игра «Волшебный сундучок»</w:t>
      </w:r>
    </w:p>
    <w:p w:rsidR="00595C67" w:rsidRP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5C67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595C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Из сундучка учащиеся вытягивают карточку с термином и дают ему определение)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Эпитет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 – художественно-образное определение, подчеркивающее наиболее существенный признак предмета или явления; применяется для того, чтобы вызвать у читателя зримый образ человека, вещи, природы и 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Метафора 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слово или выражение, употребленное в переносном значении вместо другого слова, основанное на сходстве обозначаемых предметов.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Гипербола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– преувеличение свойств изображаемого предмета.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Ритм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 – чередование ударных и безударных слогов.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Рифма 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– одинаковое или похожее звучание последних слогов стихотворных слов.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Лирическое произведение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 –  произведение, в котором выражаются душевные переживания, мысли и чувства автора.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Сравнение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–  изображение одного предмета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явления при помощи сопоставления с другим.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Олицетворение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 – изображение одушевленных предметов как </w:t>
      </w:r>
      <w:proofErr w:type="spell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неодушевленнных</w:t>
      </w:r>
      <w:proofErr w:type="spell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Строфа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–  часть стихотворения, объединенная в единое целое содержанием, ритмом, рифмой.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Заполним таблички у вас на партах </w:t>
      </w:r>
      <w:r w:rsidRPr="0055343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(работа в парах)</w:t>
      </w:r>
      <w:r w:rsidRPr="00595C6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(Приложение 3)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Значение метафор «по незримому канату», «запылали алым цветом», «рощи вспыхнули» прошу пояснить.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сходстве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дметов основаны эти метафоры? (Ф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ормы и цвета)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С какой целью автором использованы эти средства художественной выразительности?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(Красота осени, богатство и яркость красок, метафоры не только украшают поэтическую речь и делают ее более выразительной, но и заставляют задуматься, побуждают к переосмыслению привычных вещей).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Какие цвета использовал в своем стихотворении поэт?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(Алый, желтый, коричневый, белый).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Почему использована эта цветовая гамма? (Краски осени).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sz w:val="28"/>
          <w:szCs w:val="28"/>
          <w:lang w:eastAsia="ru-RU"/>
        </w:rPr>
        <w:t>8. Тема осени в музыке и живописи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очень красивая пора года, полна красок, образов, звуков. </w:t>
      </w: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Красоту </w:t>
      </w:r>
      <w:proofErr w:type="gramStart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осени</w:t>
      </w:r>
      <w:proofErr w:type="gramEnd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богатство красок осени  изображали художники и композиторы.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Отрывок «Осень» из цикла «Времена года» П.И. Чайковского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Послушайте музыку П. И. Чайковского об этом времени года.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      </w:t>
      </w:r>
      <w:r w:rsidRPr="00CB333F">
        <w:rPr>
          <w:rFonts w:ascii="Times New Roman" w:eastAsia="Times New Roman" w:hAnsi="Times New Roman"/>
          <w:i/>
          <w:iCs/>
          <w:sz w:val="28"/>
          <w:szCs w:val="28"/>
        </w:rPr>
        <w:t>Слушание отрывка «Времена года» П. И. Чайковского.</w:t>
      </w:r>
    </w:p>
    <w:p w:rsidR="00595C67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 xml:space="preserve">-  Какие чувства и настроение вы услышали в музыке? 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(</w:t>
      </w:r>
      <w:r w:rsidRPr="00CB333F">
        <w:rPr>
          <w:rFonts w:ascii="Times New Roman" w:eastAsia="Times New Roman" w:hAnsi="Times New Roman"/>
          <w:sz w:val="28"/>
          <w:szCs w:val="28"/>
        </w:rPr>
        <w:t>Настроени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B333F">
        <w:rPr>
          <w:rFonts w:ascii="Times New Roman" w:eastAsia="Times New Roman" w:hAnsi="Times New Roman"/>
          <w:sz w:val="28"/>
          <w:szCs w:val="28"/>
        </w:rPr>
        <w:t xml:space="preserve"> печальное, скучное)</w:t>
      </w:r>
    </w:p>
    <w:p w:rsidR="00595C67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-  А чем это передал композитор?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(</w:t>
      </w:r>
      <w:r w:rsidRPr="00CB333F">
        <w:rPr>
          <w:rFonts w:ascii="Times New Roman" w:eastAsia="Times New Roman" w:hAnsi="Times New Roman"/>
          <w:sz w:val="28"/>
          <w:szCs w:val="28"/>
        </w:rPr>
        <w:t>Однообразными, монотонными звуками.)    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CB333F">
        <w:rPr>
          <w:rFonts w:ascii="Times New Roman" w:eastAsia="Times New Roman" w:hAnsi="Times New Roman"/>
          <w:sz w:val="28"/>
          <w:szCs w:val="28"/>
        </w:rPr>
        <w:t xml:space="preserve">Попробуйте подобрать строчки из стихов, которые можно было бы отнести к </w:t>
      </w:r>
      <w:r w:rsidRPr="00CB333F">
        <w:rPr>
          <w:rFonts w:ascii="Times New Roman" w:eastAsia="Times New Roman" w:hAnsi="Times New Roman"/>
          <w:sz w:val="28"/>
          <w:szCs w:val="28"/>
          <w:u w:val="single"/>
        </w:rPr>
        <w:t>картине И. Левитана «Золотая осень».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( У художника осень яркая, золотая, красивая</w:t>
      </w:r>
      <w:proofErr w:type="gramStart"/>
      <w:r w:rsidRPr="00CB333F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CB333F">
        <w:rPr>
          <w:rFonts w:ascii="Times New Roman" w:eastAsia="Times New Roman" w:hAnsi="Times New Roman"/>
          <w:sz w:val="28"/>
          <w:szCs w:val="28"/>
        </w:rPr>
        <w:t>на нравится ему и радует зрителя.)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-Сравните палитру красок художника и светопись в стихах.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333F">
        <w:rPr>
          <w:rFonts w:ascii="Times New Roman" w:eastAsia="Times New Roman" w:hAnsi="Times New Roman"/>
          <w:sz w:val="28"/>
          <w:szCs w:val="28"/>
        </w:rPr>
        <w:t>(У Левитана в картине преобладают золотисто-желтые, красно-желтые тона.</w:t>
      </w:r>
      <w:proofErr w:type="gramEnd"/>
      <w:r w:rsidRPr="00CB333F">
        <w:rPr>
          <w:rFonts w:ascii="Times New Roman" w:eastAsia="Times New Roman" w:hAnsi="Times New Roman"/>
          <w:sz w:val="28"/>
          <w:szCs w:val="28"/>
        </w:rPr>
        <w:t xml:space="preserve"> Совсем, как в стихотворении М. Исаковского:</w:t>
      </w:r>
    </w:p>
    <w:p w:rsidR="00595C67" w:rsidRPr="00CB333F" w:rsidRDefault="00595C67" w:rsidP="00E536C8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          «Запылали алым цветом</w:t>
      </w:r>
    </w:p>
    <w:p w:rsidR="00595C67" w:rsidRPr="00CB333F" w:rsidRDefault="00595C67" w:rsidP="00E536C8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             Кисти спелые рябин…»</w:t>
      </w:r>
    </w:p>
    <w:p w:rsidR="00595C67" w:rsidRPr="00CB333F" w:rsidRDefault="00595C67" w:rsidP="00E536C8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             или</w:t>
      </w:r>
    </w:p>
    <w:p w:rsidR="00595C67" w:rsidRPr="00CB333F" w:rsidRDefault="00595C67" w:rsidP="00E536C8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             «Рощи вспыхнули вдали…»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333F">
        <w:rPr>
          <w:rFonts w:ascii="Times New Roman" w:eastAsia="Times New Roman" w:hAnsi="Times New Roman"/>
          <w:sz w:val="28"/>
          <w:szCs w:val="28"/>
        </w:rPr>
        <w:t>-  У художника вы воспринимали цвет в красках, а у поэта?</w:t>
      </w: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B333F">
        <w:rPr>
          <w:rFonts w:ascii="Times New Roman" w:eastAsia="Times New Roman" w:hAnsi="Times New Roman"/>
          <w:sz w:val="28"/>
          <w:szCs w:val="28"/>
        </w:rPr>
        <w:t>(У поэта в эпитетах (алый цвет, спелые кисти), метафоре («запылали кисти», и «рощи вспыхнули»).</w:t>
      </w:r>
      <w:proofErr w:type="gramEnd"/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Удалось ли художнику передать впечатление от прочитанного вами стихотворения?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какой эпизод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выбрали бы вы для иллюстрации? Почему?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Подведение итогов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Какой видит природу автор? (О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духотворенной, живой)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 Каким чувством надо проникнуться к природе, чтобы увидеть ее красоту?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proofErr w:type="gram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помощью</w:t>
      </w:r>
      <w:proofErr w:type="gram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приемов автор выражает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чувства в стихотворении?   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(Художественные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образы и средства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чевой выразительности).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9079CD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7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Рефлексия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ля поэта осень – это вдохновение, красота, легкая грусть, параллель с жизнью.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Надеюсь, что и вы прониклись слегка грустным настроением начала осени, увидели ее цвета, услышали ее мелодию. Предлагаю вам самим на минуту стать поэтами.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-А что вам видится в осени?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-Что она олицетворяет для вас?</w:t>
      </w:r>
    </w:p>
    <w:p w:rsidR="00595C67" w:rsidRPr="009079CD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79CD">
        <w:rPr>
          <w:rFonts w:ascii="Times New Roman" w:eastAsia="Times New Roman" w:hAnsi="Times New Roman"/>
          <w:i/>
          <w:sz w:val="28"/>
          <w:szCs w:val="28"/>
          <w:lang w:eastAsia="ru-RU"/>
        </w:rPr>
        <w:t>Задание по выбору: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Напишите это на осенних листочках</w:t>
      </w:r>
    </w:p>
    <w:p w:rsidR="00595C67" w:rsidRPr="009079CD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Осень </w:t>
      </w:r>
      <w:proofErr w:type="gramStart"/>
      <w:r w:rsidRPr="009079CD">
        <w:rPr>
          <w:rFonts w:ascii="Times New Roman" w:eastAsia="Times New Roman" w:hAnsi="Times New Roman"/>
          <w:bCs/>
          <w:sz w:val="28"/>
          <w:szCs w:val="28"/>
          <w:lang w:eastAsia="ru-RU"/>
        </w:rPr>
        <w:t>–э</w:t>
      </w:r>
      <w:proofErr w:type="gramEnd"/>
      <w:r w:rsidRPr="009079CD">
        <w:rPr>
          <w:rFonts w:ascii="Times New Roman" w:eastAsia="Times New Roman" w:hAnsi="Times New Roman"/>
          <w:bCs/>
          <w:sz w:val="28"/>
          <w:szCs w:val="28"/>
          <w:lang w:eastAsia="ru-RU"/>
        </w:rPr>
        <w:t>то…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и прикрепите его на доску.</w:t>
      </w:r>
    </w:p>
    <w:p w:rsidR="00595C67" w:rsidRP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Составьте</w:t>
      </w:r>
      <w:r w:rsidR="00BD30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синквейн</w:t>
      </w:r>
      <w:proofErr w:type="spellEnd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«Осень»  </w:t>
      </w:r>
      <w:r w:rsidRPr="00CB333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(работа в парах)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(</w:t>
      </w:r>
      <w:r w:rsidRPr="00595C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4)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11. </w:t>
      </w:r>
      <w:r w:rsidRPr="00CB33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536C8">
        <w:rPr>
          <w:rFonts w:ascii="Times New Roman" w:eastAsia="Times New Roman" w:hAnsi="Times New Roman"/>
          <w:sz w:val="28"/>
          <w:szCs w:val="28"/>
          <w:lang w:eastAsia="ru-RU"/>
        </w:rPr>
        <w:t>выполнить творческое задание 4,5 на с.57 (по выбору)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E536C8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 Заключительное с</w:t>
      </w:r>
      <w:r w:rsidR="00595C67">
        <w:rPr>
          <w:rFonts w:ascii="Times New Roman" w:eastAsia="Times New Roman" w:hAnsi="Times New Roman"/>
          <w:b/>
          <w:sz w:val="28"/>
          <w:szCs w:val="28"/>
          <w:lang w:eastAsia="ru-RU"/>
        </w:rPr>
        <w:t>лово учителя</w:t>
      </w:r>
    </w:p>
    <w:p w:rsidR="00595C67" w:rsidRPr="00CB333F" w:rsidRDefault="00595C67" w:rsidP="00E536C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>Закончить урок хотелось бы такими строчками:</w:t>
      </w:r>
    </w:p>
    <w:p w:rsidR="00595C67" w:rsidRPr="00CB333F" w:rsidRDefault="00595C67" w:rsidP="00E536C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  <w:t>Фантазия Художника щедра.</w:t>
      </w:r>
    </w:p>
    <w:p w:rsidR="00595C67" w:rsidRPr="00CB333F" w:rsidRDefault="00595C67" w:rsidP="00E536C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  <w:t xml:space="preserve">Она нам дарит столько </w:t>
      </w:r>
      <w:proofErr w:type="gramStart"/>
      <w:r w:rsidRPr="00CB333F">
        <w:rPr>
          <w:rFonts w:ascii="Times New Roman" w:hAnsi="Times New Roman" w:cs="Times New Roman"/>
          <w:sz w:val="28"/>
          <w:szCs w:val="28"/>
        </w:rPr>
        <w:t>неожиданного</w:t>
      </w:r>
      <w:proofErr w:type="gramEnd"/>
      <w:r w:rsidRPr="00CB333F">
        <w:rPr>
          <w:rFonts w:ascii="Times New Roman" w:hAnsi="Times New Roman" w:cs="Times New Roman"/>
          <w:sz w:val="28"/>
          <w:szCs w:val="28"/>
        </w:rPr>
        <w:t>.</w:t>
      </w:r>
    </w:p>
    <w:p w:rsidR="00595C67" w:rsidRPr="00CB333F" w:rsidRDefault="00595C67" w:rsidP="00E536C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  <w:t xml:space="preserve">Представьте, насколько б жизнь была бедна, </w:t>
      </w:r>
    </w:p>
    <w:p w:rsidR="00595C67" w:rsidRPr="00CB333F" w:rsidRDefault="00595C67" w:rsidP="00E536C8">
      <w:pPr>
        <w:pStyle w:val="ParagraphStyle"/>
        <w:spacing w:line="228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</w:r>
      <w:r w:rsidRPr="00CB333F">
        <w:rPr>
          <w:rFonts w:ascii="Times New Roman" w:hAnsi="Times New Roman" w:cs="Times New Roman"/>
          <w:sz w:val="28"/>
          <w:szCs w:val="28"/>
        </w:rPr>
        <w:tab/>
        <w:t>Коль не было бы в ней чудес невиданных.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C67" w:rsidRPr="00CB333F" w:rsidRDefault="00BD3015" w:rsidP="008255D2">
      <w:pPr>
        <w:shd w:val="clear" w:color="auto" w:fill="FFFFFF"/>
        <w:tabs>
          <w:tab w:val="left" w:pos="5370"/>
        </w:tabs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255D2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595C67" w:rsidRDefault="00BD3015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595C67" w:rsidRPr="009079C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Приложение</w:t>
      </w:r>
      <w:proofErr w:type="gramStart"/>
      <w:r w:rsidR="00595C67" w:rsidRPr="009079C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</w:t>
      </w:r>
      <w:proofErr w:type="gramEnd"/>
      <w:r w:rsidR="00595C67" w:rsidRPr="009079C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М.В. Исаковский.</w:t>
      </w:r>
      <w:r w:rsidRPr="00CB333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 «Край мой Смоленский» (отрывок) 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Край мой смоленский,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Край мой родимый!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Здесь моя юность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Когда-то бродила.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Здесь моя юность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Когда-то бродила,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По перелескам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Костры разводила.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В жите высоком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Венки заплетала,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Встречи нежданной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Здесь ожидала.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В дальние дали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Отсюда стремилась.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Где ж она делась?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Куда ж она скрылась?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Знать, отшумела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Весенней водою,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Знать, отгорела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B333F">
        <w:rPr>
          <w:rFonts w:ascii="Times New Roman" w:eastAsia="Times New Roman" w:hAnsi="Times New Roman"/>
          <w:sz w:val="27"/>
          <w:szCs w:val="27"/>
          <w:lang w:eastAsia="ru-RU"/>
        </w:rPr>
        <w:t>Вечерней зарёю.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595C67" w:rsidRPr="00CB333F" w:rsidRDefault="00BD3015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95C67" w:rsidRPr="009079C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Приложение</w:t>
      </w:r>
      <w:r w:rsidR="00595C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2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b/>
          <w:sz w:val="28"/>
          <w:szCs w:val="28"/>
          <w:lang w:eastAsia="ru-RU"/>
        </w:rPr>
        <w:t>Михаил Васильевич Исаковский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ученик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Михаил Васильевич Исаковский родился 19 января 1900 года в деревне </w:t>
      </w:r>
      <w:proofErr w:type="spellStart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>ГлотовкаОсельской</w:t>
      </w:r>
      <w:proofErr w:type="spellEnd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волости </w:t>
      </w:r>
      <w:proofErr w:type="spellStart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>Ельнинского</w:t>
      </w:r>
      <w:proofErr w:type="spellEnd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 xml:space="preserve"> уезда Смоленской губернии в бедной крестьянской семье. «У моего отца Василия </w:t>
      </w:r>
      <w:proofErr w:type="spellStart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>Назаровича</w:t>
      </w:r>
      <w:proofErr w:type="spellEnd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 Дарьи Григорьевны Исаковых было тринадцать человек детей, но выжило у них только пятеро. Остальные умерли в раннем детстве. Семья наша бедная, земля тощая. Своего хлеба у нас никогда не хватало, его приходилось покупать. Поэтому с осени, когда кончались сельскохозяйственные работы, отец вынужден был уходить на заработки, чтобы добыть денег на хлеб», вспоминает в своей биографии М.Исаковский. Он много работал дома и в поле, помогая старшим.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ученик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Грамоте Михаил выучился у отца. Когда в селе </w:t>
      </w:r>
      <w:proofErr w:type="spellStart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>Оселье</w:t>
      </w:r>
      <w:proofErr w:type="spellEnd"/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создана начальная земская школа, Михаил пошёл учиться сразу во второй класс. Но занятия он посещал нерегулярно: в зимние холода ему нечего было надеть, кроме лаптей. К тому же обнаружилось, что у мальчика слабое зрение, и он всеми силами старался скрыть это от одноклассников. Однако дома будущий поэт продолжал заниматься: учительница прислала ему полный комплект учебников. Возобновив учение в школе, весной 1913 года он успешно её окончил.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 учителя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>Творчество М.И.Исаковского развивает традиции русской классической литературы. Тесно связаны стихи Исаковского и с устным народным творчеством, с народной лирической песней, с частушкой. Подобно народным песням, песни Исаковского сюжетны. Исаковский дважды удостоен Сталинской премии: в 1943 — за тексты песен: «Шел со службы пограничник», «Провожанье», «И кто его знает», «Катюша» и др., в 1949 — за сборник «Стихи и песни».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протяжении своей поэтической деятельности М.В. Исаковский совершенствует основную линию своего творчества – лирическое раскрытие чувств людей. Он творит по собственному, им самим избранному принципу, о котором, спустя годы, говорил так: «Писать простые и понятные стихи, может быть, и не трудно. Гораздо труднее добиться того, чтобы в простых по форме стихах была подлинная поэзия, а не просто зарифмованные строчки.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3A39">
        <w:rPr>
          <w:rFonts w:ascii="Times New Roman" w:eastAsia="Times New Roman" w:hAnsi="Times New Roman"/>
          <w:sz w:val="28"/>
          <w:szCs w:val="28"/>
          <w:lang w:eastAsia="ru-RU"/>
        </w:rPr>
        <w:t>К этому я и стремился насколько мог, в своей поэтической работе».</w:t>
      </w:r>
    </w:p>
    <w:p w:rsidR="00595C67" w:rsidRPr="00BD3A39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5C67" w:rsidRPr="00595C67" w:rsidRDefault="00BD3015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95C67" w:rsidRPr="00595C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Приложение </w:t>
      </w:r>
      <w:r w:rsidR="00595C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3</w:t>
      </w:r>
    </w:p>
    <w:p w:rsidR="00595C67" w:rsidRDefault="00595C67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5C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Заполним таблички у вас на партах </w:t>
      </w:r>
    </w:p>
    <w:p w:rsidR="00E536C8" w:rsidRDefault="00E536C8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6380"/>
      </w:tblGrid>
      <w:tr w:rsidR="00E536C8" w:rsidTr="006503F3">
        <w:tc>
          <w:tcPr>
            <w:tcW w:w="3190" w:type="dxa"/>
          </w:tcPr>
          <w:p w:rsidR="00E536C8" w:rsidRDefault="00E536C8" w:rsidP="00E536C8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выразительности</w:t>
            </w:r>
          </w:p>
        </w:tc>
        <w:tc>
          <w:tcPr>
            <w:tcW w:w="6380" w:type="dxa"/>
          </w:tcPr>
          <w:p w:rsidR="00E536C8" w:rsidRDefault="00E536C8" w:rsidP="00E536C8">
            <w:pPr>
              <w:spacing w:after="0" w:line="294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Пример</w:t>
            </w:r>
          </w:p>
        </w:tc>
      </w:tr>
      <w:tr w:rsidR="00E536C8" w:rsidTr="00225272">
        <w:tc>
          <w:tcPr>
            <w:tcW w:w="3190" w:type="dxa"/>
          </w:tcPr>
          <w:p w:rsidR="00E536C8" w:rsidRP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36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6380" w:type="dxa"/>
          </w:tcPr>
          <w:p w:rsid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36C8" w:rsidTr="00232C20">
        <w:tc>
          <w:tcPr>
            <w:tcW w:w="3190" w:type="dxa"/>
          </w:tcPr>
          <w:p w:rsidR="00E536C8" w:rsidRP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36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Метафора</w:t>
            </w:r>
          </w:p>
        </w:tc>
        <w:tc>
          <w:tcPr>
            <w:tcW w:w="6380" w:type="dxa"/>
          </w:tcPr>
          <w:p w:rsid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36C8" w:rsidTr="00160C59">
        <w:tc>
          <w:tcPr>
            <w:tcW w:w="3190" w:type="dxa"/>
          </w:tcPr>
          <w:p w:rsidR="00E536C8" w:rsidRP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36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Сравнение</w:t>
            </w:r>
          </w:p>
        </w:tc>
        <w:tc>
          <w:tcPr>
            <w:tcW w:w="6380" w:type="dxa"/>
          </w:tcPr>
          <w:p w:rsid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36C8" w:rsidTr="009C0137">
        <w:tc>
          <w:tcPr>
            <w:tcW w:w="3190" w:type="dxa"/>
          </w:tcPr>
          <w:p w:rsidR="00E536C8" w:rsidRP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36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Олицетворение</w:t>
            </w:r>
          </w:p>
        </w:tc>
        <w:tc>
          <w:tcPr>
            <w:tcW w:w="6380" w:type="dxa"/>
          </w:tcPr>
          <w:p w:rsidR="00E536C8" w:rsidRDefault="00E536C8" w:rsidP="00E536C8">
            <w:pPr>
              <w:spacing w:after="0" w:line="294" w:lineRule="atLeast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536C8" w:rsidRDefault="00E536C8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95C67" w:rsidRPr="00CB333F" w:rsidRDefault="00595C67" w:rsidP="00E536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теплое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алый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спелые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свежий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незримый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тихий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запылали кисти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все молчит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дремлют хаты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рощи вспыхнули</w:t>
      </w:r>
    </w:p>
    <w:p w:rsidR="008255D2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незримому канату 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протянулись журавли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упадут на дно реки</w:t>
      </w:r>
    </w:p>
    <w:p w:rsidR="00595C67" w:rsidRPr="00CB333F" w:rsidRDefault="00595C67" w:rsidP="00E5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я прощаюсь с летом</w:t>
      </w:r>
    </w:p>
    <w:p w:rsidR="00595C67" w:rsidRDefault="00BD3015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595C67" w:rsidRPr="00595C67" w:rsidRDefault="00BD3015" w:rsidP="00E536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95C67" w:rsidRPr="00595C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Приложение </w:t>
      </w:r>
      <w:r w:rsidR="00595C6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4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333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Памятка  «</w:t>
      </w:r>
      <w:proofErr w:type="spellStart"/>
      <w:r w:rsidRPr="00CB333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Синквейн</w:t>
      </w:r>
      <w:proofErr w:type="spellEnd"/>
      <w:r w:rsidRPr="00CB333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CB333F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первая строка</w:t>
      </w: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тема </w:t>
      </w:r>
      <w:proofErr w:type="spellStart"/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>синквейна</w:t>
      </w:r>
      <w:proofErr w:type="spell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, одно слово, существительное;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CB333F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вторая строка</w:t>
      </w: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два прилагательных, 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которые описывают свойства темы;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CB333F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третья строка</w:t>
      </w: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три глагола 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рассказывающие о действиях темы;</w:t>
      </w:r>
    </w:p>
    <w:p w:rsidR="00595C67" w:rsidRPr="00CB333F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CB333F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четвертая строка</w:t>
      </w: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предложение из четырех слов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выражающая личное отношение авторов </w:t>
      </w:r>
      <w:proofErr w:type="spellStart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синквейна</w:t>
      </w:r>
      <w:proofErr w:type="spellEnd"/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 xml:space="preserve"> к теме;</w:t>
      </w:r>
    </w:p>
    <w:p w:rsidR="00595C67" w:rsidRPr="00BD3015" w:rsidRDefault="00595C67" w:rsidP="00E536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B333F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 w:rsidRPr="00CB333F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CB33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пятая строка</w:t>
      </w:r>
      <w:r w:rsidRPr="00CB3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одно слово</w:t>
      </w:r>
      <w:r w:rsidRPr="00CB333F">
        <w:rPr>
          <w:rFonts w:ascii="Times New Roman" w:eastAsia="Times New Roman" w:hAnsi="Times New Roman"/>
          <w:sz w:val="28"/>
          <w:szCs w:val="28"/>
          <w:lang w:eastAsia="ru-RU"/>
        </w:rPr>
        <w:t> (любая часть речи), выражающее суть темы, своего рода резюме.</w:t>
      </w:r>
    </w:p>
    <w:p w:rsidR="005F44FE" w:rsidRPr="00BD3015" w:rsidRDefault="005F44FE" w:rsidP="00BD301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sectPr w:rsidR="005F44FE" w:rsidRPr="00BD3015" w:rsidSect="00E53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D1B"/>
    <w:multiLevelType w:val="multilevel"/>
    <w:tmpl w:val="100C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67"/>
    <w:rsid w:val="00491173"/>
    <w:rsid w:val="004F57EE"/>
    <w:rsid w:val="005636A3"/>
    <w:rsid w:val="00584C0E"/>
    <w:rsid w:val="00595C67"/>
    <w:rsid w:val="005F44FE"/>
    <w:rsid w:val="008255D2"/>
    <w:rsid w:val="00A03CC0"/>
    <w:rsid w:val="00BD3015"/>
    <w:rsid w:val="00E532F8"/>
    <w:rsid w:val="00E5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</w:style>
  <w:style w:type="paragraph" w:customStyle="1" w:styleId="ParagraphStyle">
    <w:name w:val="Paragraph Style"/>
    <w:rsid w:val="00595C67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E5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ind w:left="720"/>
      <w:contextualSpacing/>
    </w:pPr>
  </w:style>
  <w:style w:type="paragraph" w:customStyle="1" w:styleId="ParagraphStyle">
    <w:name w:val="Paragraph Style"/>
    <w:rsid w:val="00595C67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E5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F5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4321-796F-4A40-9C23-8807651C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11</cp:revision>
  <dcterms:created xsi:type="dcterms:W3CDTF">2020-10-15T18:22:00Z</dcterms:created>
  <dcterms:modified xsi:type="dcterms:W3CDTF">2020-10-16T09:02:00Z</dcterms:modified>
</cp:coreProperties>
</file>