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F" w:rsidRPr="00FF0C25" w:rsidRDefault="00742D0F" w:rsidP="00FF0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Тема  « </w:t>
      </w:r>
      <w:proofErr w:type="spellStart"/>
      <w:r w:rsidRPr="00FF0C25">
        <w:rPr>
          <w:rFonts w:ascii="Times New Roman" w:hAnsi="Times New Roman" w:cs="Times New Roman"/>
          <w:b/>
          <w:bCs/>
          <w:sz w:val="24"/>
          <w:szCs w:val="24"/>
        </w:rPr>
        <w:t>Агроэкосистемы</w:t>
      </w:r>
      <w:proofErr w:type="spellEnd"/>
      <w:r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 и их особенности. Разнообразие </w:t>
      </w:r>
      <w:proofErr w:type="spellStart"/>
      <w:r w:rsidRPr="00FF0C25">
        <w:rPr>
          <w:rFonts w:ascii="Times New Roman" w:hAnsi="Times New Roman" w:cs="Times New Roman"/>
          <w:b/>
          <w:bCs/>
          <w:sz w:val="24"/>
          <w:szCs w:val="24"/>
        </w:rPr>
        <w:t>агроэкосистем</w:t>
      </w:r>
      <w:proofErr w:type="spellEnd"/>
      <w:r w:rsidRPr="00FF0C25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</w:p>
    <w:p w:rsidR="00961E91" w:rsidRDefault="00777F5F" w:rsidP="00FF0C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E91">
        <w:rPr>
          <w:rFonts w:ascii="Times New Roman" w:hAnsi="Times New Roman" w:cs="Times New Roman"/>
          <w:bCs/>
          <w:sz w:val="24"/>
          <w:szCs w:val="24"/>
        </w:rPr>
        <w:t xml:space="preserve">1.Сформировать у учащихся систему знаний о структуре и функционировании биоценозов, созданных человеком, об основных признаках, характеризующих </w:t>
      </w:r>
      <w:proofErr w:type="spellStart"/>
      <w:r w:rsidRPr="00961E91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961E91">
        <w:rPr>
          <w:rFonts w:ascii="Times New Roman" w:hAnsi="Times New Roman" w:cs="Times New Roman"/>
          <w:bCs/>
          <w:sz w:val="24"/>
          <w:szCs w:val="24"/>
        </w:rPr>
        <w:t xml:space="preserve">. Научить школьников сравнивать естественный биогеоценоз и </w:t>
      </w:r>
      <w:proofErr w:type="spellStart"/>
      <w:r w:rsidRPr="00961E91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961E91">
        <w:rPr>
          <w:rFonts w:ascii="Times New Roman" w:hAnsi="Times New Roman" w:cs="Times New Roman"/>
          <w:bCs/>
          <w:sz w:val="24"/>
          <w:szCs w:val="24"/>
        </w:rPr>
        <w:t>; объяснить причины выявленного сходства и различия</w:t>
      </w:r>
      <w:proofErr w:type="gramStart"/>
      <w:r w:rsidRPr="0096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E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77F5F" w:rsidRPr="00961E91" w:rsidRDefault="00777F5F" w:rsidP="00FF0C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E91">
        <w:rPr>
          <w:rFonts w:ascii="Times New Roman" w:hAnsi="Times New Roman" w:cs="Times New Roman"/>
          <w:bCs/>
          <w:sz w:val="24"/>
          <w:szCs w:val="24"/>
        </w:rPr>
        <w:t>2. Содействовать развитию навыков научного мышления, умения анализировать, синтезировать знания, ставить перед собой цели и добиваться их реализации. Формирование компетентности учащихся в области самостоятельной познавательной деятельности.</w:t>
      </w:r>
    </w:p>
    <w:p w:rsidR="00777F5F" w:rsidRPr="00FF0C25" w:rsidRDefault="00777F5F" w:rsidP="00FF0C2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3. Формировать научное и практическое мировоззрение у учащихся для применения этих знаний на практике. Воспитывать у учащихся готовность к сотрудничеству, взаимопомощи, взаимообогащению; развивать интерес к урокам биологии через групповую форму проведения урока; продолжить развитие навыков коммуникативных и информационных компетенций.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ЧАСТЬ 1. РАБОТА ДОМА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1) Просмотреть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видеоурок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» (</w:t>
      </w:r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FF0C25">
        <w:rPr>
          <w:rFonts w:ascii="Times New Roman" w:hAnsi="Times New Roman" w:cs="Times New Roman"/>
          <w:bCs/>
          <w:sz w:val="24"/>
          <w:szCs w:val="24"/>
        </w:rPr>
        <w:t xml:space="preserve">://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interneturok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/</w:t>
      </w:r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biology</w:t>
      </w:r>
      <w:r w:rsidRPr="00FF0C25">
        <w:rPr>
          <w:rFonts w:ascii="Times New Roman" w:hAnsi="Times New Roman" w:cs="Times New Roman"/>
          <w:bCs/>
          <w:sz w:val="24"/>
          <w:szCs w:val="24"/>
        </w:rPr>
        <w:t>/10-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klass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razmnozheniei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individualnoe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razvitie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organizmov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formyrazmnozheniya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organizmov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  <w:lang w:val="en-US"/>
        </w:rPr>
        <w:t>bespoloerazmnozhenie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2) Продумать и записать вопросы, которые могут возникнуть после просмотра этого видео.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3) Составить классификацию способов бесполого размножения в опорных конспектах.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4) Изучить (повторить) основные понятия темы: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ЧАСТЬ 2. РАБОТА В КЛАССЕ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Входной контроль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Цель: создать условия для возникновения внутренней потребности включения в учебную деятельность. Предлагаем вариант речи учителя: </w:t>
      </w:r>
      <w:r w:rsidRPr="00FF0C25">
        <w:rPr>
          <w:rFonts w:ascii="Times New Roman" w:hAnsi="Times New Roman" w:cs="Times New Roman"/>
          <w:sz w:val="24"/>
          <w:szCs w:val="24"/>
        </w:rPr>
        <w:t xml:space="preserve"> </w:t>
      </w:r>
      <w:r w:rsidRPr="00FF0C25">
        <w:rPr>
          <w:rFonts w:ascii="Times New Roman" w:hAnsi="Times New Roman" w:cs="Times New Roman"/>
          <w:bCs/>
          <w:sz w:val="24"/>
          <w:szCs w:val="24"/>
        </w:rPr>
        <w:t>Ребята, сегодня у нас необычный урок – перевёрнутый. Дома Вы уже ознакомились с новым материалом с помощью видео. Сегодня на уроке мы будем заниматься практикой. Но сначала проверим Ваши знания.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2. Проверка знаний.</w:t>
      </w:r>
    </w:p>
    <w:p w:rsidR="00742D0F" w:rsidRPr="00FF0C25" w:rsidRDefault="00742D0F" w:rsidP="00FF0C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t>1.Задание - разминка «Шифровка».</w:t>
      </w:r>
    </w:p>
    <w:p w:rsidR="00777F5F" w:rsidRPr="00FF0C25" w:rsidRDefault="00742D0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Спуката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цапит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гинецуса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>. Расшифруйте слова. Определите логическую связь между ними. Выразите её схемой</w:t>
      </w:r>
      <w:proofErr w:type="gram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F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а доске, записывают схему пищевой связи: Капуста – гусеница – птица. Продуценты </w:t>
      </w:r>
      <w:proofErr w:type="gram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>онсументы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1 порядка –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консументы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2 порядка.)</w:t>
      </w:r>
    </w:p>
    <w:p w:rsidR="004B5828" w:rsidRPr="00FF0C25" w:rsidRDefault="00777F5F" w:rsidP="00FF0C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</w:t>
      </w:r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>. В приведённом перечне найди</w:t>
      </w:r>
      <w:r w:rsidR="00961E91">
        <w:rPr>
          <w:rFonts w:ascii="Times New Roman" w:hAnsi="Times New Roman" w:cs="Times New Roman"/>
          <w:bCs/>
          <w:iCs/>
          <w:sz w:val="24"/>
          <w:szCs w:val="24"/>
        </w:rPr>
        <w:t xml:space="preserve">те </w:t>
      </w:r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названия продуцентов, </w:t>
      </w:r>
      <w:proofErr w:type="spellStart"/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>консументов</w:t>
      </w:r>
      <w:proofErr w:type="spellEnd"/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>редуцентов</w:t>
      </w:r>
      <w:proofErr w:type="spellEnd"/>
      <w:r w:rsidR="004B5828" w:rsidRPr="00FF0C2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5828" w:rsidRPr="00FF0C25" w:rsidRDefault="004B5828" w:rsidP="00FF0C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Папоротник, муравей, белый гриб,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хемосинтезирующая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бактерия, стрекоза, дождевой червь, гнилостная бактерия,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цианобактерия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>, лев, мухомор, кактус, человек.</w:t>
      </w:r>
      <w:proofErr w:type="gramEnd"/>
    </w:p>
    <w:p w:rsidR="00F65EC2" w:rsidRPr="00FF0C25" w:rsidRDefault="00F65EC2" w:rsidP="00FF0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3.Новый материал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t>Заполните таблицу, используя приведённый ниже список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5"/>
        <w:gridCol w:w="2897"/>
      </w:tblGrid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экосистемы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777F5F" w:rsidRPr="00FF0C25" w:rsidRDefault="001A63D9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Тайга, пруд, о</w:t>
      </w:r>
      <w:r w:rsidR="00777F5F" w:rsidRPr="00FF0C25">
        <w:rPr>
          <w:rFonts w:ascii="Times New Roman" w:hAnsi="Times New Roman" w:cs="Times New Roman"/>
          <w:bCs/>
          <w:sz w:val="24"/>
          <w:szCs w:val="24"/>
        </w:rPr>
        <w:t>зеро, альпийский луг, пшеничное поле, парк, коралловый остров.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Как называется естественный биоценоз? (биогеоценоз).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Как называется искусственный биоценоз? (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).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Вместе </w:t>
      </w:r>
      <w:r w:rsidR="00F65EC2"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с учащимися проверяем задание. </w:t>
      </w: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Обратимся к таблице и сравним биогеоценоз с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агроценозом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. Материал отпечатан на отдельном листе.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  <w:gridCol w:w="3540"/>
        <w:gridCol w:w="3543"/>
      </w:tblGrid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Сравниваемая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биогеоценоз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агроценоз</w:t>
            </w:r>
            <w:proofErr w:type="spellEnd"/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действия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Действует естественный отбор, выбраковывающий нежизнеспособные особи и сохраняющий приспособления к условиям среды, т. е. отбор, формирует устойчивую экосистему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естественного отбора ослаблено человеком; преимущественно осуществляется искусственный отбор в направлении сохранения организмов с максимальной продуктивностью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Круговорот основных питательных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Все элементы, потреблённые растениями, животными и др. организмами, возвращаются в почву, т. е. круговорот осуществляется полностью.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Часть питательных элементов выносится из круговорота с массой выращенных и собранных в качестве урожая организмов, т. е. круговорот не осуществляется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Видовое разнообразие и </w:t>
            </w: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Отличаются, как правило, большим видовым разнообразием организмов, </w:t>
            </w: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сложных взаимосвязях друг с другом, обеспечивающих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видов часто ограничено одним, двумя; взаимосвязи организмов не </w:t>
            </w: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могут обеспечить устойчивость.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самоподдержанию</w:t>
            </w:r>
            <w:proofErr w:type="spellEnd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сменяемости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Саморегулирующиеся, постоянно возобновляющиеся, способные к направленной сменяемости одного сообщества другим (сукцессия).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Регулируются и контролируются человеком через изменение природных факторов (орошение), борьбу с сорняками и вредителями, смену сортов, повышение продуктивности.</w:t>
            </w:r>
          </w:p>
        </w:tc>
      </w:tr>
      <w:tr w:rsidR="00777F5F" w:rsidRPr="00FF0C25" w:rsidTr="009F3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Продуктивность (количество биомассы, создаваемой на единицу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Биомасса экосистем суши</w:t>
            </w:r>
            <w:r w:rsidR="00A0136C"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превышает продуктивность экосистем Мирового океана в 3 раза; основная продукция биомассы потребляется </w:t>
            </w:r>
            <w:proofErr w:type="spellStart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консументами</w:t>
            </w:r>
            <w:proofErr w:type="spellEnd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5F" w:rsidRPr="00FF0C25" w:rsidRDefault="00777F5F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Занимая 10%площади суши, производят ежегодно 2,5 млрд. т сельскохозяйственной продукции; отличаются значительно большей продуктивностью, чем биогеоценозы</w:t>
            </w:r>
          </w:p>
        </w:tc>
      </w:tr>
    </w:tbl>
    <w:p w:rsidR="00A0136C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r w:rsidR="00A0136C" w:rsidRPr="00FF0C25">
        <w:rPr>
          <w:rFonts w:ascii="Times New Roman" w:hAnsi="Times New Roman" w:cs="Times New Roman"/>
          <w:bCs/>
          <w:sz w:val="24"/>
          <w:szCs w:val="24"/>
        </w:rPr>
        <w:t>Отличия</w:t>
      </w:r>
      <w:r w:rsidR="0055734E" w:rsidRPr="00FF0C25">
        <w:rPr>
          <w:rFonts w:ascii="Times New Roman" w:hAnsi="Times New Roman" w:cs="Times New Roman"/>
          <w:bCs/>
          <w:sz w:val="24"/>
          <w:szCs w:val="24"/>
        </w:rPr>
        <w:t xml:space="preserve"> и сходство </w:t>
      </w:r>
      <w:proofErr w:type="spellStart"/>
      <w:r w:rsidR="0055734E"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="0055734E" w:rsidRPr="00FF0C2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0136C" w:rsidRPr="00FF0C25">
        <w:rPr>
          <w:rFonts w:ascii="Times New Roman" w:hAnsi="Times New Roman" w:cs="Times New Roman"/>
          <w:bCs/>
          <w:sz w:val="24"/>
          <w:szCs w:val="24"/>
        </w:rPr>
        <w:t xml:space="preserve"> биогеоценоза</w:t>
      </w:r>
      <w:proofErr w:type="gramStart"/>
      <w:r w:rsidR="00A0136C" w:rsidRPr="00FF0C25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A0136C" w:rsidRPr="00FF0C25">
        <w:rPr>
          <w:rFonts w:ascii="Times New Roman" w:hAnsi="Times New Roman" w:cs="Times New Roman"/>
          <w:bCs/>
          <w:sz w:val="24"/>
          <w:szCs w:val="24"/>
        </w:rPr>
        <w:t>Учащиеся самостоятельно выясняют от</w:t>
      </w:r>
      <w:r w:rsidR="00FA4F87" w:rsidRPr="00FF0C25">
        <w:rPr>
          <w:rFonts w:ascii="Times New Roman" w:hAnsi="Times New Roman" w:cs="Times New Roman"/>
          <w:bCs/>
          <w:sz w:val="24"/>
          <w:szCs w:val="24"/>
        </w:rPr>
        <w:t xml:space="preserve">личия по таблице </w:t>
      </w:r>
      <w:r w:rsidR="00A0136C" w:rsidRPr="00FF0C25">
        <w:rPr>
          <w:rFonts w:ascii="Times New Roman" w:hAnsi="Times New Roman" w:cs="Times New Roman"/>
          <w:bCs/>
          <w:sz w:val="24"/>
          <w:szCs w:val="24"/>
        </w:rPr>
        <w:t>)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– разные направления отбора (естественный 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–и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>скусственный)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– использование энергии (биогеоценозы используют единственный источник энергии – Солнце, а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– наряду с солнечной энергией дополнительную энергию, которую вносит человек)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– баланс питательных элементо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>замкнутый круговорот -неполный и незамкнутый)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– регуляция (биогеоценозы – саморегулирующиеся экосистемы,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регулируются человеком)</w:t>
      </w:r>
    </w:p>
    <w:p w:rsidR="00777F5F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– экологически безопасны 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-э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>кологически опасны 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Самостоятельная работа в группах.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Я предлагаю Вам выяснить основные экологические признаки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Работаем в группах.  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Дл</w:t>
      </w:r>
      <w:r w:rsidR="006D01D9" w:rsidRPr="00FF0C25">
        <w:rPr>
          <w:rFonts w:ascii="Times New Roman" w:hAnsi="Times New Roman" w:cs="Times New Roman"/>
          <w:bCs/>
          <w:sz w:val="24"/>
          <w:szCs w:val="24"/>
        </w:rPr>
        <w:t xml:space="preserve">я ответа пользуетесь текстом §49 </w:t>
      </w: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и инструктивной карточкой. Каждой группе предлагается иллюстрация.(1 гр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>картофельное поле; 2гр.</w:t>
      </w:r>
      <w:r w:rsidR="0055734E" w:rsidRPr="00FF0C25">
        <w:rPr>
          <w:rFonts w:ascii="Times New Roman" w:hAnsi="Times New Roman" w:cs="Times New Roman"/>
          <w:bCs/>
          <w:sz w:val="24"/>
          <w:szCs w:val="24"/>
        </w:rPr>
        <w:t xml:space="preserve">-яблоневый сад;3гр.-рисовое </w:t>
      </w: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поле;)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Вопросы инструктивной карточки:</w:t>
      </w:r>
    </w:p>
    <w:p w:rsidR="00777F5F" w:rsidRPr="00FF0C25" w:rsidRDefault="00777F5F" w:rsidP="00FF0C2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изображен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>?</w:t>
      </w:r>
    </w:p>
    <w:p w:rsidR="00777F5F" w:rsidRPr="00FF0C25" w:rsidRDefault="00777F5F" w:rsidP="00FF0C2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Назовите виды, входящие в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?</w:t>
      </w:r>
    </w:p>
    <w:p w:rsidR="00777F5F" w:rsidRPr="00FF0C25" w:rsidRDefault="00777F5F" w:rsidP="00FF0C2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Составьте 2 схемы цепей питания (не забывая, что обязательным звеном может быть и человек).</w:t>
      </w:r>
    </w:p>
    <w:p w:rsidR="00777F5F" w:rsidRPr="00FF0C25" w:rsidRDefault="00777F5F" w:rsidP="00FF0C2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Сделайте вывод об устойчивости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.?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 Вывод:</w:t>
      </w:r>
      <w:r w:rsidR="005D6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C25">
        <w:rPr>
          <w:rFonts w:ascii="Times New Roman" w:hAnsi="Times New Roman" w:cs="Times New Roman"/>
          <w:bCs/>
          <w:sz w:val="24"/>
          <w:szCs w:val="24"/>
        </w:rPr>
        <w:t>На основе сказанного сделаем вывод.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Вывешиваю на доску схему-опору:</w:t>
      </w: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возникли в результате хозяйственной деятельности человека.</w:t>
      </w:r>
    </w:p>
    <w:p w:rsidR="00777F5F" w:rsidRPr="00FF0C25" w:rsidRDefault="00777F5F" w:rsidP="00FF0C2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Они имеют в своем составе немного видов.</w:t>
      </w:r>
    </w:p>
    <w:p w:rsidR="00777F5F" w:rsidRPr="00FF0C25" w:rsidRDefault="00777F5F" w:rsidP="00FF0C2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Отличаются короткими цепями питания.</w:t>
      </w:r>
    </w:p>
    <w:p w:rsidR="00777F5F" w:rsidRPr="00FF0C25" w:rsidRDefault="001A63D9" w:rsidP="00FF0C2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неустойчивые системы</w:t>
      </w:r>
      <w:proofErr w:type="gramStart"/>
      <w:r w:rsidR="00777F5F" w:rsidRPr="00FF0C25">
        <w:rPr>
          <w:rFonts w:ascii="Times New Roman" w:hAnsi="Times New Roman" w:cs="Times New Roman"/>
          <w:bCs/>
          <w:sz w:val="24"/>
          <w:szCs w:val="24"/>
        </w:rPr>
        <w:t>,т</w:t>
      </w:r>
      <w:proofErr w:type="gramEnd"/>
      <w:r w:rsidR="00777F5F" w:rsidRPr="00FF0C25">
        <w:rPr>
          <w:rFonts w:ascii="Times New Roman" w:hAnsi="Times New Roman" w:cs="Times New Roman"/>
          <w:bCs/>
          <w:sz w:val="24"/>
          <w:szCs w:val="24"/>
        </w:rPr>
        <w:t xml:space="preserve">. к. состоят из небольшого числа видов .Неустойчивость </w:t>
      </w:r>
      <w:proofErr w:type="spellStart"/>
      <w:r w:rsidR="00777F5F"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="00777F5F" w:rsidRPr="00FF0C25">
        <w:rPr>
          <w:rFonts w:ascii="Times New Roman" w:hAnsi="Times New Roman" w:cs="Times New Roman"/>
          <w:bCs/>
          <w:sz w:val="24"/>
          <w:szCs w:val="24"/>
        </w:rPr>
        <w:t xml:space="preserve"> вызвана тем, что защитные механизмы культурных растений слабее, чем дикорастущих видов.</w:t>
      </w:r>
    </w:p>
    <w:p w:rsidR="00FA4F87" w:rsidRPr="00FF0C25" w:rsidRDefault="00FA4F87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Игра «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Экохлоп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»  Лес, поле, пруд, огород, море, аквариум, луг, парк.</w:t>
      </w:r>
    </w:p>
    <w:p w:rsidR="00777F5F" w:rsidRPr="00FF0C25" w:rsidRDefault="00FA4F87" w:rsidP="00FF0C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F5F" w:rsidRPr="00FF0C25">
        <w:rPr>
          <w:rFonts w:ascii="Times New Roman" w:hAnsi="Times New Roman" w:cs="Times New Roman"/>
          <w:bCs/>
          <w:sz w:val="24"/>
          <w:szCs w:val="24"/>
        </w:rPr>
        <w:t xml:space="preserve">Человек постоянно стремится повысить устойчивость </w:t>
      </w:r>
      <w:proofErr w:type="spellStart"/>
      <w:r w:rsidR="00777F5F"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="00777F5F" w:rsidRPr="00FF0C25">
        <w:rPr>
          <w:rFonts w:ascii="Times New Roman" w:hAnsi="Times New Roman" w:cs="Times New Roman"/>
          <w:bCs/>
          <w:sz w:val="24"/>
          <w:szCs w:val="24"/>
        </w:rPr>
        <w:t xml:space="preserve">, повысить </w:t>
      </w:r>
      <w:proofErr w:type="gramStart"/>
      <w:r w:rsidR="00777F5F" w:rsidRPr="00FF0C25">
        <w:rPr>
          <w:rFonts w:ascii="Times New Roman" w:hAnsi="Times New Roman" w:cs="Times New Roman"/>
          <w:bCs/>
          <w:sz w:val="24"/>
          <w:szCs w:val="24"/>
        </w:rPr>
        <w:t>продуктивность</w:t>
      </w:r>
      <w:proofErr w:type="gramEnd"/>
      <w:r w:rsidR="00777F5F" w:rsidRPr="00FF0C25">
        <w:rPr>
          <w:rFonts w:ascii="Times New Roman" w:hAnsi="Times New Roman" w:cs="Times New Roman"/>
          <w:bCs/>
          <w:sz w:val="24"/>
          <w:szCs w:val="24"/>
        </w:rPr>
        <w:t xml:space="preserve"> т.е. собрать больший урожай продукции. Подумайте, за счет чего это достигается? Что предпринимает человек, чтобы повысить урожай?</w:t>
      </w:r>
      <w:r w:rsidR="001B186B">
        <w:rPr>
          <w:rFonts w:ascii="Times New Roman" w:hAnsi="Times New Roman" w:cs="Times New Roman"/>
          <w:bCs/>
          <w:sz w:val="24"/>
          <w:szCs w:val="24"/>
        </w:rPr>
        <w:t xml:space="preserve"> Для этого решите задачи.</w:t>
      </w:r>
    </w:p>
    <w:p w:rsidR="00D95C36" w:rsidRPr="00FF0C25" w:rsidRDefault="00266642" w:rsidP="00FF0C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 1 группа: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Создавая сады, пашни, огороды человек постоянно сражается с сорняками, но давайте оценим, влияют ли сорные растения на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агроценоз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благоприятно? Если да, </w:t>
      </w:r>
      <w:proofErr w:type="gram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то</w:t>
      </w:r>
      <w:proofErr w:type="gram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как и при каких условиях? Решение: Влияют, лишь при маленькой численности сорных растений. Они накапливают не усвоенные культурными растениями элементы питания, сохраняют их от вымывания, а затем, разлагаясь, удобряют почву. Сорные растения защищают почву от эрозии, привлекают разнообразные виды насекомых, активизируют деятельность почвенных микроорганизмов корневыми выделениями. Многие сорняки – отличные медоносы и лечебные виды. Они могут также служить дополнительным источником питания для домашних животных.</w:t>
      </w:r>
    </w:p>
    <w:p w:rsidR="00D95C36" w:rsidRPr="00FF0C25" w:rsidRDefault="00266642" w:rsidP="00FF0C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2 группа: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Какое негативное воздействие сельское хозяйство может оказать на окружающую среду? Как вы думаете, что поможет сократить такое влияние? Решение: К общим нарушениям, вызываемым сельскохозяйственной деятельностью, обычно относят: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загрязнение поверхностных и грунтовых вод, деградация водных экосистем при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эвтрофикации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сведение лесов и деградация лесных экосистем (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обезлесивание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нарушение водного режима на значительных территориях (при осушении или орошении);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опустынивание в результате комплексного нарушения почв и растительного покрова;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уничтожение естественных мест обитаний многих видов живых организмов и как следствие вымирание и исчезновение редких и прочих видов. Сократить негативное воздействие можно при помощи применения </w:t>
      </w:r>
      <w:proofErr w:type="gram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органо-минеральных</w:t>
      </w:r>
      <w:proofErr w:type="gram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удобрений в нормированных дозах; увеличения биологической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азотфиксации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, за счет расширения площади посевов бобовых; борьбы с эрозией при помощи специальных приемов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обработки почвы и лесопосадок; 33 севооборота; использования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сидератов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; сухого земледелия в южных районах; использования легкой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сельскохозяйст</w:t>
      </w:r>
      <w:proofErr w:type="spellEnd"/>
    </w:p>
    <w:p w:rsidR="00D95C36" w:rsidRPr="00FF0C25" w:rsidRDefault="00FF0C25" w:rsidP="00FF0C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</w:t>
      </w:r>
      <w:r w:rsidR="00266642" w:rsidRPr="00FF0C2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На ранних шагах становления земледелия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были наиболее устойчивыми, нежели современные. В чем могут быть причины этого? Решение: Пахотные территории занимали достаточно маленькие площади в окружении природной растительности. Был разнообразен мир животных-регуляторов и опылителей. Культурные растения не были чистыми видами и давали смесь различных по потомственным качествам форм. В засушливые годы выносили все тяготы одни формы, во влажные – остальные. Сорняки на полях завлекали различных насекомых. Была система взаимосвязей, недалёких к </w:t>
      </w:r>
      <w:proofErr w:type="gram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естественным</w:t>
      </w:r>
      <w:proofErr w:type="gram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. Эти </w:t>
      </w:r>
      <w:proofErr w:type="spellStart"/>
      <w:r w:rsidR="00D95C36"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="00D95C36" w:rsidRPr="00FF0C25">
        <w:rPr>
          <w:rFonts w:ascii="Times New Roman" w:hAnsi="Times New Roman" w:cs="Times New Roman"/>
          <w:bCs/>
          <w:sz w:val="24"/>
          <w:szCs w:val="24"/>
        </w:rPr>
        <w:t xml:space="preserve"> выдавали условно низкие, однако постоянные урожаи, и вспышки количества вредителей в них были редкими. С развитием активного товарного земледелия урожайность полей выросла, однако живучесть и запасы креп</w:t>
      </w:r>
      <w:r w:rsidR="00266642" w:rsidRPr="00FF0C25">
        <w:rPr>
          <w:rFonts w:ascii="Times New Roman" w:hAnsi="Times New Roman" w:cs="Times New Roman"/>
          <w:bCs/>
          <w:sz w:val="24"/>
          <w:szCs w:val="24"/>
        </w:rPr>
        <w:t>ости экосистем очень понизилась.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F0C25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5D6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C25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материала: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Работа по установлению различий понятий </w:t>
      </w:r>
      <w:r w:rsidRPr="00FF0C25">
        <w:rPr>
          <w:rFonts w:ascii="Times New Roman" w:hAnsi="Times New Roman" w:cs="Times New Roman"/>
          <w:bCs/>
          <w:i/>
          <w:iCs/>
          <w:sz w:val="24"/>
          <w:szCs w:val="24"/>
        </w:rPr>
        <w:t>естественная</w:t>
      </w:r>
      <w:r w:rsidR="00C47512">
        <w:rPr>
          <w:rFonts w:ascii="Times New Roman" w:hAnsi="Times New Roman" w:cs="Times New Roman"/>
          <w:bCs/>
          <w:sz w:val="24"/>
          <w:szCs w:val="24"/>
        </w:rPr>
        <w:t> (</w:t>
      </w:r>
      <w:r w:rsidRPr="00FF0C25">
        <w:rPr>
          <w:rFonts w:ascii="Times New Roman" w:hAnsi="Times New Roman" w:cs="Times New Roman"/>
          <w:bCs/>
          <w:sz w:val="24"/>
          <w:szCs w:val="24"/>
        </w:rPr>
        <w:t>А) и </w:t>
      </w:r>
      <w:r w:rsidRPr="00FF0C25">
        <w:rPr>
          <w:rFonts w:ascii="Times New Roman" w:hAnsi="Times New Roman" w:cs="Times New Roman"/>
          <w:bCs/>
          <w:i/>
          <w:iCs/>
          <w:sz w:val="24"/>
          <w:szCs w:val="24"/>
        </w:rPr>
        <w:t>искусственная</w:t>
      </w:r>
      <w:r w:rsidRPr="00FF0C25">
        <w:rPr>
          <w:rFonts w:ascii="Times New Roman" w:hAnsi="Times New Roman" w:cs="Times New Roman"/>
          <w:bCs/>
          <w:sz w:val="24"/>
          <w:szCs w:val="24"/>
        </w:rPr>
        <w:t> экосистема (Б).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Выберите признаки, характеризующие природные экосистемы и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агроэкосистемы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: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1. состоят из большого числа видов; 2) способны к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; 3) видовая структура формируется под действием факторов среды; 4)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отсутствует; 5) экологически опасны; 6) высокая продуктивность; 7) пищевые цепи короткие; 8) полный и частично замкнутый круговороты веществ; 9) устойчивость низкая, без поддержки человека разрушается; 10) вся чистая первичная продукция используется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консументами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редуцентами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11) пищевые цепи длинные; 12) состоят из небольшого числа видов; 13) экологически безопасны; 14) видовая структура формируется при определяющей роли человека; 15) свойственно устойчивое динамическое равновесие.</w:t>
      </w:r>
      <w:proofErr w:type="gramEnd"/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А-1, 2, 3, 8, 10, 11, 13, 15  Б-4, 5, 6,7, 9, 12, 14</w:t>
      </w:r>
    </w:p>
    <w:tbl>
      <w:tblPr>
        <w:tblW w:w="11922" w:type="dxa"/>
        <w:tblInd w:w="-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455"/>
        <w:gridCol w:w="6703"/>
      </w:tblGrid>
      <w:tr w:rsidR="0055734E" w:rsidRPr="00FF0C25" w:rsidTr="009F3CE7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 </w:t>
            </w:r>
            <w:proofErr w:type="spellStart"/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Цель создания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повышения продуктивности</w:t>
            </w:r>
          </w:p>
        </w:tc>
      </w:tr>
      <w:tr w:rsidR="0055734E" w:rsidRPr="00FF0C25" w:rsidTr="009F3CE7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1. Пшеничное поле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зерна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удобрений, обработка пестицидами</w:t>
            </w:r>
          </w:p>
        </w:tc>
      </w:tr>
      <w:tr w:rsidR="0055734E" w:rsidRPr="00FF0C25" w:rsidTr="009F3CE7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2. Пастбище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выпас скота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над выпасом, посев трав</w:t>
            </w:r>
          </w:p>
        </w:tc>
      </w:tr>
      <w:tr w:rsidR="0055734E" w:rsidRPr="00FF0C25" w:rsidTr="009F3CE7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3. Плодовый сад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плодов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деревьями, защита и обработка от вредителей</w:t>
            </w:r>
          </w:p>
        </w:tc>
      </w:tr>
      <w:tr w:rsidR="0055734E" w:rsidRPr="00FF0C25" w:rsidTr="009F3CE7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vAlign w:val="center"/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4. Теплица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овощей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hideMark/>
          </w:tcPr>
          <w:p w:rsidR="0055734E" w:rsidRPr="00FF0C25" w:rsidRDefault="0055734E" w:rsidP="00FF0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удобрений, достаточное количество тепла и света</w:t>
            </w:r>
          </w:p>
        </w:tc>
      </w:tr>
    </w:tbl>
    <w:p w:rsidR="00266642" w:rsidRPr="00FF0C25" w:rsidRDefault="00266642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Выводы по уроку: Учитель - Сегодня на уроке мы изучили тему:</w:t>
      </w:r>
    </w:p>
    <w:p w:rsidR="00266642" w:rsidRPr="00FF0C25" w:rsidRDefault="00266642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>Учащиеся – «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Агроценозы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6642" w:rsidRPr="00FF0C25" w:rsidRDefault="00266642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t>Работа с определением "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266642" w:rsidRPr="00FF0C25" w:rsidRDefault="00266642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FF0C25">
        <w:rPr>
          <w:rFonts w:ascii="Times New Roman" w:hAnsi="Times New Roman" w:cs="Times New Roman"/>
          <w:bCs/>
          <w:sz w:val="24"/>
          <w:szCs w:val="24"/>
        </w:rPr>
        <w:t>греческого</w:t>
      </w:r>
      <w:proofErr w:type="gramEnd"/>
      <w:r w:rsidRPr="00FF0C25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агрос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" - поле "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биос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" - жизнь, "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ценоз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" - общий.</w:t>
      </w:r>
    </w:p>
    <w:p w:rsidR="00266642" w:rsidRPr="00FF0C25" w:rsidRDefault="00266642" w:rsidP="00FF0C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C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Определение: </w:t>
      </w:r>
      <w:proofErr w:type="spellStart"/>
      <w:r w:rsidRPr="00FF0C25">
        <w:rPr>
          <w:rFonts w:ascii="Times New Roman" w:hAnsi="Times New Roman" w:cs="Times New Roman"/>
          <w:bCs/>
          <w:iCs/>
          <w:sz w:val="24"/>
          <w:szCs w:val="24"/>
        </w:rPr>
        <w:t>агроценоз</w:t>
      </w:r>
      <w:proofErr w:type="spellEnd"/>
      <w:r w:rsidRPr="00FF0C25">
        <w:rPr>
          <w:rFonts w:ascii="Times New Roman" w:hAnsi="Times New Roman" w:cs="Times New Roman"/>
          <w:bCs/>
          <w:iCs/>
          <w:sz w:val="24"/>
          <w:szCs w:val="24"/>
        </w:rPr>
        <w:t xml:space="preserve"> - это созданный человеком биоценоз.</w:t>
      </w:r>
    </w:p>
    <w:p w:rsidR="003166EE" w:rsidRPr="00FF0C25" w:rsidRDefault="00266642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965AF0F" wp14:editId="7CF9B012">
            <wp:extent cx="4257675" cy="1800225"/>
            <wp:effectExtent l="0" t="0" r="9525" b="9525"/>
            <wp:docPr id="2" name="Рисунок 2" descr="https://urok.1sept.ru/articles/5184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1848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EE" w:rsidRPr="00FF0C25" w:rsidRDefault="00FB2A73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V  </w:t>
      </w:r>
      <w:r w:rsidR="003166EE" w:rsidRPr="00FF0C25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  <w:r w:rsidR="003166EE" w:rsidRPr="00FF0C25">
        <w:rPr>
          <w:rFonts w:ascii="Times New Roman" w:hAnsi="Times New Roman" w:cs="Times New Roman"/>
          <w:bCs/>
          <w:sz w:val="24"/>
          <w:szCs w:val="24"/>
        </w:rPr>
        <w:t>Учитель предлагает оценить свою работу на уроке, заполнив следующую форму: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  <w:gridCol w:w="1666"/>
      </w:tblGrid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участие в групповой работе</w:t>
            </w:r>
          </w:p>
        </w:tc>
        <w:tc>
          <w:tcPr>
            <w:tcW w:w="1701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Всегда</w:t>
            </w:r>
          </w:p>
        </w:tc>
        <w:tc>
          <w:tcPr>
            <w:tcW w:w="1843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1701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Иногда</w:t>
            </w:r>
          </w:p>
        </w:tc>
        <w:tc>
          <w:tcPr>
            <w:tcW w:w="1666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Никогда</w:t>
            </w:r>
          </w:p>
        </w:tc>
      </w:tr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сотрудничал с другими, когда мы работали над достижением общих целей</w:t>
            </w: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усердно работал над заданием</w:t>
            </w: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отвечал на вопросы, давая объяснения необходимо</w:t>
            </w: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вносил конструктивные предложения</w:t>
            </w: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6EE" w:rsidRPr="00FF0C25" w:rsidTr="00FB2A73">
        <w:tc>
          <w:tcPr>
            <w:tcW w:w="2660" w:type="dxa"/>
          </w:tcPr>
          <w:p w:rsidR="003166EE" w:rsidRPr="00FF0C25" w:rsidRDefault="00FB2A73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высказывал новые идеи</w:t>
            </w: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3166EE" w:rsidRPr="00FF0C25" w:rsidRDefault="003166EE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1D9" w:rsidRPr="00FF0C25" w:rsidTr="00FB2A73">
        <w:tc>
          <w:tcPr>
            <w:tcW w:w="2660" w:type="dxa"/>
          </w:tcPr>
          <w:p w:rsidR="006D01D9" w:rsidRPr="00FF0C25" w:rsidRDefault="006D01D9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Помогла ли форма урока «Перевернутый урок» в усвоении темы </w:t>
            </w:r>
          </w:p>
        </w:tc>
        <w:tc>
          <w:tcPr>
            <w:tcW w:w="1701" w:type="dxa"/>
          </w:tcPr>
          <w:p w:rsidR="006D01D9" w:rsidRPr="00FF0C25" w:rsidRDefault="006D01D9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1D9" w:rsidRPr="00FF0C25" w:rsidRDefault="006D01D9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1D9" w:rsidRPr="00FF0C25" w:rsidRDefault="006D01D9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6D01D9" w:rsidRPr="00FF0C25" w:rsidRDefault="006D01D9" w:rsidP="00FF0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66EE" w:rsidRPr="00FF0C25" w:rsidRDefault="003166EE" w:rsidP="00FF0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EC2" w:rsidRPr="00FF0C25" w:rsidRDefault="00FA4F87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B2A73" w:rsidRPr="00FF0C2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FF0C25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  <w:r w:rsidR="00F65EC2" w:rsidRPr="00FF0C25">
        <w:rPr>
          <w:rFonts w:ascii="Times New Roman" w:hAnsi="Times New Roman" w:cs="Times New Roman"/>
          <w:bCs/>
          <w:sz w:val="24"/>
          <w:szCs w:val="24"/>
        </w:rPr>
        <w:t>: § 49</w:t>
      </w:r>
      <w:proofErr w:type="gramStart"/>
      <w:r w:rsidR="00F65EC2" w:rsidRPr="00FF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EC2" w:rsidRPr="00FF0C2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65EC2" w:rsidRPr="00FF0C25">
        <w:rPr>
          <w:rFonts w:ascii="Times New Roman" w:hAnsi="Times New Roman" w:cs="Times New Roman"/>
          <w:bCs/>
          <w:sz w:val="24"/>
          <w:szCs w:val="24"/>
        </w:rPr>
        <w:t>зучить материал учебника, записи в тетради. Знать виды иск</w:t>
      </w:r>
      <w:proofErr w:type="gramStart"/>
      <w:r w:rsidR="00F65EC2" w:rsidRPr="00FF0C2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65EC2" w:rsidRPr="00F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65EC2" w:rsidRPr="00FF0C25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="00F65EC2" w:rsidRPr="00FF0C25">
        <w:rPr>
          <w:rFonts w:ascii="Times New Roman" w:hAnsi="Times New Roman" w:cs="Times New Roman"/>
          <w:bCs/>
          <w:sz w:val="24"/>
          <w:szCs w:val="24"/>
        </w:rPr>
        <w:t>косистем, их особенности, приемы повышения их продуктивности.</w:t>
      </w:r>
    </w:p>
    <w:p w:rsidR="00FA4F87" w:rsidRPr="00FF0C25" w:rsidRDefault="00F65EC2" w:rsidP="00FF0C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C25">
        <w:rPr>
          <w:rFonts w:ascii="Times New Roman" w:hAnsi="Times New Roman" w:cs="Times New Roman"/>
          <w:bCs/>
          <w:sz w:val="24"/>
          <w:szCs w:val="24"/>
        </w:rPr>
        <w:t xml:space="preserve">Приведите пример местного </w:t>
      </w:r>
      <w:proofErr w:type="spellStart"/>
      <w:r w:rsidRPr="00FF0C25">
        <w:rPr>
          <w:rFonts w:ascii="Times New Roman" w:hAnsi="Times New Roman" w:cs="Times New Roman"/>
          <w:bCs/>
          <w:sz w:val="24"/>
          <w:szCs w:val="24"/>
        </w:rPr>
        <w:t>агроценоза</w:t>
      </w:r>
      <w:proofErr w:type="spellEnd"/>
      <w:r w:rsidRPr="00FF0C25">
        <w:rPr>
          <w:rFonts w:ascii="Times New Roman" w:hAnsi="Times New Roman" w:cs="Times New Roman"/>
          <w:bCs/>
          <w:sz w:val="24"/>
          <w:szCs w:val="24"/>
        </w:rPr>
        <w:t>, составьте возможные пищевые цепи и экологическую пирамиду, предложите приемы повышения продуктивности его (письменно). По желанию «Экологические проблемы при организации искусственных биоценозов»</w:t>
      </w:r>
    </w:p>
    <w:p w:rsidR="00A0136C" w:rsidRPr="00FF0C25" w:rsidRDefault="00A0136C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F5F" w:rsidRPr="00FF0C25" w:rsidRDefault="00777F5F" w:rsidP="00FF0C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061" w:rsidRDefault="00E45061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63" w:rsidRDefault="00762963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30" w:rsidRDefault="006C2A30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30" w:rsidRDefault="006C2A30" w:rsidP="00FF0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A93"/>
    <w:multiLevelType w:val="multilevel"/>
    <w:tmpl w:val="55EC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5723"/>
    <w:multiLevelType w:val="multilevel"/>
    <w:tmpl w:val="3068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9B8"/>
    <w:multiLevelType w:val="multilevel"/>
    <w:tmpl w:val="9E9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0A82"/>
    <w:multiLevelType w:val="multilevel"/>
    <w:tmpl w:val="B0F2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6662E"/>
    <w:multiLevelType w:val="multilevel"/>
    <w:tmpl w:val="8D9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37125"/>
    <w:multiLevelType w:val="multilevel"/>
    <w:tmpl w:val="D44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D17D3"/>
    <w:multiLevelType w:val="multilevel"/>
    <w:tmpl w:val="79E4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436C8"/>
    <w:multiLevelType w:val="multilevel"/>
    <w:tmpl w:val="9BC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F"/>
    <w:rsid w:val="001A63D9"/>
    <w:rsid w:val="001B186B"/>
    <w:rsid w:val="002156DA"/>
    <w:rsid w:val="00266642"/>
    <w:rsid w:val="003166EE"/>
    <w:rsid w:val="004042F1"/>
    <w:rsid w:val="004B5828"/>
    <w:rsid w:val="0055734E"/>
    <w:rsid w:val="005659FA"/>
    <w:rsid w:val="005D6180"/>
    <w:rsid w:val="006611AD"/>
    <w:rsid w:val="006C2A30"/>
    <w:rsid w:val="006D01D9"/>
    <w:rsid w:val="00742D0F"/>
    <w:rsid w:val="00762963"/>
    <w:rsid w:val="00777F5F"/>
    <w:rsid w:val="00961E91"/>
    <w:rsid w:val="009A0BD1"/>
    <w:rsid w:val="009F324C"/>
    <w:rsid w:val="00A0136C"/>
    <w:rsid w:val="00C47512"/>
    <w:rsid w:val="00D95C36"/>
    <w:rsid w:val="00E45061"/>
    <w:rsid w:val="00F65EC2"/>
    <w:rsid w:val="00FA4F87"/>
    <w:rsid w:val="00FB2A73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2021-04-06T13:53:00Z</cp:lastPrinted>
  <dcterms:created xsi:type="dcterms:W3CDTF">2021-03-31T16:07:00Z</dcterms:created>
  <dcterms:modified xsi:type="dcterms:W3CDTF">2022-03-14T16:05:00Z</dcterms:modified>
</cp:coreProperties>
</file>