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94" w:rsidRPr="00316694" w:rsidRDefault="00316694" w:rsidP="003166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16694">
        <w:rPr>
          <w:rFonts w:ascii="Times New Roman" w:hAnsi="Times New Roman" w:cs="Times New Roman"/>
          <w:b/>
          <w:sz w:val="28"/>
        </w:rPr>
        <w:t>Организация самостоятельной работы с учебником на уроках биологии как средство повышения эффективности процес</w:t>
      </w:r>
      <w:bookmarkStart w:id="0" w:name="_GoBack"/>
      <w:bookmarkEnd w:id="0"/>
      <w:r w:rsidRPr="00316694">
        <w:rPr>
          <w:rFonts w:ascii="Times New Roman" w:hAnsi="Times New Roman" w:cs="Times New Roman"/>
          <w:b/>
          <w:sz w:val="28"/>
        </w:rPr>
        <w:t>са обучения в специальной школе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Учебник как средство организации самостоятельной работы, обладает большими формирующими возможностями. Это самоучитель, основной источник знаний, выполняющий многие функции: информационную, систематизирующую, закрепления и самоконтроля, самообразования, интегрирующую, мотивационную и т.д.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Работа с учебником способствует развитию у школьников самостоятельности в познавательной деятельности. Это тем более важно, что для большинства ребят после окончания школы основным и главным источником знаний в процессе самообразования будет книга, и к работе с книгой ребят надо готовить со школьной скамьи, причем, готовить преимущественно в классе под руководством учителя.</w:t>
      </w:r>
    </w:p>
    <w:p w:rsidR="00F3548A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Из опыта работы с детьми с нарушением слуха могу отметить, </w:t>
      </w:r>
      <w:proofErr w:type="gramStart"/>
      <w:r w:rsidRPr="00D30F70">
        <w:rPr>
          <w:rFonts w:ascii="Times New Roman" w:hAnsi="Times New Roman" w:cs="Times New Roman"/>
          <w:sz w:val="28"/>
        </w:rPr>
        <w:t>что</w:t>
      </w:r>
      <w:proofErr w:type="gramEnd"/>
      <w:r w:rsidRPr="00D30F70">
        <w:rPr>
          <w:rFonts w:ascii="Times New Roman" w:hAnsi="Times New Roman" w:cs="Times New Roman"/>
          <w:sz w:val="28"/>
        </w:rPr>
        <w:t xml:space="preserve"> переходя в среднее звено, учащиеся весьма часто проявляют неумение находить в учебнике наиболее существенное, сопоставлять, классифицировать и систематизировать материал. Учащиеся со слуховой депривацией затрудняются давать развернутые и полные ответы, заполнять таблицы и составлять схемы. </w:t>
      </w:r>
    </w:p>
    <w:p w:rsidR="003666A6" w:rsidRPr="00D30F70" w:rsidRDefault="00F3548A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Р</w:t>
      </w:r>
      <w:r w:rsidR="003666A6" w:rsidRPr="00D30F70">
        <w:rPr>
          <w:rFonts w:ascii="Times New Roman" w:hAnsi="Times New Roman" w:cs="Times New Roman"/>
          <w:sz w:val="28"/>
        </w:rPr>
        <w:t>абота с учебником именно на уроке, под руководством учителя, позволяет использовать его не только как источник информации, но и как средство для формирования учебных умений. Таких, как умение самостоятельно получать знания, находить и выделять главное, систематизировать и фиксировать мысли в виде планов, конспектов, схем, таблиц и опорных конспектов, которые облегчают формирование приемов сравнения и обобщения.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Организация работы с учебником создает условия для развития информационной компетенции: умения самостоятельно искать, анализировать и передавать информацию.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Известно, кто учится самостоятельно, преуспевает гораздо больше, чем тот, которому всё объяснили. Поэтому,</w:t>
      </w:r>
      <w:r w:rsidR="00F3548A" w:rsidRPr="00D30F70">
        <w:rPr>
          <w:rFonts w:ascii="Times New Roman" w:hAnsi="Times New Roman"/>
          <w:sz w:val="28"/>
        </w:rPr>
        <w:t xml:space="preserve"> задача учителя – не дать учащимся </w:t>
      </w:r>
      <w:r w:rsidRPr="00D30F70">
        <w:rPr>
          <w:rFonts w:ascii="Times New Roman" w:hAnsi="Times New Roman"/>
          <w:sz w:val="28"/>
        </w:rPr>
        <w:t xml:space="preserve">знания в готовом виде, а научить самостоятельно добывать их, учить учащихся с нарушением слуха анализировать ситуацию, критически оценивать ее, систематизировать, обобщать, фиксировать мысли в виде планов, конспектов, схем, таблиц, опорных конспектов, применять основные логические операции, выделять главное, решать проблемные задачи, стимулировать творческую деятельность. 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 xml:space="preserve"> </w:t>
      </w:r>
      <w:r w:rsidRPr="00D30F70">
        <w:rPr>
          <w:rFonts w:ascii="Times New Roman" w:hAnsi="Times New Roman"/>
          <w:sz w:val="28"/>
        </w:rPr>
        <w:tab/>
        <w:t xml:space="preserve">Задания при работе с учебником могут носить различный характер: репродуктивно-поисковый, сравнительно - аналитический и творческий, что позволяет в рамках обычного урока осуществлять дифференцированный подход в обучении, кроме этого значительно облегчает выполнение домашнего задания. </w:t>
      </w:r>
      <w:bookmarkStart w:id="1" w:name="_Toc130743468"/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Репродуктивно – поисковый характер работы с учебником</w:t>
      </w:r>
      <w:bookmarkEnd w:id="1"/>
      <w:r w:rsidR="007434E5" w:rsidRPr="00D30F70">
        <w:rPr>
          <w:rFonts w:ascii="Times New Roman" w:hAnsi="Times New Roman" w:cs="Times New Roman"/>
          <w:sz w:val="28"/>
        </w:rPr>
        <w:t>.</w:t>
      </w:r>
    </w:p>
    <w:p w:rsidR="007434E5" w:rsidRPr="00D30F70" w:rsidRDefault="003666A6" w:rsidP="007434E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i/>
          <w:sz w:val="28"/>
        </w:rPr>
        <w:lastRenderedPageBreak/>
        <w:t>Чтение с комментарием</w:t>
      </w:r>
      <w:r w:rsidR="007434E5" w:rsidRPr="00D30F70">
        <w:rPr>
          <w:rFonts w:ascii="Times New Roman" w:hAnsi="Times New Roman"/>
          <w:i/>
          <w:sz w:val="28"/>
        </w:rPr>
        <w:t xml:space="preserve">. </w:t>
      </w:r>
      <w:r w:rsidRPr="00D30F70">
        <w:rPr>
          <w:rFonts w:ascii="Times New Roman" w:hAnsi="Times New Roman"/>
          <w:sz w:val="28"/>
        </w:rPr>
        <w:t xml:space="preserve">Наиболее простой формой на уроке комментированное чтение параграфа, отдельных абзацев. Но учащиеся с нарушением слуха не воспринимают устную речь, в ходе чтения используется жестовая и </w:t>
      </w:r>
      <w:proofErr w:type="spellStart"/>
      <w:r w:rsidRPr="00D30F70">
        <w:rPr>
          <w:rFonts w:ascii="Times New Roman" w:hAnsi="Times New Roman"/>
          <w:sz w:val="28"/>
        </w:rPr>
        <w:t>дактильная</w:t>
      </w:r>
      <w:proofErr w:type="spellEnd"/>
      <w:r w:rsidRPr="00D30F70">
        <w:rPr>
          <w:rFonts w:ascii="Times New Roman" w:hAnsi="Times New Roman"/>
          <w:sz w:val="28"/>
        </w:rPr>
        <w:t xml:space="preserve"> речь, объясняются непонятные слова, подбираются синонимы, данный прием помогает понять сложную информацию учебного материала и обеспечивает лучшее усвоение материала при подготовке домашнего задания. Комментирование чтение провожу со всем классом, а также в группах с сильным учеником, владеющим большим запасом словаря и жестового языка. </w:t>
      </w:r>
    </w:p>
    <w:p w:rsidR="003666A6" w:rsidRPr="00D30F70" w:rsidRDefault="00D30F70" w:rsidP="00743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i/>
          <w:sz w:val="28"/>
        </w:rPr>
        <w:t>Заполнение</w:t>
      </w:r>
      <w:r w:rsidR="003666A6" w:rsidRPr="00D30F70">
        <w:rPr>
          <w:rFonts w:ascii="Times New Roman" w:hAnsi="Times New Roman" w:cs="Times New Roman"/>
          <w:i/>
          <w:sz w:val="28"/>
        </w:rPr>
        <w:t xml:space="preserve"> таблиц.</w:t>
      </w:r>
      <w:r w:rsidR="007434E5" w:rsidRPr="00D30F70">
        <w:rPr>
          <w:rFonts w:ascii="Times New Roman" w:hAnsi="Times New Roman" w:cs="Times New Roman"/>
          <w:i/>
          <w:sz w:val="28"/>
        </w:rPr>
        <w:t xml:space="preserve"> </w:t>
      </w:r>
      <w:r w:rsidR="003666A6" w:rsidRPr="00D30F70">
        <w:rPr>
          <w:rFonts w:ascii="Times New Roman" w:hAnsi="Times New Roman" w:cs="Times New Roman"/>
          <w:sz w:val="28"/>
        </w:rPr>
        <w:t>Каждая таблица имеет свою структуру, отличается объемом изложенного материала и содержанием. В таблице могут отражаться вопросы внутреннего и внешнего строения, физиологических процессов, эволюционные и экологические вопросы. Таблица может отражать вопросы организации одного живого организма или разных.</w:t>
      </w:r>
    </w:p>
    <w:p w:rsidR="003666A6" w:rsidRPr="00D30F70" w:rsidRDefault="003666A6" w:rsidP="007434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Эту форму работы часто использую при изучении биологи в 8 и 9 классах. При изучении внутреннего строения класса животных, ребята читают текст и заполняют таблицу. </w:t>
      </w:r>
    </w:p>
    <w:p w:rsidR="003666A6" w:rsidRPr="00D30F70" w:rsidRDefault="003666A6" w:rsidP="007434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В итоге конспектируется самое главное, то нужно запомнить. Эти таблицы можно использовать при сравнении внутреннего строения животных разных отрядов, классов.</w:t>
      </w:r>
    </w:p>
    <w:p w:rsidR="003666A6" w:rsidRPr="00D30F70" w:rsidRDefault="003666A6" w:rsidP="007434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Эта форма работы учит школьников правильному отбору и краткому изложению информации. </w:t>
      </w:r>
    </w:p>
    <w:p w:rsidR="003666A6" w:rsidRPr="00D30F70" w:rsidRDefault="003666A6" w:rsidP="007434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В своей практике использую таблицы не только при изучении нового материала конкретной темы на одном уроке, но и для систематизации и обобщения знаний учащихся по блоку тем, так как для большинства учащихся с нарушением слуха свойственна кратковременная память. Заполняя таблицы, учащиеся используют дополнительную литературу и учебник.</w:t>
      </w:r>
      <w:r w:rsidRPr="00D30F70">
        <w:rPr>
          <w:rFonts w:ascii="Times New Roman" w:hAnsi="Times New Roman" w:cs="Times New Roman"/>
          <w:i/>
          <w:sz w:val="28"/>
        </w:rPr>
        <w:t xml:space="preserve"> </w:t>
      </w:r>
      <w:r w:rsidRPr="00D30F70">
        <w:rPr>
          <w:rFonts w:ascii="Times New Roman" w:hAnsi="Times New Roman" w:cs="Times New Roman"/>
          <w:sz w:val="28"/>
        </w:rPr>
        <w:t>Многие таблицы являются основой дидактических карточек – заданий.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F70">
        <w:rPr>
          <w:rFonts w:ascii="Times New Roman" w:hAnsi="Times New Roman"/>
          <w:i/>
          <w:sz w:val="28"/>
        </w:rPr>
        <w:t>Проблемные вопросы по тексту учебника</w:t>
      </w:r>
      <w:r w:rsidR="007434E5" w:rsidRPr="00D30F70">
        <w:rPr>
          <w:rFonts w:ascii="Times New Roman" w:hAnsi="Times New Roman"/>
          <w:i/>
          <w:sz w:val="28"/>
        </w:rPr>
        <w:t xml:space="preserve">. </w:t>
      </w:r>
      <w:r w:rsidRPr="00D30F70">
        <w:rPr>
          <w:rFonts w:ascii="Times New Roman" w:eastAsia="Times New Roman" w:hAnsi="Times New Roman" w:cs="Times New Roman"/>
          <w:sz w:val="28"/>
          <w:lang w:eastAsia="ru-RU"/>
        </w:rPr>
        <w:t>У детей с нарушением слуха плохо развита образная память. Без наглядности обучающимся очень трудно представить и описать какое-либо растение или животное, поэтому на уроках биологии я использую большое количество наглядного материала, вместе с детьми мы закладываем опыты, формулируем предположения и описываем результаты.</w:t>
      </w:r>
    </w:p>
    <w:p w:rsidR="003666A6" w:rsidRPr="00D30F70" w:rsidRDefault="003666A6" w:rsidP="0074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F70">
        <w:rPr>
          <w:rFonts w:ascii="Times New Roman" w:eastAsia="Times New Roman" w:hAnsi="Times New Roman" w:cs="Times New Roman"/>
          <w:bCs/>
          <w:sz w:val="28"/>
          <w:lang w:eastAsia="ru-RU"/>
        </w:rPr>
        <w:t>Например</w:t>
      </w:r>
      <w:r w:rsidR="007434E5" w:rsidRPr="00D30F7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D30F70">
        <w:rPr>
          <w:rFonts w:ascii="Times New Roman" w:eastAsia="Times New Roman" w:hAnsi="Times New Roman" w:cs="Times New Roman"/>
          <w:bCs/>
          <w:sz w:val="28"/>
          <w:lang w:eastAsia="ru-RU"/>
        </w:rPr>
        <w:t>8 класс тема «Простейшие».</w:t>
      </w:r>
      <w:r w:rsidRPr="00D30F70">
        <w:rPr>
          <w:rFonts w:ascii="Times New Roman" w:eastAsia="Times New Roman" w:hAnsi="Times New Roman" w:cs="Times New Roman"/>
          <w:sz w:val="28"/>
          <w:lang w:eastAsia="ru-RU"/>
        </w:rPr>
        <w:t> Заранее мной был заложен опыт по выращиванию простейших в комнатных условиях. Перед учениками, при изучении темы встал вопрос: Если простейших поместить в две колбы: одну с водопроводной водой, а другую с кипячёной. В одной из колб через некоторое время амёбы погибли. Как вы объясните, почему в одной из колб погибли простейшие? Обучающимся стало интересно, действительно ли так произойдет. Проделав опыт, дети убеждаются в достоверности данного утверждения. А изучив содержание параграфа учебника, отыскивают причину данного явления и совместно с учителем делают выводы, отвечая на поставленный вопрос.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i/>
          <w:sz w:val="28"/>
        </w:rPr>
        <w:lastRenderedPageBreak/>
        <w:t>Работа с терминами</w:t>
      </w:r>
      <w:r w:rsidR="007434E5" w:rsidRPr="00D30F70">
        <w:rPr>
          <w:rFonts w:ascii="Times New Roman" w:hAnsi="Times New Roman"/>
          <w:i/>
          <w:sz w:val="28"/>
        </w:rPr>
        <w:t xml:space="preserve">. </w:t>
      </w:r>
      <w:r w:rsidRPr="00D30F70">
        <w:rPr>
          <w:rFonts w:ascii="Times New Roman" w:hAnsi="Times New Roman"/>
          <w:sz w:val="28"/>
        </w:rPr>
        <w:t>Изучение биологических терминов не ограничивается заучиванием определений. Учащийся со слуховой депривацией должен понимать их смысл, уметь пользоваться определениями. Если термин встречается редко и отсутствует система его отработки на каждом уроке, то в памяти он остаётся не долго. Осмысленное запоминание продуктивнее механического. В основе осмысленного запоминания лежат смысловая группировка или разбивка на части с выделением главного.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Особенно быстро запоминаются эмоционально окрашенные термины. Для качественного освоения научного языка использую следующий алгоритм: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 xml:space="preserve">1. Проговаривание термина; 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2. Запись на доске и в тетради;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3. Работа над орфографией;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4. Выявление этиологии термина;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5. Тренинг.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 xml:space="preserve">Большую поддержку в освоении терминов играет словарь основных терминов и понятий. Работа с терминами является одной из важных сторон обучения. От усвоения новой терминологии во многом зависит и усвоение нового материала. Если учащиеся не смогут до конца понять, что обозначает термин или пропустят объяснение </w:t>
      </w:r>
      <w:r w:rsidR="007434E5" w:rsidRPr="00D30F70">
        <w:rPr>
          <w:rFonts w:ascii="Times New Roman" w:hAnsi="Times New Roman"/>
          <w:sz w:val="28"/>
        </w:rPr>
        <w:t>какого-либо</w:t>
      </w:r>
      <w:r w:rsidRPr="00D30F70">
        <w:rPr>
          <w:rFonts w:ascii="Times New Roman" w:hAnsi="Times New Roman"/>
          <w:sz w:val="28"/>
        </w:rPr>
        <w:t xml:space="preserve"> понятия, то в дальнейшем им трудно будет усвоить новую информацию и в итоге пропадает интерес к предмету, и, как правило, снижается успеваемость. словарь основных терминов и понятий можно использовать при закреплении материала, а также, в качестве проверки усвоения знаний. Мною сделана распечатка всех терминов из данного раздела, что даёт возможность более качественно проверять материал. Проверка усвоения терминов осуществляется при проведении мною словарь основных терминов и понятий</w:t>
      </w:r>
      <w:bookmarkStart w:id="2" w:name="_Toc130743469"/>
      <w:r w:rsidRPr="00D30F70">
        <w:rPr>
          <w:rFonts w:ascii="Times New Roman" w:hAnsi="Times New Roman"/>
          <w:sz w:val="28"/>
        </w:rPr>
        <w:t>.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30F70">
        <w:rPr>
          <w:rFonts w:ascii="Times New Roman" w:hAnsi="Times New Roman"/>
          <w:sz w:val="28"/>
        </w:rPr>
        <w:t>Ср</w:t>
      </w:r>
      <w:r w:rsidRPr="00D30F70">
        <w:rPr>
          <w:rFonts w:ascii="Times New Roman" w:hAnsi="Times New Roman" w:cs="Times New Roman"/>
          <w:sz w:val="28"/>
        </w:rPr>
        <w:t>авнительно – аналитический характер работы с учебником</w:t>
      </w:r>
      <w:bookmarkEnd w:id="2"/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i/>
          <w:sz w:val="28"/>
        </w:rPr>
        <w:t>Таблицы и схемы</w:t>
      </w:r>
      <w:r w:rsidR="007434E5" w:rsidRPr="00D30F70">
        <w:rPr>
          <w:rFonts w:ascii="Times New Roman" w:hAnsi="Times New Roman" w:cs="Times New Roman"/>
          <w:i/>
          <w:sz w:val="28"/>
        </w:rPr>
        <w:t xml:space="preserve">. </w:t>
      </w:r>
      <w:r w:rsidRPr="00D30F70">
        <w:rPr>
          <w:rFonts w:ascii="Times New Roman" w:hAnsi="Times New Roman" w:cs="Times New Roman"/>
          <w:sz w:val="28"/>
        </w:rPr>
        <w:t>Сравнение и анализ – иной уровень работы с учебником. Обучение соответствующим приемам ведется практически параллельно с описанными выше формами работы, т.к. они также требуют умения находить главное, кратко записывать и четко формулировать свои мысли. В любом анализе заложены элементы анализа, выделение отдельных частей и признаков, и синтеза – обобщения и нахождения взаимосвязей. Сравнение можно проводить, опираясь на текст, рисунки и схемы учебника и оформлять его результаты в виде таблиц и схем. Тема «Клетка»: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Сравнительная таблица растительной и животной клетки. 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Сравнительная таблица строения клеток прокариот и эукариот.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i/>
          <w:sz w:val="28"/>
        </w:rPr>
        <w:t>Анализ рисунков</w:t>
      </w:r>
      <w:r w:rsidR="007434E5" w:rsidRPr="00D30F70">
        <w:rPr>
          <w:rFonts w:ascii="Times New Roman" w:hAnsi="Times New Roman" w:cs="Times New Roman"/>
          <w:i/>
          <w:sz w:val="28"/>
        </w:rPr>
        <w:t xml:space="preserve">. </w:t>
      </w:r>
      <w:r w:rsidRPr="00D30F70">
        <w:rPr>
          <w:rFonts w:ascii="Times New Roman" w:hAnsi="Times New Roman" w:cs="Times New Roman"/>
          <w:sz w:val="28"/>
        </w:rPr>
        <w:t xml:space="preserve">Большую помощь в работе с учебником оказывают рисунки. Их можно использовать для выполнения заданий по сравнению и анализу. Использую прием сравнения рисунка в учебнике с рисунком на раздаточном материале, который отличается некоторыми элементами. </w:t>
      </w:r>
    </w:p>
    <w:p w:rsidR="003666A6" w:rsidRPr="00D30F70" w:rsidRDefault="003666A6" w:rsidP="00743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F70">
        <w:rPr>
          <w:rFonts w:ascii="Times New Roman" w:eastAsia="Times New Roman" w:hAnsi="Times New Roman" w:cs="Times New Roman"/>
          <w:sz w:val="28"/>
          <w:lang w:eastAsia="ru-RU"/>
        </w:rPr>
        <w:t xml:space="preserve">Для развития мыслительной деятельности у учащихся со слуховой депривацией использую задания, которые требуют от ребёнка умения </w:t>
      </w:r>
      <w:r w:rsidRPr="00D30F7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находить сходства и различия объекта с использованием текста и рисунков учебника.</w:t>
      </w:r>
    </w:p>
    <w:p w:rsidR="003666A6" w:rsidRPr="00D30F70" w:rsidRDefault="007434E5" w:rsidP="0074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30F7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Например, </w:t>
      </w:r>
      <w:r w:rsidR="003666A6" w:rsidRPr="00D30F70">
        <w:rPr>
          <w:rFonts w:ascii="Times New Roman" w:eastAsia="Times New Roman" w:hAnsi="Times New Roman" w:cs="Times New Roman"/>
          <w:sz w:val="28"/>
          <w:lang w:eastAsia="ru-RU"/>
        </w:rPr>
        <w:t>сравнить строение рыбы и лягушки, какие особенности в строении лягушки позволяют ей жить на суше (почему лягушки могут жить на суше, а рыбы нет?). Обучающиеся сравнивая среду обитания и особенности строения животных, заносят данные в таблицу и делают вывод.</w:t>
      </w:r>
    </w:p>
    <w:p w:rsidR="003666A6" w:rsidRPr="00D30F70" w:rsidRDefault="003666A6" w:rsidP="007434E5">
      <w:pPr>
        <w:pStyle w:val="2"/>
        <w:keepNext w:val="0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Cs w:val="22"/>
        </w:rPr>
      </w:pPr>
      <w:bookmarkStart w:id="3" w:name="_Toc130743470"/>
      <w:r w:rsidRPr="00D30F70">
        <w:rPr>
          <w:rFonts w:ascii="Times New Roman" w:hAnsi="Times New Roman" w:cs="Times New Roman"/>
          <w:szCs w:val="22"/>
        </w:rPr>
        <w:t>Творческие задания</w:t>
      </w:r>
      <w:bookmarkEnd w:id="3"/>
      <w:r w:rsidR="007434E5" w:rsidRPr="00D30F70">
        <w:rPr>
          <w:rFonts w:ascii="Times New Roman" w:hAnsi="Times New Roman" w:cs="Times New Roman"/>
          <w:szCs w:val="22"/>
        </w:rPr>
        <w:t>.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Для усвоения учебного материала и организации учебной деятельности учащихся, я использую систему </w:t>
      </w:r>
      <w:r w:rsidRPr="00D30F70">
        <w:rPr>
          <w:rFonts w:ascii="Times New Roman" w:hAnsi="Times New Roman" w:cs="Times New Roman"/>
          <w:i/>
          <w:sz w:val="28"/>
        </w:rPr>
        <w:t>творческих заданий</w:t>
      </w:r>
      <w:r w:rsidRPr="00D30F70">
        <w:rPr>
          <w:rFonts w:ascii="Times New Roman" w:hAnsi="Times New Roman" w:cs="Times New Roman"/>
          <w:sz w:val="28"/>
        </w:rPr>
        <w:t>. Система творческих заданий реализуется через методики и алгоритмы, позволяющие непроизвольно запоминать материал темы, расширять и углублять его, применять знания в практических ситуациях. К данной системе относится: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i/>
          <w:sz w:val="28"/>
        </w:rPr>
        <w:t xml:space="preserve"> Составление тестов учениками</w:t>
      </w:r>
      <w:r w:rsidR="007434E5" w:rsidRPr="00D30F70">
        <w:rPr>
          <w:rFonts w:ascii="Times New Roman" w:hAnsi="Times New Roman" w:cs="Times New Roman"/>
          <w:i/>
          <w:sz w:val="28"/>
        </w:rPr>
        <w:t>.</w:t>
      </w:r>
      <w:r w:rsidRPr="00D30F70">
        <w:rPr>
          <w:rFonts w:ascii="Times New Roman" w:hAnsi="Times New Roman" w:cs="Times New Roman"/>
          <w:sz w:val="28"/>
        </w:rPr>
        <w:t xml:space="preserve"> Тесты - наиболее распространенный вид проверки усвоения знаний.</w:t>
      </w:r>
    </w:p>
    <w:p w:rsidR="003666A6" w:rsidRPr="00D30F70" w:rsidRDefault="003666A6" w:rsidP="007434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После изучения темы, учащимся предлагается составить 6 – 8 вопросов в виде тестовых заданий. Самостоятельно созданное тестовое задание обеспечивает формирование применения знаний в практической ситуации. Иногда ребята делают очень интересные работы, которые могут быть использованы в дальнейшем для индивидуального опроса. Составление тестов предлагалось по следующим темам: Строение клетки, Шляпочные грибы и их разнообразие, Строение и работа сердца.</w:t>
      </w:r>
    </w:p>
    <w:p w:rsidR="003666A6" w:rsidRPr="00D30F70" w:rsidRDefault="003666A6" w:rsidP="00743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При работе с учебником применяю системы моделирования (составление всевозможных моделей изучаемой системы, графических рисунков, схем). Данный приём обеспечивает использование дополнительной информации, выходящего за рамки предусмотренной учебной программой материала. </w:t>
      </w:r>
    </w:p>
    <w:p w:rsidR="003666A6" w:rsidRPr="00D30F70" w:rsidRDefault="003666A6" w:rsidP="0074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i/>
          <w:sz w:val="28"/>
        </w:rPr>
        <w:t>Составление вопросов к прочитанному</w:t>
      </w:r>
      <w:r w:rsidR="007434E5" w:rsidRPr="00D30F70">
        <w:rPr>
          <w:rFonts w:ascii="Times New Roman" w:hAnsi="Times New Roman" w:cs="Times New Roman"/>
          <w:i/>
          <w:sz w:val="28"/>
        </w:rPr>
        <w:t xml:space="preserve">. </w:t>
      </w:r>
      <w:r w:rsidRPr="00D30F70">
        <w:rPr>
          <w:rFonts w:ascii="Times New Roman" w:hAnsi="Times New Roman" w:cs="Times New Roman"/>
          <w:sz w:val="28"/>
        </w:rPr>
        <w:t>Кажется, что может быть более чем простым, чем задавать вопросы? Однако на самом деле это требует от учеников вполне определенных усилий, Тем более что вопросы не должны дублировать вопросы, приведенные в параграфе. Вопросы должны носить произвольный характер или начинаться определенным об</w:t>
      </w:r>
      <w:r w:rsidR="00D30F70" w:rsidRPr="00D30F70">
        <w:rPr>
          <w:rFonts w:ascii="Times New Roman" w:hAnsi="Times New Roman" w:cs="Times New Roman"/>
          <w:sz w:val="28"/>
        </w:rPr>
        <w:t xml:space="preserve">разом. </w:t>
      </w:r>
      <w:proofErr w:type="gramStart"/>
      <w:r w:rsidR="00D30F70" w:rsidRPr="00D30F70">
        <w:rPr>
          <w:rFonts w:ascii="Times New Roman" w:hAnsi="Times New Roman" w:cs="Times New Roman"/>
          <w:sz w:val="28"/>
        </w:rPr>
        <w:t>Например</w:t>
      </w:r>
      <w:proofErr w:type="gramEnd"/>
      <w:r w:rsidR="00D30F70" w:rsidRPr="00D30F70">
        <w:rPr>
          <w:rFonts w:ascii="Times New Roman" w:hAnsi="Times New Roman" w:cs="Times New Roman"/>
          <w:sz w:val="28"/>
        </w:rPr>
        <w:t>: «Докажите что…</w:t>
      </w:r>
      <w:r w:rsidR="00D30F70">
        <w:rPr>
          <w:rFonts w:ascii="Times New Roman" w:hAnsi="Times New Roman" w:cs="Times New Roman"/>
          <w:sz w:val="28"/>
        </w:rPr>
        <w:t xml:space="preserve">»; </w:t>
      </w:r>
      <w:r w:rsidRPr="00D30F70">
        <w:rPr>
          <w:rFonts w:ascii="Times New Roman" w:hAnsi="Times New Roman" w:cs="Times New Roman"/>
          <w:sz w:val="28"/>
        </w:rPr>
        <w:t xml:space="preserve">«Объясните почему…»; «Какой вывод можно сделать из…». </w:t>
      </w:r>
    </w:p>
    <w:p w:rsidR="003666A6" w:rsidRPr="00D30F70" w:rsidRDefault="003666A6" w:rsidP="00743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Важно объяснить учащимся, что оценивается не столько количество, сколько качество вопросов и плюс умение самим отвечать на них. Проверку работы можно проводить несколькими способами: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выборочно или у всего класса в тетрадях;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заслушивание вопросов у нескольких учащихся; 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объявление конкурса на лучший вопрос;</w:t>
      </w:r>
    </w:p>
    <w:p w:rsidR="003666A6" w:rsidRPr="00D30F70" w:rsidRDefault="003666A6" w:rsidP="00743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>работа в группах или между группами.</w:t>
      </w:r>
    </w:p>
    <w:p w:rsidR="003666A6" w:rsidRPr="00D30F70" w:rsidRDefault="00D30F70" w:rsidP="00743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30F70">
        <w:rPr>
          <w:rFonts w:ascii="Times New Roman" w:hAnsi="Times New Roman" w:cs="Times New Roman"/>
          <w:sz w:val="28"/>
        </w:rPr>
        <w:t xml:space="preserve">При составлении </w:t>
      </w:r>
      <w:r w:rsidR="003666A6" w:rsidRPr="00D30F70">
        <w:rPr>
          <w:rFonts w:ascii="Times New Roman" w:hAnsi="Times New Roman" w:cs="Times New Roman"/>
          <w:sz w:val="28"/>
        </w:rPr>
        <w:t>вопросов учащиеся достато</w:t>
      </w:r>
      <w:r w:rsidRPr="00D30F70">
        <w:rPr>
          <w:rFonts w:ascii="Times New Roman" w:hAnsi="Times New Roman" w:cs="Times New Roman"/>
          <w:sz w:val="28"/>
        </w:rPr>
        <w:t xml:space="preserve">чно часто обращают внимание на </w:t>
      </w:r>
      <w:r w:rsidR="003666A6" w:rsidRPr="00D30F70">
        <w:rPr>
          <w:rFonts w:ascii="Times New Roman" w:hAnsi="Times New Roman" w:cs="Times New Roman"/>
          <w:sz w:val="28"/>
        </w:rPr>
        <w:t xml:space="preserve">такую информацию в учебнике, которая была произнесена учителем вскользь. </w:t>
      </w:r>
    </w:p>
    <w:p w:rsidR="003666A6" w:rsidRPr="00D30F70" w:rsidRDefault="007434E5" w:rsidP="0074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0F70">
        <w:rPr>
          <w:rFonts w:ascii="Times New Roman" w:hAnsi="Times New Roman" w:cs="Times New Roman"/>
          <w:i/>
          <w:sz w:val="28"/>
        </w:rPr>
        <w:t>Синквейн</w:t>
      </w:r>
      <w:proofErr w:type="spellEnd"/>
      <w:r w:rsidRPr="00D30F70">
        <w:rPr>
          <w:rFonts w:ascii="Times New Roman" w:hAnsi="Times New Roman" w:cs="Times New Roman"/>
          <w:i/>
          <w:sz w:val="28"/>
        </w:rPr>
        <w:t>.</w:t>
      </w:r>
      <w:r w:rsidRPr="00D30F70">
        <w:rPr>
          <w:rFonts w:ascii="Times New Roman" w:hAnsi="Times New Roman" w:cs="Times New Roman"/>
          <w:sz w:val="28"/>
        </w:rPr>
        <w:t xml:space="preserve"> </w:t>
      </w:r>
      <w:r w:rsidR="003666A6" w:rsidRPr="00D30F70">
        <w:rPr>
          <w:rFonts w:ascii="Times New Roman" w:hAnsi="Times New Roman" w:cs="Times New Roman"/>
          <w:sz w:val="28"/>
        </w:rPr>
        <w:t>Это творческая форма рефл</w:t>
      </w:r>
      <w:r w:rsidRPr="00D30F70">
        <w:rPr>
          <w:rFonts w:ascii="Times New Roman" w:hAnsi="Times New Roman" w:cs="Times New Roman"/>
          <w:sz w:val="28"/>
        </w:rPr>
        <w:t xml:space="preserve">ексии. Способность резюмировать </w:t>
      </w:r>
      <w:r w:rsidR="003666A6" w:rsidRPr="00D30F70">
        <w:rPr>
          <w:rFonts w:ascii="Times New Roman" w:hAnsi="Times New Roman" w:cs="Times New Roman"/>
          <w:sz w:val="28"/>
        </w:rPr>
        <w:t xml:space="preserve">информацию, излагать сложные идеи, чувства и </w:t>
      </w:r>
      <w:r w:rsidR="003666A6" w:rsidRPr="00D30F70">
        <w:rPr>
          <w:rFonts w:ascii="Times New Roman" w:hAnsi="Times New Roman" w:cs="Times New Roman"/>
          <w:sz w:val="28"/>
        </w:rPr>
        <w:lastRenderedPageBreak/>
        <w:t xml:space="preserve">представления в нескольких словах – важное умение, оно требует вдумчивой рефлексии, основанной на богатом понятийном запасе. Данная форма работы удается не всем ученикам, и, иногда, во время урока создать </w:t>
      </w:r>
      <w:proofErr w:type="spellStart"/>
      <w:r w:rsidR="003666A6" w:rsidRPr="00D30F70">
        <w:rPr>
          <w:rFonts w:ascii="Times New Roman" w:hAnsi="Times New Roman" w:cs="Times New Roman"/>
          <w:sz w:val="28"/>
        </w:rPr>
        <w:t>синквейн</w:t>
      </w:r>
      <w:proofErr w:type="spellEnd"/>
      <w:r w:rsidR="003666A6" w:rsidRPr="00D30F70">
        <w:rPr>
          <w:rFonts w:ascii="Times New Roman" w:hAnsi="Times New Roman" w:cs="Times New Roman"/>
          <w:sz w:val="28"/>
        </w:rPr>
        <w:t xml:space="preserve"> не получается. Поэтому данная форма работы может быть выполнена парно или группой учащихся, и может быть предложена в форме домашнего задания. </w:t>
      </w:r>
    </w:p>
    <w:sectPr w:rsidR="003666A6" w:rsidRPr="00D30F70" w:rsidSect="007434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85F"/>
    <w:multiLevelType w:val="multilevel"/>
    <w:tmpl w:val="BA0AB13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257185"/>
    <w:multiLevelType w:val="multilevel"/>
    <w:tmpl w:val="0F94E914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B"/>
    <w:rsid w:val="00316694"/>
    <w:rsid w:val="003666A6"/>
    <w:rsid w:val="0052572F"/>
    <w:rsid w:val="00707EFB"/>
    <w:rsid w:val="007434E5"/>
    <w:rsid w:val="00AA6CD7"/>
    <w:rsid w:val="00D30F70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B77"/>
  <w15:chartTrackingRefBased/>
  <w15:docId w15:val="{F94AE8C7-06F9-4A7B-88A7-EA823FF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A6"/>
  </w:style>
  <w:style w:type="paragraph" w:styleId="1">
    <w:name w:val="heading 1"/>
    <w:basedOn w:val="a"/>
    <w:next w:val="a"/>
    <w:link w:val="10"/>
    <w:qFormat/>
    <w:rsid w:val="003666A6"/>
    <w:pPr>
      <w:keepNext/>
      <w:numPr>
        <w:numId w:val="2"/>
      </w:numPr>
      <w:tabs>
        <w:tab w:val="left" w:pos="284"/>
      </w:tabs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1"/>
    <w:link w:val="20"/>
    <w:semiHidden/>
    <w:unhideWhenUsed/>
    <w:qFormat/>
    <w:rsid w:val="003666A6"/>
    <w:pPr>
      <w:numPr>
        <w:ilvl w:val="1"/>
      </w:numPr>
      <w:tabs>
        <w:tab w:val="clear" w:pos="284"/>
        <w:tab w:val="clear" w:pos="1286"/>
        <w:tab w:val="left" w:pos="964"/>
        <w:tab w:val="num" w:pos="1285"/>
      </w:tabs>
      <w:spacing w:before="120"/>
      <w:ind w:left="1285"/>
      <w:contextualSpacing/>
      <w:jc w:val="both"/>
      <w:outlineLvl w:val="1"/>
    </w:pPr>
    <w:rPr>
      <w:b w:val="0"/>
      <w:bCs w:val="0"/>
      <w:iCs/>
    </w:rPr>
  </w:style>
  <w:style w:type="paragraph" w:styleId="3">
    <w:name w:val="heading 3"/>
    <w:basedOn w:val="2"/>
    <w:next w:val="a"/>
    <w:link w:val="30"/>
    <w:semiHidden/>
    <w:unhideWhenUsed/>
    <w:qFormat/>
    <w:rsid w:val="003666A6"/>
    <w:pPr>
      <w:numPr>
        <w:ilvl w:val="2"/>
      </w:numPr>
      <w:tabs>
        <w:tab w:val="clear" w:pos="964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A6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6A6"/>
    <w:rPr>
      <w:rFonts w:ascii="Arial" w:eastAsia="Times New Roman" w:hAnsi="Arial" w:cs="Arial"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666A6"/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666A6"/>
    <w:pPr>
      <w:ind w:left="720"/>
      <w:contextualSpacing/>
    </w:pPr>
  </w:style>
  <w:style w:type="paragraph" w:customStyle="1" w:styleId="a4">
    <w:name w:val="Влево"/>
    <w:basedOn w:val="a"/>
    <w:rsid w:val="003666A6"/>
    <w:pPr>
      <w:spacing w:after="0" w:line="360" w:lineRule="auto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7</cp:revision>
  <dcterms:created xsi:type="dcterms:W3CDTF">2023-05-05T09:38:00Z</dcterms:created>
  <dcterms:modified xsi:type="dcterms:W3CDTF">2015-12-31T22:03:00Z</dcterms:modified>
</cp:coreProperties>
</file>