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19" w:rsidRDefault="00191A19" w:rsidP="00191A1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</w:t>
      </w:r>
    </w:p>
    <w:p w:rsidR="002F7179" w:rsidRDefault="00395064" w:rsidP="00191A1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коммуникати</w:t>
      </w:r>
      <w:r w:rsidR="0019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вных способностей </w:t>
      </w:r>
    </w:p>
    <w:p w:rsidR="00395064" w:rsidRDefault="00191A19" w:rsidP="00191A1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</w:t>
      </w:r>
      <w:r w:rsidR="00395064" w:rsidRPr="0039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</w:t>
      </w:r>
      <w:r w:rsidR="002F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возраста в игре</w:t>
      </w:r>
      <w:r w:rsidR="00395064" w:rsidRPr="0039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53F7A" w:rsidRDefault="00F53F7A" w:rsidP="00191A1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F7A" w:rsidRPr="00F53F7A" w:rsidRDefault="00F53F7A" w:rsidP="007556F3">
      <w:pPr>
        <w:shd w:val="clear" w:color="auto" w:fill="FFFFFF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1C2B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педагогов на использование в практике своей </w:t>
      </w:r>
      <w:proofErr w:type="gramStart"/>
      <w:r w:rsidRPr="00F53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F5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игровые подходы для развития коммуникативных способностей  детей.</w:t>
      </w:r>
    </w:p>
    <w:p w:rsidR="00F53F7A" w:rsidRPr="00F53F7A" w:rsidRDefault="00F53F7A" w:rsidP="007556F3">
      <w:pPr>
        <w:shd w:val="clear" w:color="auto" w:fill="FFFFFF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работы предполагается решить следующие задачи:</w:t>
      </w:r>
    </w:p>
    <w:p w:rsidR="00F53F7A" w:rsidRPr="00F53F7A" w:rsidRDefault="007556F3" w:rsidP="007556F3">
      <w:pPr>
        <w:numPr>
          <w:ilvl w:val="0"/>
          <w:numId w:val="10"/>
        </w:numPr>
        <w:shd w:val="clear" w:color="auto" w:fill="FFFFFF"/>
        <w:spacing w:after="0" w:line="360" w:lineRule="auto"/>
        <w:ind w:left="0" w:right="2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="00F53F7A" w:rsidRPr="00F5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опыт по внедрению игровых подходов в  развитии коммуника</w:t>
      </w:r>
      <w:r w:rsidR="00561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способностей  детей  дошкольного возраста</w:t>
      </w:r>
      <w:r w:rsidR="00F53F7A" w:rsidRPr="00F53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F7A" w:rsidRPr="00F53F7A" w:rsidRDefault="00561391" w:rsidP="007556F3">
      <w:pPr>
        <w:numPr>
          <w:ilvl w:val="0"/>
          <w:numId w:val="10"/>
        </w:numPr>
        <w:shd w:val="clear" w:color="auto" w:fill="FFFFFF"/>
        <w:spacing w:after="0" w:line="360" w:lineRule="auto"/>
        <w:ind w:left="0" w:right="2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</w:t>
      </w:r>
      <w:r w:rsidR="00F53F7A" w:rsidRPr="00F5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подходам использования игр и игровых упражнений  в  развитии коммуникатив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способностей  детей </w:t>
      </w:r>
      <w:r w:rsidR="00F53F7A" w:rsidRPr="00F5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</w:p>
    <w:p w:rsidR="002F7179" w:rsidRDefault="002F7179" w:rsidP="007556F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F7A" w:rsidRDefault="002F7179" w:rsidP="007556F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2F7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Вступительное слово</w:t>
      </w:r>
    </w:p>
    <w:p w:rsidR="002F7179" w:rsidRPr="002F7179" w:rsidRDefault="007556F3" w:rsidP="007556F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дошкольного образования  </w:t>
      </w:r>
      <w:r w:rsidR="002F7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191A19" w:rsidRPr="00191A19" w:rsidRDefault="002F7179" w:rsidP="007556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</w:t>
      </w:r>
      <w:r w:rsidRPr="002F7179">
        <w:rPr>
          <w:bCs/>
          <w:color w:val="000000"/>
          <w:sz w:val="28"/>
          <w:szCs w:val="28"/>
        </w:rPr>
        <w:t>коммуникативных способностей</w:t>
      </w:r>
      <w:r w:rsidR="00191A19" w:rsidRPr="00191A19">
        <w:rPr>
          <w:color w:val="000000"/>
          <w:sz w:val="28"/>
          <w:szCs w:val="28"/>
        </w:rPr>
        <w:t xml:space="preserve"> - важное условие нормального психологического развития ребенка. А так же одна из основных задач подготовки его к дальнейшей жизни. Детям дошкольного возраста нужно понимать, что сказать и в какой форме выразить свою мысль, отдавать себе отчет в том, как другие буду</w:t>
      </w:r>
      <w:r>
        <w:rPr>
          <w:color w:val="000000"/>
          <w:sz w:val="28"/>
          <w:szCs w:val="28"/>
        </w:rPr>
        <w:t>т воспринимать сказанное, уметь</w:t>
      </w:r>
      <w:r w:rsidR="00191A19" w:rsidRPr="00191A19">
        <w:rPr>
          <w:color w:val="000000"/>
          <w:sz w:val="28"/>
          <w:szCs w:val="28"/>
        </w:rPr>
        <w:t xml:space="preserve"> слушать и слышать собеседника.</w:t>
      </w:r>
    </w:p>
    <w:p w:rsidR="00191A19" w:rsidRPr="00191A19" w:rsidRDefault="00191A19" w:rsidP="007556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1A19">
        <w:rPr>
          <w:color w:val="000000"/>
          <w:sz w:val="28"/>
          <w:szCs w:val="28"/>
        </w:rPr>
        <w:t>   Коммуникативные навыки развиваются в повседневной деятельности, дидактических, подвижных, сюжетно-ролевых играх.</w:t>
      </w:r>
    </w:p>
    <w:p w:rsidR="00191A19" w:rsidRDefault="00191A19" w:rsidP="007556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1A19">
        <w:rPr>
          <w:color w:val="000000"/>
          <w:sz w:val="28"/>
          <w:szCs w:val="28"/>
        </w:rPr>
        <w:t>   </w:t>
      </w:r>
      <w:r w:rsidRPr="00191A1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Вашему вниманию мы  предлагаем мастер-класс</w:t>
      </w:r>
      <w:r w:rsidRPr="00191A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развитию данных</w:t>
      </w:r>
      <w:r w:rsidR="002F7179">
        <w:rPr>
          <w:color w:val="000000"/>
          <w:sz w:val="28"/>
          <w:szCs w:val="28"/>
        </w:rPr>
        <w:t xml:space="preserve"> навыков в сюжетно-ролевой игре</w:t>
      </w:r>
      <w:r w:rsidR="002F7179" w:rsidRPr="002F7179">
        <w:rPr>
          <w:i/>
          <w:color w:val="000000"/>
          <w:sz w:val="28"/>
          <w:szCs w:val="28"/>
        </w:rPr>
        <w:t xml:space="preserve"> </w:t>
      </w:r>
      <w:r w:rsidR="002F7179">
        <w:rPr>
          <w:i/>
          <w:color w:val="000000"/>
          <w:sz w:val="28"/>
          <w:szCs w:val="28"/>
        </w:rPr>
        <w:t>(</w:t>
      </w:r>
      <w:r w:rsidR="002F7179" w:rsidRPr="002F7179">
        <w:rPr>
          <w:i/>
          <w:color w:val="000000"/>
          <w:sz w:val="28"/>
          <w:szCs w:val="28"/>
        </w:rPr>
        <w:t>Слайд 1)</w:t>
      </w:r>
      <w:r w:rsidR="002F7179">
        <w:rPr>
          <w:i/>
          <w:color w:val="000000"/>
          <w:sz w:val="28"/>
          <w:szCs w:val="28"/>
        </w:rPr>
        <w:t>.</w:t>
      </w:r>
    </w:p>
    <w:p w:rsidR="002F7179" w:rsidRDefault="002F7179" w:rsidP="007556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5064" w:rsidRPr="00725BF7" w:rsidRDefault="00395064" w:rsidP="007556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Коммуникативные способности</w:t>
      </w:r>
      <w:r w:rsidR="002F71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25B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725BF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устанавливать правильные взаимоотношения и предусматривать их в соответствии с развитием детей и их требованиями (Н.В. Кузьмина).</w:t>
      </w:r>
    </w:p>
    <w:p w:rsidR="00395064" w:rsidRPr="00725BF7" w:rsidRDefault="00395064" w:rsidP="007556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способности</w:t>
      </w:r>
      <w:r w:rsidRPr="00725BF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умения и навыки общения и взаимодействия с людьми</w:t>
      </w:r>
      <w:r w:rsidR="002F71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определяют </w:t>
      </w:r>
      <w:proofErr w:type="spellStart"/>
      <w:r w:rsidRPr="00725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предметно-деятельностные</w:t>
      </w:r>
      <w:proofErr w:type="spellEnd"/>
      <w:r w:rsidRPr="0072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предметно-познавательные способности субъектов (Р.С. </w:t>
      </w:r>
      <w:proofErr w:type="spellStart"/>
      <w:r w:rsidRPr="00725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725B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5064" w:rsidRPr="00725BF7" w:rsidRDefault="00395064" w:rsidP="007556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способности</w:t>
      </w:r>
      <w:r w:rsidRPr="0072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2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умения и навыки устанавливать взаимоотношения, строить эффективное общение педагога с воспитанниками, коллегами, родителями, которые приводят к успешности во всех видах деятельности (О.А. Ивановой, Н.Н. </w:t>
      </w:r>
      <w:proofErr w:type="spellStart"/>
      <w:r w:rsidRPr="00725B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Суртаевой</w:t>
      </w:r>
      <w:proofErr w:type="spellEnd"/>
      <w:r w:rsidRPr="00725B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5064" w:rsidRDefault="00395064" w:rsidP="007556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способности развиваются в различных формах общения в  системе «ребенок-взрослый», «ребенок-сверстник» на протяжени</w:t>
      </w:r>
      <w:r w:rsidR="002F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первых семи лет жизни ребенка </w:t>
      </w:r>
      <w:r w:rsidR="002F7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2-3</w:t>
      </w:r>
      <w:r w:rsidR="002F7179" w:rsidRPr="002F7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2F7179" w:rsidRDefault="002F7179" w:rsidP="007556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F7179" w:rsidRDefault="007556F3" w:rsidP="007556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дошкольного образования  </w:t>
      </w:r>
      <w:r w:rsidR="005F6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2F7179" w:rsidRDefault="002F7179" w:rsidP="007556F3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понимаем, что о</w:t>
      </w: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 дошкольника со сверстниками разворачивается главным образом в процессе совместной игры. Сюжетно-ролевая игра, также как и другие виды игр, оказывает большое влияние на формирования дружеских отношений среди сверстников.</w:t>
      </w:r>
    </w:p>
    <w:p w:rsidR="00395064" w:rsidRDefault="00395064" w:rsidP="007556F3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поначалу просто рядом, а потом, объединяясь в игре по двое, по трое, дети приучаются считаться с партнерами, подчинять свои действия общему замыслу игры. Все это способствует развитию дружеских отношений между ними.</w:t>
      </w:r>
      <w:r w:rsidR="0019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тут  о</w:t>
      </w: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педагога требуется большое</w:t>
      </w: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мастерство,</w:t>
      </w: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глубокое знания детской психологии и индивидуальных особенностей детей.</w:t>
      </w:r>
    </w:p>
    <w:p w:rsidR="002F7179" w:rsidRPr="002F7179" w:rsidRDefault="002F7179" w:rsidP="00755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26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F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 группе - самый главный человек для маленького ребенка. В глазах ребенка именно он определяет, когда можно играть или </w:t>
      </w:r>
      <w:r w:rsidRPr="002F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пойти на прогулку, порисовать или побегать, а когда вместе со всеми детьми нужно спокойно посидеть и послушать.</w:t>
      </w:r>
    </w:p>
    <w:p w:rsidR="002F7179" w:rsidRPr="002F7179" w:rsidRDefault="002F7179" w:rsidP="007556F3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воспитатель является для ребенка фигурой значимой, именно на него ложится основная ответственность за построение того типа общения с ребенком, который выступит в качестве наиболее благоприятного контакта, наиболее благоприятных условий для установления дружеских отношений. </w:t>
      </w:r>
      <w:r w:rsidR="005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воспитателем организуется специальная работа по формированию дружеских отношений со сверстниками.</w:t>
      </w:r>
    </w:p>
    <w:p w:rsidR="002F7179" w:rsidRPr="002F7179" w:rsidRDefault="002F7179" w:rsidP="007556F3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 - каждый ребенок занимает определенное положение в группе сверстников необходимо учитывать это в своей работе.</w:t>
      </w:r>
    </w:p>
    <w:p w:rsidR="002F7179" w:rsidRPr="002F7179" w:rsidRDefault="002F7179" w:rsidP="007556F3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обеспечить успех в деятельности малоактивным детям, не пользующимся популярностью среди сверстников. Это поможет привести к изменению их позиций и будет эффективным средством нормализации отношений со сверстниками.</w:t>
      </w:r>
    </w:p>
    <w:p w:rsidR="002F7179" w:rsidRPr="00395064" w:rsidRDefault="002F7179" w:rsidP="007556F3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такт является одним из главных проявлений мастерства педагога. Тактичное отношение - это уважение к личности ребенка. Требовательность к нему, искренность и доброжелательность. Тактичный педагог всегда находит оптимальную меру воздействия в каждом отдельном случае, а также учитывает возрастные и индивидуальные особенности ребенка.</w:t>
      </w:r>
    </w:p>
    <w:p w:rsidR="00395064" w:rsidRDefault="00395064" w:rsidP="007556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7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F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р</w:t>
      </w: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 </w:t>
      </w:r>
      <w:r w:rsidR="002F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неделю, иногда и чаще, мы  включаем</w:t>
      </w: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упражнения в педагогический процесс, что способствует формированию дружеских взаимоотно</w:t>
      </w:r>
      <w:r w:rsidR="002F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со сверстниками, проводим</w:t>
      </w: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беседы о дружбе, например "Добро не требует награды", "О заботливом отношении к сверстникам", "Что значит хорошо дружить?", "Если заболел друг" и др.</w:t>
      </w:r>
    </w:p>
    <w:p w:rsidR="002F7179" w:rsidRPr="002F7179" w:rsidRDefault="002F7179" w:rsidP="007556F3">
      <w:pPr>
        <w:shd w:val="clear" w:color="auto" w:fill="FFFFFF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Мы стараемся как можно чаще использовать игры на развитие эмоционально-коммуникативной сферы детей: « Передай сигнал», «Я брос</w:t>
      </w:r>
      <w:r w:rsidR="005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 тебе мяч»,  « Скучно-скучно» и</w:t>
      </w:r>
      <w:r w:rsidR="0055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7179" w:rsidRDefault="007556F3" w:rsidP="007556F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дошкольного образования  1</w:t>
      </w:r>
    </w:p>
    <w:p w:rsidR="00395064" w:rsidRPr="00395064" w:rsidRDefault="002F7179" w:rsidP="007556F3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Сюжетно-ролевые </w:t>
      </w:r>
      <w:r w:rsidR="00395064"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создаются самими детьми. Тематика этих игр многообразна. Дети изображают быт семьи, строительство новых домов,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Часто по играм детей можно судить о взаимоотношениях не только детей и родителей, но и других членов семьи: бабушки, дедушки и т.д.</w:t>
      </w:r>
    </w:p>
    <w:p w:rsidR="002F7179" w:rsidRPr="005F655E" w:rsidRDefault="002F7179" w:rsidP="007556F3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воздействием педагогов</w:t>
      </w:r>
      <w:r w:rsidR="00395064"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 детей становятся всё более устойчивыми и целеустремлёнными, их игры продолжаются намного доль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ше, обогащаются эпизодами  и дают </w:t>
      </w:r>
      <w:r w:rsidR="00395064"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 для развития воображения. И чем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ержательнее и интереснее игра, т</w:t>
      </w:r>
      <w:r w:rsidR="00395064"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395064" w:rsidRDefault="00395064" w:rsidP="007556F3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основ коммуникативной культуры детей происходит под воздействием объективных условий жизни, обучения и воспитания, в процессе различной деятельности, усвоения общечеловеческой культуры и будет эффективно осуществляться, как целостный процесс педагогической, соответствующей нормам общечеловеческой морали, организации всей жизни ребенка с учетом их возрастных и индивидуальных особенностей.</w:t>
      </w:r>
    </w:p>
    <w:p w:rsidR="003C7451" w:rsidRDefault="002F7179" w:rsidP="007556F3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вниманию мы предлагаем  игровой тренинг « Учимся общаться, играя». </w:t>
      </w:r>
    </w:p>
    <w:p w:rsidR="002F7179" w:rsidRDefault="0017693F" w:rsidP="007556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Практическая часть</w:t>
      </w:r>
      <w:r w:rsidR="002F7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F7179" w:rsidRPr="002F7179" w:rsidRDefault="002F7179" w:rsidP="007556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тренинг « Учимся общаться, играя».</w:t>
      </w:r>
    </w:p>
    <w:p w:rsidR="0017693F" w:rsidRDefault="007556F3" w:rsidP="007556F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дошкольного образования  2</w:t>
      </w:r>
    </w:p>
    <w:p w:rsidR="002F7179" w:rsidRDefault="002F7179" w:rsidP="007556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1.Игра «Комплименты».</w:t>
      </w:r>
      <w:r w:rsidRPr="002F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7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- 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овторяться. Педагоги, глядя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End"/>
      <w:r w:rsidRPr="002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друга, желают соседу что-то хорошее, хвалят, обещают, восхищаются и передают 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арик из рук в руки.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proofErr w:type="gramEnd"/>
      <w:r w:rsidRPr="002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кивает головой и говорит: «Спасибо, мне очень приятно».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конце фонарик зажигается.</w:t>
      </w:r>
    </w:p>
    <w:p w:rsidR="005F655E" w:rsidRDefault="007556F3" w:rsidP="007556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дошкольного образования  </w:t>
      </w:r>
      <w:r w:rsidR="005F6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395064" w:rsidRPr="00725BF7" w:rsidRDefault="002F7179" w:rsidP="00755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7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F71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Игра</w:t>
      </w:r>
      <w:r w:rsidRPr="0072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5064" w:rsidRPr="0072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Вежливые слова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5064" w:rsidRPr="00725BF7" w:rsidRDefault="00395064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разви</w:t>
      </w:r>
      <w:r w:rsidR="002F7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тие уважения в общении, привычки</w:t>
      </w:r>
      <w:r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пользоваться вежливыми словами.</w:t>
      </w:r>
    </w:p>
    <w:p w:rsidR="0017693F" w:rsidRDefault="00395064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1769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проводится с мячом в кругу. Педагоги </w:t>
      </w:r>
      <w:r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бросают друг др</w:t>
      </w:r>
      <w:r w:rsidR="002F7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угу мяч, называя вежливые слова на русском и белорусском языке.</w:t>
      </w:r>
      <w:r w:rsidR="00152F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769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подгруппа: назвать </w:t>
      </w:r>
      <w:r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слова приветствия (здравствуйте, добрый день, привет, </w:t>
      </w:r>
      <w:r w:rsidR="001769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рада вас видеть,  доброе утро,  рада встрече, приветствую,</w:t>
      </w:r>
      <w:r w:rsidR="002F7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добры дзень, добрай </w:t>
      </w:r>
      <w:proofErr w:type="gramStart"/>
      <w:r w:rsidR="002F7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раніцы</w:t>
      </w:r>
      <w:proofErr w:type="gramEnd"/>
      <w:r w:rsidR="002F7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, прывітанне, вітаю</w:t>
      </w:r>
      <w:r w:rsidR="001769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395064" w:rsidRDefault="00152FA3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подгруппа:</w:t>
      </w:r>
      <w:r w:rsidR="00395064"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прощания (до свидания, до встречи, спокойной ночи</w:t>
      </w:r>
      <w:r w:rsidR="001769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пока, всего хорошего,  до завтра, была рада встрече,</w:t>
      </w:r>
      <w:r w:rsidR="002F7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да пабачэння, да сустрэчы, да спаткання</w:t>
      </w:r>
      <w:r w:rsidR="00395064"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F655E" w:rsidRPr="005F655E" w:rsidRDefault="007556F3" w:rsidP="007556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дошкольного образования  </w:t>
      </w:r>
      <w:r w:rsidR="005F6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F53F7A" w:rsidRPr="00EA474A" w:rsidRDefault="002F7179" w:rsidP="00755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3.</w:t>
      </w:r>
      <w:r w:rsidRPr="002F71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Игра</w:t>
      </w:r>
      <w:r w:rsidRPr="00EA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3F7A" w:rsidRPr="00EA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Пойми меня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3F7A" w:rsidRPr="00725BF7" w:rsidRDefault="00F53F7A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развить умение ориентироваться в ролевых позициях людей и коммуникативных ситуациях.</w:t>
      </w:r>
    </w:p>
    <w:p w:rsidR="007556F3" w:rsidRDefault="002F7179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Педагоги вытягивают картинку </w:t>
      </w:r>
      <w:r w:rsidR="00F53F7A"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прид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умывает речь из 4-5 предложений , остальные </w:t>
      </w:r>
      <w:r w:rsidR="00F53F7A"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должны догадаться, кто говорит (экскурсовод, журналист, воспитатель, литературный герой) и в какой ситуации возможны подобные слова. Например, “И вот все вышли на старт. 5,4,3,2,! – старт! (Ситуация – соревнование спортсменов, говорит спортивный комментатор).</w:t>
      </w:r>
    </w:p>
    <w:p w:rsidR="005F655E" w:rsidRPr="007556F3" w:rsidRDefault="007556F3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Воспитатель дошкольного образования  </w:t>
      </w:r>
      <w:r w:rsidR="005F6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F53F7A" w:rsidRPr="002F7179" w:rsidRDefault="002F7179" w:rsidP="00755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F53F7A" w:rsidRPr="002F7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«Тренируем эмоции»</w:t>
      </w:r>
    </w:p>
    <w:p w:rsidR="00F53F7A" w:rsidRPr="002F7179" w:rsidRDefault="002F7179" w:rsidP="007556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 по очереди произносят </w:t>
      </w:r>
      <w:r w:rsidR="00F53F7A" w:rsidRPr="002F7179">
        <w:rPr>
          <w:color w:val="000000"/>
          <w:sz w:val="28"/>
          <w:szCs w:val="28"/>
        </w:rPr>
        <w:t xml:space="preserve"> фразу «Наша Таня громко плачет...» с разной эмоциональной окраской:</w:t>
      </w:r>
    </w:p>
    <w:p w:rsidR="00F53F7A" w:rsidRPr="002F7179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злая волшебница;</w:t>
      </w:r>
    </w:p>
    <w:p w:rsidR="00F53F7A" w:rsidRPr="002F7179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любящая мама;</w:t>
      </w:r>
    </w:p>
    <w:p w:rsidR="00F53F7A" w:rsidRPr="002F7179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генерал, отдающий команды;</w:t>
      </w:r>
    </w:p>
    <w:p w:rsidR="00F53F7A" w:rsidRPr="002F7179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радостный ребенок;</w:t>
      </w:r>
    </w:p>
    <w:p w:rsidR="00F53F7A" w:rsidRPr="002F7179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люди в сонном царстве;</w:t>
      </w:r>
    </w:p>
    <w:p w:rsidR="00F53F7A" w:rsidRPr="002F7179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ребенок, у которого отняли игрушку;</w:t>
      </w:r>
    </w:p>
    <w:p w:rsidR="00F53F7A" w:rsidRPr="002F7179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заяц, увидевший волка;</w:t>
      </w:r>
    </w:p>
    <w:p w:rsidR="00F53F7A" w:rsidRPr="002F7179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человек с нечистой совестью;</w:t>
      </w:r>
    </w:p>
    <w:p w:rsidR="00F53F7A" w:rsidRPr="002F7179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ребенок, потерявшийся в лесу;</w:t>
      </w:r>
    </w:p>
    <w:p w:rsidR="00F53F7A" w:rsidRPr="002F7179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уставший после работы человек;</w:t>
      </w:r>
    </w:p>
    <w:p w:rsidR="00F53F7A" w:rsidRPr="002F7179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муравей, который тащит веточку.</w:t>
      </w:r>
    </w:p>
    <w:p w:rsidR="00F53F7A" w:rsidRPr="002F7179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рассерженный человек;</w:t>
      </w:r>
    </w:p>
    <w:p w:rsidR="00F53F7A" w:rsidRPr="002F7179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угрожающий человек</w:t>
      </w:r>
    </w:p>
    <w:p w:rsidR="005F655E" w:rsidRPr="005F655E" w:rsidRDefault="00F53F7A" w:rsidP="007556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2F7179">
        <w:rPr>
          <w:color w:val="000000"/>
          <w:sz w:val="28"/>
          <w:szCs w:val="28"/>
        </w:rPr>
        <w:t>восхищенный человек</w:t>
      </w:r>
    </w:p>
    <w:p w:rsidR="001E4000" w:rsidRPr="005F655E" w:rsidRDefault="007556F3" w:rsidP="007556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 дошкольного образования  </w:t>
      </w:r>
      <w:r w:rsidR="005F655E" w:rsidRPr="005F655E">
        <w:rPr>
          <w:b/>
          <w:color w:val="000000"/>
          <w:sz w:val="28"/>
          <w:szCs w:val="28"/>
        </w:rPr>
        <w:t>2</w:t>
      </w:r>
    </w:p>
    <w:p w:rsidR="00152FA3" w:rsidRPr="00725BF7" w:rsidRDefault="00417680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7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5064" w:rsidRPr="0072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Игры-ситуации</w:t>
      </w:r>
      <w:r w:rsidR="002F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5064" w:rsidRPr="00725BF7" w:rsidRDefault="00395064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395064" w:rsidRDefault="002F7179" w:rsidP="00755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Педагогам </w:t>
      </w:r>
      <w:r w:rsidR="00152F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95064"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предлагается </w:t>
      </w:r>
      <w:r w:rsidR="00306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выбрать игрушку, а второй –</w:t>
      </w:r>
      <w:r w:rsidR="00395064"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попроси</w:t>
      </w:r>
      <w:r w:rsidR="00306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</w:t>
      </w:r>
      <w:r w:rsidR="00395064"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чтобы </w:t>
      </w:r>
      <w:r w:rsidR="00306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ней поиграть.</w:t>
      </w:r>
    </w:p>
    <w:p w:rsidR="005F655E" w:rsidRDefault="005F655E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655E" w:rsidRPr="005F655E" w:rsidRDefault="007556F3" w:rsidP="007556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дошкольного образования  </w:t>
      </w:r>
      <w:r w:rsidR="005F6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1E4000" w:rsidRPr="00725BF7" w:rsidRDefault="00417680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E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Придумаем сюжет вместе (для всех педагогов)</w:t>
      </w:r>
    </w:p>
    <w:p w:rsidR="001E4000" w:rsidRDefault="001E4000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Цель: развить умение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создавать игровые сюжеты.</w:t>
      </w:r>
    </w:p>
    <w:p w:rsidR="001E4000" w:rsidRPr="00725BF7" w:rsidRDefault="001E4000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Всем педагогам предлагается прид</w:t>
      </w:r>
      <w:r w:rsidR="00417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умать и обыграть игровые сюжеты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применяя выбранные игрушки.</w:t>
      </w:r>
    </w:p>
    <w:p w:rsidR="001E4000" w:rsidRPr="002F7179" w:rsidRDefault="002F7179" w:rsidP="007556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395064" w:rsidRPr="00EA474A" w:rsidRDefault="00395064" w:rsidP="00755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Подарок на всех</w:t>
      </w:r>
    </w:p>
    <w:p w:rsidR="00395064" w:rsidRPr="00725BF7" w:rsidRDefault="00395064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развить умение дружить, делать правильный выбор, сотрудничать со сверстниками, чувства коллектива.</w:t>
      </w:r>
    </w:p>
    <w:p w:rsidR="00395064" w:rsidRDefault="002F7179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Педагогам даётся задание: “Если бы у вас</w:t>
      </w:r>
      <w:r w:rsidR="00395064"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был </w:t>
      </w:r>
      <w:proofErr w:type="spellStart"/>
      <w:r w:rsidR="00395064"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к-Семицветик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какое бы желание в</w:t>
      </w:r>
      <w:r w:rsidR="00395064"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загадал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9B5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?”. Каждый  педагог</w:t>
      </w:r>
      <w:r w:rsidR="00395064" w:rsidRPr="0072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загадывает одно желание, оторвав от общего цветка один лепесток.</w:t>
      </w:r>
    </w:p>
    <w:p w:rsidR="002F7179" w:rsidRPr="00725BF7" w:rsidRDefault="002F7179" w:rsidP="00755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вместе произносят слова:</w:t>
      </w:r>
    </w:p>
    <w:p w:rsidR="00395064" w:rsidRPr="00395064" w:rsidRDefault="00395064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64">
        <w:rPr>
          <w:rFonts w:ascii="Times New Roman" w:eastAsia="Times New Roman" w:hAnsi="Times New Roman" w:cs="Times New Roman"/>
          <w:color w:val="2D2A2A"/>
          <w:sz w:val="28"/>
          <w:szCs w:val="28"/>
          <w:bdr w:val="none" w:sz="0" w:space="0" w:color="auto" w:frame="1"/>
          <w:lang w:eastAsia="ru-RU"/>
        </w:rPr>
        <w:t>Лети, лети лепесток, через запад на восток,</w:t>
      </w:r>
    </w:p>
    <w:p w:rsidR="00395064" w:rsidRPr="00395064" w:rsidRDefault="00395064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64">
        <w:rPr>
          <w:rFonts w:ascii="Times New Roman" w:eastAsia="Times New Roman" w:hAnsi="Times New Roman" w:cs="Times New Roman"/>
          <w:color w:val="2D2A2A"/>
          <w:sz w:val="28"/>
          <w:szCs w:val="28"/>
          <w:bdr w:val="none" w:sz="0" w:space="0" w:color="auto" w:frame="1"/>
          <w:lang w:eastAsia="ru-RU"/>
        </w:rPr>
        <w:t>Через север, через юг, возвращайся, сделав круг,</w:t>
      </w:r>
    </w:p>
    <w:p w:rsidR="00395064" w:rsidRPr="00395064" w:rsidRDefault="00395064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64">
        <w:rPr>
          <w:rFonts w:ascii="Times New Roman" w:eastAsia="Times New Roman" w:hAnsi="Times New Roman" w:cs="Times New Roman"/>
          <w:color w:val="2D2A2A"/>
          <w:sz w:val="28"/>
          <w:szCs w:val="28"/>
          <w:bdr w:val="none" w:sz="0" w:space="0" w:color="auto" w:frame="1"/>
          <w:lang w:eastAsia="ru-RU"/>
        </w:rPr>
        <w:t>Лишь коснёшься ты земли, быть, по-моему, вели.</w:t>
      </w:r>
    </w:p>
    <w:p w:rsidR="00395064" w:rsidRPr="00395064" w:rsidRDefault="00395064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64">
        <w:rPr>
          <w:rFonts w:ascii="Times New Roman" w:eastAsia="Times New Roman" w:hAnsi="Times New Roman" w:cs="Times New Roman"/>
          <w:color w:val="2D2A2A"/>
          <w:sz w:val="28"/>
          <w:szCs w:val="28"/>
          <w:bdr w:val="none" w:sz="0" w:space="0" w:color="auto" w:frame="1"/>
          <w:lang w:eastAsia="ru-RU"/>
        </w:rPr>
        <w:t>Вели, чтобы...</w:t>
      </w:r>
    </w:p>
    <w:p w:rsidR="00395064" w:rsidRDefault="00395064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55E" w:rsidRPr="00395064" w:rsidRDefault="005F655E" w:rsidP="00755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064" w:rsidRPr="00395064" w:rsidRDefault="00395064" w:rsidP="007556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sectPr w:rsidR="00395064" w:rsidRPr="00395064" w:rsidSect="0078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522"/>
    <w:multiLevelType w:val="multilevel"/>
    <w:tmpl w:val="21E4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B4586"/>
    <w:multiLevelType w:val="multilevel"/>
    <w:tmpl w:val="F006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E1A1E"/>
    <w:multiLevelType w:val="multilevel"/>
    <w:tmpl w:val="6BDA0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4593"/>
    <w:multiLevelType w:val="multilevel"/>
    <w:tmpl w:val="BD70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743164"/>
    <w:multiLevelType w:val="multilevel"/>
    <w:tmpl w:val="1DACB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0610A"/>
    <w:multiLevelType w:val="multilevel"/>
    <w:tmpl w:val="F26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F79B5"/>
    <w:multiLevelType w:val="multilevel"/>
    <w:tmpl w:val="E538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1668E"/>
    <w:multiLevelType w:val="multilevel"/>
    <w:tmpl w:val="59BCF2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17323"/>
    <w:multiLevelType w:val="multilevel"/>
    <w:tmpl w:val="BCA0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A0DC1"/>
    <w:multiLevelType w:val="multilevel"/>
    <w:tmpl w:val="9444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953DF"/>
    <w:multiLevelType w:val="multilevel"/>
    <w:tmpl w:val="BDEC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016B0"/>
    <w:multiLevelType w:val="multilevel"/>
    <w:tmpl w:val="390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1C13E6"/>
    <w:multiLevelType w:val="multilevel"/>
    <w:tmpl w:val="4490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7210F1"/>
    <w:multiLevelType w:val="multilevel"/>
    <w:tmpl w:val="40D2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246D80"/>
    <w:multiLevelType w:val="multilevel"/>
    <w:tmpl w:val="3CA4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FA689D"/>
    <w:multiLevelType w:val="multilevel"/>
    <w:tmpl w:val="4F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103EC"/>
    <w:multiLevelType w:val="multilevel"/>
    <w:tmpl w:val="438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A01F0E"/>
    <w:multiLevelType w:val="multilevel"/>
    <w:tmpl w:val="0D0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FC0795"/>
    <w:multiLevelType w:val="multilevel"/>
    <w:tmpl w:val="025E20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B26F4"/>
    <w:multiLevelType w:val="multilevel"/>
    <w:tmpl w:val="28FCA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53174"/>
    <w:multiLevelType w:val="multilevel"/>
    <w:tmpl w:val="D37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443EC8"/>
    <w:multiLevelType w:val="multilevel"/>
    <w:tmpl w:val="8D1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F37B0"/>
    <w:multiLevelType w:val="multilevel"/>
    <w:tmpl w:val="0F1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657595"/>
    <w:multiLevelType w:val="multilevel"/>
    <w:tmpl w:val="3D7E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D86D6E"/>
    <w:multiLevelType w:val="multilevel"/>
    <w:tmpl w:val="B21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3D07F0"/>
    <w:multiLevelType w:val="multilevel"/>
    <w:tmpl w:val="4BBC0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32189D"/>
    <w:multiLevelType w:val="multilevel"/>
    <w:tmpl w:val="F2705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26"/>
  </w:num>
  <w:num w:numId="7">
    <w:abstractNumId w:val="18"/>
  </w:num>
  <w:num w:numId="8">
    <w:abstractNumId w:val="7"/>
  </w:num>
  <w:num w:numId="9">
    <w:abstractNumId w:val="4"/>
  </w:num>
  <w:num w:numId="10">
    <w:abstractNumId w:val="17"/>
  </w:num>
  <w:num w:numId="11">
    <w:abstractNumId w:val="14"/>
  </w:num>
  <w:num w:numId="12">
    <w:abstractNumId w:val="1"/>
  </w:num>
  <w:num w:numId="13">
    <w:abstractNumId w:val="20"/>
  </w:num>
  <w:num w:numId="14">
    <w:abstractNumId w:val="3"/>
  </w:num>
  <w:num w:numId="15">
    <w:abstractNumId w:val="12"/>
  </w:num>
  <w:num w:numId="16">
    <w:abstractNumId w:val="11"/>
  </w:num>
  <w:num w:numId="17">
    <w:abstractNumId w:val="13"/>
  </w:num>
  <w:num w:numId="18">
    <w:abstractNumId w:val="22"/>
  </w:num>
  <w:num w:numId="19">
    <w:abstractNumId w:val="16"/>
  </w:num>
  <w:num w:numId="20">
    <w:abstractNumId w:val="9"/>
  </w:num>
  <w:num w:numId="21">
    <w:abstractNumId w:val="10"/>
  </w:num>
  <w:num w:numId="22">
    <w:abstractNumId w:val="5"/>
  </w:num>
  <w:num w:numId="23">
    <w:abstractNumId w:val="21"/>
  </w:num>
  <w:num w:numId="24">
    <w:abstractNumId w:val="23"/>
  </w:num>
  <w:num w:numId="25">
    <w:abstractNumId w:val="0"/>
  </w:num>
  <w:num w:numId="26">
    <w:abstractNumId w:val="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581"/>
    <w:rsid w:val="0000626F"/>
    <w:rsid w:val="00010F44"/>
    <w:rsid w:val="00152FA3"/>
    <w:rsid w:val="0017693F"/>
    <w:rsid w:val="00191A19"/>
    <w:rsid w:val="001C2B6A"/>
    <w:rsid w:val="001E4000"/>
    <w:rsid w:val="00246372"/>
    <w:rsid w:val="002F7179"/>
    <w:rsid w:val="003060B7"/>
    <w:rsid w:val="00395064"/>
    <w:rsid w:val="003C7451"/>
    <w:rsid w:val="00417680"/>
    <w:rsid w:val="00553F50"/>
    <w:rsid w:val="00561391"/>
    <w:rsid w:val="005F655E"/>
    <w:rsid w:val="00667D2A"/>
    <w:rsid w:val="00714A3A"/>
    <w:rsid w:val="00725BF7"/>
    <w:rsid w:val="007463BC"/>
    <w:rsid w:val="007556F3"/>
    <w:rsid w:val="0078100B"/>
    <w:rsid w:val="007E0F3F"/>
    <w:rsid w:val="00962680"/>
    <w:rsid w:val="00997A29"/>
    <w:rsid w:val="009B5AAD"/>
    <w:rsid w:val="009C7A7B"/>
    <w:rsid w:val="00DD15F4"/>
    <w:rsid w:val="00EA474A"/>
    <w:rsid w:val="00EB2B50"/>
    <w:rsid w:val="00EE0581"/>
    <w:rsid w:val="00F53F7A"/>
    <w:rsid w:val="00F543E0"/>
    <w:rsid w:val="00F9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581"/>
  </w:style>
  <w:style w:type="paragraph" w:styleId="a3">
    <w:name w:val="Normal (Web)"/>
    <w:basedOn w:val="a"/>
    <w:uiPriority w:val="99"/>
    <w:unhideWhenUsed/>
    <w:rsid w:val="00EE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E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E0581"/>
  </w:style>
  <w:style w:type="paragraph" w:customStyle="1" w:styleId="c0">
    <w:name w:val="c0"/>
    <w:basedOn w:val="a"/>
    <w:rsid w:val="00EE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0581"/>
  </w:style>
  <w:style w:type="character" w:customStyle="1" w:styleId="c10">
    <w:name w:val="c10"/>
    <w:basedOn w:val="a0"/>
    <w:rsid w:val="00EE0581"/>
  </w:style>
  <w:style w:type="character" w:customStyle="1" w:styleId="c8">
    <w:name w:val="c8"/>
    <w:basedOn w:val="a0"/>
    <w:rsid w:val="00EE0581"/>
  </w:style>
  <w:style w:type="paragraph" w:customStyle="1" w:styleId="c5">
    <w:name w:val="c5"/>
    <w:basedOn w:val="a"/>
    <w:rsid w:val="00EE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E0581"/>
  </w:style>
  <w:style w:type="paragraph" w:customStyle="1" w:styleId="c15">
    <w:name w:val="c15"/>
    <w:basedOn w:val="a"/>
    <w:rsid w:val="00EE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E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E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26F"/>
    <w:rPr>
      <w:b/>
      <w:bCs/>
    </w:rPr>
  </w:style>
  <w:style w:type="character" w:styleId="a5">
    <w:name w:val="Emphasis"/>
    <w:basedOn w:val="a0"/>
    <w:uiPriority w:val="20"/>
    <w:qFormat/>
    <w:rsid w:val="000062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3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6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2019-02-06T07:48:00Z</dcterms:created>
  <dcterms:modified xsi:type="dcterms:W3CDTF">2020-11-28T18:43:00Z</dcterms:modified>
</cp:coreProperties>
</file>