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3E02" w:rsidRPr="00EA3E02" w:rsidRDefault="00EA3E02">
      <w:pPr>
        <w:rPr>
          <w:lang w:val="en-US"/>
        </w:rPr>
      </w:pPr>
    </w:p>
    <w:p w:rsidR="00EA3E02" w:rsidRDefault="00185213" w:rsidP="00EA3E02">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in;height:43.2pt" fillcolor="#063" strokecolor="green">
            <v:fill r:id="rId4" o:title="Бумажный пакет" type="tile"/>
            <v:shadow on="t" type="perspective" color="#c7dfd3" opacity="52429f" origin="-.5,-.5" offset="-26pt,-36pt" matrix="1.25,,,1.25"/>
            <v:textpath style="font-family:&quot;Times New Roman&quot;;v-text-kern:t" trim="t" fitpath="t" string="THE TOWER OF LONDON&#10;"/>
          </v:shape>
        </w:pict>
      </w:r>
    </w:p>
    <w:p w:rsidR="00EA3E02" w:rsidRDefault="00EA3E02"/>
    <w:p w:rsidR="0013150B" w:rsidRDefault="00EA3E02" w:rsidP="00EA3E02">
      <w:pPr>
        <w:jc w:val="center"/>
      </w:pPr>
      <w:r>
        <w:rPr>
          <w:noProof/>
          <w:lang w:eastAsia="ru-RU"/>
        </w:rPr>
        <w:drawing>
          <wp:inline distT="0" distB="0" distL="0" distR="0">
            <wp:extent cx="6000543" cy="3994029"/>
            <wp:effectExtent l="419100" t="438150" r="571707" b="387471"/>
            <wp:docPr id="2" name="Рисунок 2" descr="F:\Британия\ЛОНДОН\Tower-of-London-beefea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Британия\ЛОНДОН\Tower-of-London-beefeater-2.jpg"/>
                    <pic:cNvPicPr>
                      <a:picLocks noChangeAspect="1" noChangeArrowheads="1"/>
                    </pic:cNvPicPr>
                  </pic:nvPicPr>
                  <pic:blipFill>
                    <a:blip r:embed="rId5" cstate="print"/>
                    <a:srcRect/>
                    <a:stretch>
                      <a:fillRect/>
                    </a:stretch>
                  </pic:blipFill>
                  <pic:spPr bwMode="auto">
                    <a:xfrm>
                      <a:off x="0" y="0"/>
                      <a:ext cx="6009203" cy="399979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13150B" w:rsidRPr="0013150B" w:rsidRDefault="0013150B" w:rsidP="0013150B"/>
    <w:p w:rsidR="00656D5C" w:rsidRPr="00656D5C" w:rsidRDefault="00656D5C" w:rsidP="00656D5C">
      <w:pPr>
        <w:ind w:left="851" w:right="850"/>
        <w:jc w:val="both"/>
        <w:rPr>
          <w:rFonts w:ascii="Comic Sans MS" w:hAnsi="Comic Sans MS" w:cs="Times New Roman"/>
          <w:b/>
          <w:color w:val="4F6228" w:themeColor="accent3" w:themeShade="80"/>
          <w:sz w:val="32"/>
          <w:szCs w:val="32"/>
          <w:lang w:val="en-US"/>
        </w:rPr>
      </w:pPr>
      <w:r w:rsidRPr="00656D5C">
        <w:rPr>
          <w:rFonts w:ascii="Comic Sans MS" w:hAnsi="Comic Sans MS" w:cs="Times New Roman"/>
          <w:b/>
          <w:color w:val="4F6228" w:themeColor="accent3" w:themeShade="80"/>
          <w:sz w:val="32"/>
          <w:szCs w:val="32"/>
          <w:shd w:val="clear" w:color="auto" w:fill="FFFFFF"/>
          <w:lang w:val="en-US"/>
        </w:rPr>
        <w:t>From prison to palace, treasure vault to private zoo, the magnificent Tower of London has fulfilled many different roles down the centuries. One of Britain's most iconic structures, this spectacular World Heritage Site offers hours of fascination for visitors curious about the country's rich history - after all, so much of it happened here. Inside the massive White Tower, built in 1078 by William the Conqueror, is the 17th-century Line of Kings with its remarkable displays of royal armaments and armor.</w:t>
      </w:r>
    </w:p>
    <w:p w:rsidR="0013150B" w:rsidRDefault="0013150B" w:rsidP="0013150B">
      <w:pPr>
        <w:rPr>
          <w:color w:val="A6A6A6" w:themeColor="background1" w:themeShade="A6"/>
          <w:lang w:val="en-US"/>
        </w:rPr>
      </w:pPr>
    </w:p>
    <w:p w:rsidR="0013150B" w:rsidRDefault="0013150B" w:rsidP="0013150B">
      <w:pPr>
        <w:rPr>
          <w:color w:val="A6A6A6" w:themeColor="background1" w:themeShade="A6"/>
          <w:lang w:val="en-US"/>
        </w:rPr>
      </w:pPr>
    </w:p>
    <w:p w:rsidR="0013150B" w:rsidRDefault="00185213" w:rsidP="00656D5C">
      <w:pPr>
        <w:rPr>
          <w:color w:val="A6A6A6" w:themeColor="background1" w:themeShade="A6"/>
          <w:lang w:val="en-US"/>
        </w:rPr>
      </w:pPr>
      <w:r>
        <w:rPr>
          <w:color w:val="A6A6A6" w:themeColor="background1" w:themeShade="A6"/>
          <w:lang w:val="en-US"/>
        </w:rPr>
        <w:pict>
          <v:shape id="_x0000_i1026" type="#_x0000_t136" style="width:403.2pt;height:28.8pt" fillcolor="#063" strokecolor="green">
            <v:fill r:id="rId4" o:title="Бумажный пакет" type="tile"/>
            <v:shadow on="t" type="perspective" color="#c7dfd3" opacity="52429f" origin="-.5,-.5" offset="-26pt,-36pt" matrix="1.25,,,1.25"/>
            <v:textpath style="font-family:&quot;Times New Roman&quot;;v-text-kern:t" trim="t" fitpath="t" string="WESTMINSTER ABBEY"/>
          </v:shape>
        </w:pict>
      </w:r>
    </w:p>
    <w:p w:rsidR="0013150B" w:rsidRDefault="0013150B" w:rsidP="0013150B">
      <w:pPr>
        <w:jc w:val="center"/>
        <w:rPr>
          <w:color w:val="A6A6A6" w:themeColor="background1" w:themeShade="A6"/>
          <w:lang w:val="en-US"/>
        </w:rPr>
      </w:pPr>
    </w:p>
    <w:p w:rsidR="0013150B" w:rsidRPr="0013150B" w:rsidRDefault="0013150B" w:rsidP="0013150B">
      <w:pPr>
        <w:jc w:val="center"/>
        <w:rPr>
          <w:color w:val="A6A6A6" w:themeColor="background1" w:themeShade="A6"/>
          <w:lang w:val="en-US"/>
        </w:rPr>
      </w:pPr>
      <w:r>
        <w:rPr>
          <w:noProof/>
          <w:color w:val="A6A6A6" w:themeColor="background1" w:themeShade="A6"/>
          <w:lang w:eastAsia="ru-RU"/>
        </w:rPr>
        <w:drawing>
          <wp:inline distT="0" distB="0" distL="0" distR="0">
            <wp:extent cx="6109891" cy="3967596"/>
            <wp:effectExtent l="419100" t="438150" r="576659" b="394854"/>
            <wp:docPr id="7" name="Рисунок 7" descr="F:\Британия\ЛОНДОН\london-westminster-abb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Британия\ЛОНДОН\london-westminster-abbey-2.jpg"/>
                    <pic:cNvPicPr>
                      <a:picLocks noChangeAspect="1" noChangeArrowheads="1"/>
                    </pic:cNvPicPr>
                  </pic:nvPicPr>
                  <pic:blipFill>
                    <a:blip r:embed="rId6" cstate="print"/>
                    <a:srcRect/>
                    <a:stretch>
                      <a:fillRect/>
                    </a:stretch>
                  </pic:blipFill>
                  <pic:spPr bwMode="auto">
                    <a:xfrm>
                      <a:off x="0" y="0"/>
                      <a:ext cx="6118091" cy="397292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656D5C" w:rsidRDefault="0013150B" w:rsidP="00656D5C">
      <w:pPr>
        <w:rPr>
          <w:lang w:val="en-US"/>
        </w:rPr>
      </w:pPr>
      <w:r>
        <w:rPr>
          <w:lang w:val="en-US"/>
        </w:rPr>
        <w:t xml:space="preserve">         </w:t>
      </w:r>
    </w:p>
    <w:p w:rsidR="00656D5C" w:rsidRDefault="00656D5C" w:rsidP="00656D5C">
      <w:pPr>
        <w:ind w:left="426" w:right="708"/>
        <w:jc w:val="both"/>
        <w:rPr>
          <w:rFonts w:ascii="Comic Sans MS" w:hAnsi="Comic Sans MS" w:cs="Arial"/>
          <w:b/>
          <w:color w:val="4F6228" w:themeColor="accent3" w:themeShade="80"/>
          <w:sz w:val="32"/>
          <w:szCs w:val="32"/>
          <w:lang w:val="en-US"/>
        </w:rPr>
      </w:pPr>
    </w:p>
    <w:p w:rsidR="00656D5C" w:rsidRPr="00656D5C" w:rsidRDefault="00656D5C" w:rsidP="00656D5C">
      <w:pPr>
        <w:ind w:left="426" w:right="708"/>
        <w:jc w:val="both"/>
        <w:rPr>
          <w:b/>
          <w:color w:val="4F6228" w:themeColor="accent3" w:themeShade="80"/>
          <w:lang w:val="en-US"/>
        </w:rPr>
      </w:pPr>
      <w:r w:rsidRPr="00656D5C">
        <w:rPr>
          <w:rFonts w:ascii="Comic Sans MS" w:hAnsi="Comic Sans MS" w:cs="Arial"/>
          <w:b/>
          <w:color w:val="4F6228" w:themeColor="accent3" w:themeShade="80"/>
          <w:sz w:val="32"/>
          <w:szCs w:val="32"/>
          <w:lang w:val="en-US"/>
        </w:rPr>
        <w:t>Westminster Abbey stands on a site that's been associated with Christianity since the early 7th century. Officially known as the Collegiate Church of St. Peter in Westminster, Westminster Abbey was founded by Edward the Confessor in 1065 as his place of interment.</w:t>
      </w:r>
    </w:p>
    <w:p w:rsidR="00656D5C" w:rsidRPr="00656D5C" w:rsidRDefault="00656D5C" w:rsidP="00656D5C">
      <w:pPr>
        <w:pStyle w:val="a5"/>
        <w:shd w:val="clear" w:color="auto" w:fill="FFFFFF"/>
        <w:ind w:left="426" w:right="708"/>
        <w:jc w:val="both"/>
        <w:rPr>
          <w:rFonts w:ascii="Comic Sans MS" w:hAnsi="Comic Sans MS" w:cs="Arial"/>
          <w:b/>
          <w:color w:val="4F6228" w:themeColor="accent3" w:themeShade="80"/>
          <w:sz w:val="32"/>
          <w:szCs w:val="32"/>
          <w:lang w:val="en-US"/>
        </w:rPr>
      </w:pPr>
      <w:r w:rsidRPr="00656D5C">
        <w:rPr>
          <w:rFonts w:ascii="Comic Sans MS" w:hAnsi="Comic Sans MS" w:cs="Arial"/>
          <w:b/>
          <w:color w:val="4F6228" w:themeColor="accent3" w:themeShade="80"/>
          <w:sz w:val="32"/>
          <w:szCs w:val="32"/>
          <w:lang w:val="en-US"/>
        </w:rPr>
        <w:t>From his burial in 1066 until that of George II almost 700 years later, most sovereigns were not only crowned here but were buried here, too. More recently, it's become famous as the preferred location for Royal Weddings.</w:t>
      </w:r>
    </w:p>
    <w:p w:rsidR="00656D5C" w:rsidRDefault="00185213" w:rsidP="00F6082B">
      <w:pPr>
        <w:jc w:val="center"/>
        <w:rPr>
          <w:rFonts w:ascii="Comic Sans MS" w:hAnsi="Comic Sans MS"/>
          <w:sz w:val="32"/>
          <w:szCs w:val="32"/>
          <w:lang w:val="en-US"/>
        </w:rPr>
      </w:pPr>
      <w:r>
        <w:rPr>
          <w:rFonts w:ascii="Comic Sans MS" w:hAnsi="Comic Sans MS"/>
          <w:sz w:val="32"/>
          <w:szCs w:val="32"/>
          <w:lang w:val="en-US"/>
        </w:rPr>
        <w:lastRenderedPageBreak/>
        <w:pict>
          <v:shape id="_x0000_i1027" type="#_x0000_t136" style="width:6in;height:36pt" fillcolor="#063" strokecolor="green">
            <v:fill r:id="rId4" o:title="Бумажный пакет" type="tile"/>
            <v:shadow on="t" type="perspective" color="#c7dfd3" opacity="52429f" origin="-.5,-.5" offset="-26pt,-36pt" matrix="1.25,,,1.25"/>
            <v:textpath style="font-family:&quot;Times New Roman&quot;;v-text-kern:t" trim="t" fitpath="t" string=" TOWER BRIDGE"/>
          </v:shape>
        </w:pict>
      </w:r>
    </w:p>
    <w:p w:rsidR="00D90972" w:rsidRDefault="00D90972" w:rsidP="00F6082B">
      <w:pPr>
        <w:rPr>
          <w:rFonts w:ascii="Comic Sans MS" w:hAnsi="Comic Sans MS"/>
          <w:sz w:val="32"/>
          <w:szCs w:val="32"/>
          <w:lang w:val="en-US"/>
        </w:rPr>
      </w:pPr>
    </w:p>
    <w:p w:rsidR="00F6082B" w:rsidRPr="00F6082B" w:rsidRDefault="00F6082B" w:rsidP="00F6082B">
      <w:pPr>
        <w:ind w:left="426" w:right="566"/>
        <w:jc w:val="both"/>
        <w:rPr>
          <w:rFonts w:ascii="Comic Sans MS" w:hAnsi="Comic Sans MS"/>
          <w:color w:val="4F6228" w:themeColor="accent3" w:themeShade="80"/>
          <w:sz w:val="32"/>
          <w:szCs w:val="32"/>
          <w:lang w:val="en-US"/>
        </w:rPr>
      </w:pPr>
      <w:r w:rsidRPr="00F6082B">
        <w:rPr>
          <w:rFonts w:ascii="Comic Sans MS" w:hAnsi="Comic Sans MS"/>
          <w:color w:val="4F6228" w:themeColor="accent3" w:themeShade="80"/>
          <w:sz w:val="32"/>
          <w:szCs w:val="32"/>
          <w:lang w:val="en-US"/>
        </w:rPr>
        <w:t>Completed in 1894, </w:t>
      </w:r>
      <w:hyperlink r:id="rId7" w:history="1">
        <w:r w:rsidRPr="00F6082B">
          <w:rPr>
            <w:rStyle w:val="a6"/>
            <w:rFonts w:ascii="Comic Sans MS" w:hAnsi="Comic Sans MS"/>
            <w:b/>
            <w:bCs/>
            <w:color w:val="4F6228" w:themeColor="accent3" w:themeShade="80"/>
            <w:sz w:val="32"/>
            <w:szCs w:val="32"/>
            <w:lang w:val="en-US"/>
          </w:rPr>
          <w:t>Tower Bridge</w:t>
        </w:r>
      </w:hyperlink>
      <w:r w:rsidRPr="00F6082B">
        <w:rPr>
          <w:rFonts w:ascii="Comic Sans MS" w:hAnsi="Comic Sans MS"/>
          <w:color w:val="4F6228" w:themeColor="accent3" w:themeShade="80"/>
          <w:sz w:val="32"/>
          <w:szCs w:val="32"/>
          <w:lang w:val="en-US"/>
        </w:rPr>
        <w:t xml:space="preserve"> is the most iconic bridge in London. This impressive feat of engineering is 244 </w:t>
      </w:r>
      <w:proofErr w:type="spellStart"/>
      <w:r w:rsidRPr="00F6082B">
        <w:rPr>
          <w:rFonts w:ascii="Comic Sans MS" w:hAnsi="Comic Sans MS"/>
          <w:color w:val="4F6228" w:themeColor="accent3" w:themeShade="80"/>
          <w:sz w:val="32"/>
          <w:szCs w:val="32"/>
          <w:lang w:val="en-US"/>
        </w:rPr>
        <w:t>metres</w:t>
      </w:r>
      <w:proofErr w:type="spellEnd"/>
      <w:r w:rsidRPr="00F6082B">
        <w:rPr>
          <w:rFonts w:ascii="Comic Sans MS" w:hAnsi="Comic Sans MS"/>
          <w:color w:val="4F6228" w:themeColor="accent3" w:themeShade="80"/>
          <w:sz w:val="32"/>
          <w:szCs w:val="32"/>
          <w:lang w:val="en-US"/>
        </w:rPr>
        <w:t xml:space="preserve"> (800 ft) long, covered in 22,000 </w:t>
      </w:r>
      <w:proofErr w:type="spellStart"/>
      <w:r w:rsidRPr="00F6082B">
        <w:rPr>
          <w:rFonts w:ascii="Comic Sans MS" w:hAnsi="Comic Sans MS"/>
          <w:color w:val="4F6228" w:themeColor="accent3" w:themeShade="80"/>
          <w:sz w:val="32"/>
          <w:szCs w:val="32"/>
          <w:lang w:val="en-US"/>
        </w:rPr>
        <w:t>litres</w:t>
      </w:r>
      <w:proofErr w:type="spellEnd"/>
      <w:r w:rsidRPr="00F6082B">
        <w:rPr>
          <w:rFonts w:ascii="Comic Sans MS" w:hAnsi="Comic Sans MS"/>
          <w:color w:val="4F6228" w:themeColor="accent3" w:themeShade="80"/>
          <w:sz w:val="32"/>
          <w:szCs w:val="32"/>
          <w:lang w:val="en-US"/>
        </w:rPr>
        <w:t xml:space="preserve"> (5,812 gallons) of paint and crossed by 40,000 people each day.</w:t>
      </w:r>
    </w:p>
    <w:p w:rsidR="00F6082B" w:rsidRPr="00F6082B" w:rsidRDefault="00F6082B" w:rsidP="00F6082B">
      <w:pPr>
        <w:ind w:left="426" w:right="566"/>
        <w:jc w:val="both"/>
        <w:rPr>
          <w:rFonts w:ascii="Comic Sans MS" w:hAnsi="Comic Sans MS"/>
          <w:color w:val="4F6228" w:themeColor="accent3" w:themeShade="80"/>
          <w:sz w:val="32"/>
          <w:szCs w:val="32"/>
          <w:lang w:val="en-US"/>
        </w:rPr>
      </w:pPr>
      <w:r w:rsidRPr="00F6082B">
        <w:rPr>
          <w:rFonts w:ascii="Comic Sans MS" w:hAnsi="Comic Sans MS"/>
          <w:color w:val="4F6228" w:themeColor="accent3" w:themeShade="80"/>
          <w:sz w:val="32"/>
          <w:szCs w:val="32"/>
          <w:lang w:val="en-US"/>
        </w:rPr>
        <w:t xml:space="preserve">Find out more about the bridge’s history and enjoy fantastic views from 42 </w:t>
      </w:r>
      <w:proofErr w:type="spellStart"/>
      <w:r w:rsidRPr="00F6082B">
        <w:rPr>
          <w:rFonts w:ascii="Comic Sans MS" w:hAnsi="Comic Sans MS"/>
          <w:color w:val="4F6228" w:themeColor="accent3" w:themeShade="80"/>
          <w:sz w:val="32"/>
          <w:szCs w:val="32"/>
          <w:lang w:val="en-US"/>
        </w:rPr>
        <w:t>metres</w:t>
      </w:r>
      <w:proofErr w:type="spellEnd"/>
      <w:r w:rsidRPr="00F6082B">
        <w:rPr>
          <w:rFonts w:ascii="Comic Sans MS" w:hAnsi="Comic Sans MS"/>
          <w:color w:val="4F6228" w:themeColor="accent3" w:themeShade="80"/>
          <w:sz w:val="32"/>
          <w:szCs w:val="32"/>
          <w:lang w:val="en-US"/>
        </w:rPr>
        <w:t xml:space="preserve"> (138 ft) above the Thames on the </w:t>
      </w:r>
      <w:r w:rsidR="00185213">
        <w:fldChar w:fldCharType="begin"/>
      </w:r>
      <w:r w:rsidR="00185213" w:rsidRPr="00185213">
        <w:rPr>
          <w:lang w:val="en-US"/>
        </w:rPr>
        <w:instrText xml:space="preserve"> HYPERLINK "https://www.visitlondo</w:instrText>
      </w:r>
      <w:r w:rsidR="00185213" w:rsidRPr="00185213">
        <w:rPr>
          <w:lang w:val="en-US"/>
        </w:rPr>
        <w:instrText xml:space="preserve">n.com/things-to-do/place/3901803-tower-bridge" </w:instrText>
      </w:r>
      <w:r w:rsidR="00185213">
        <w:fldChar w:fldCharType="separate"/>
      </w:r>
      <w:r w:rsidRPr="00F6082B">
        <w:rPr>
          <w:rStyle w:val="a6"/>
          <w:rFonts w:ascii="Comic Sans MS" w:hAnsi="Comic Sans MS"/>
          <w:b/>
          <w:bCs/>
          <w:color w:val="4F6228" w:themeColor="accent3" w:themeShade="80"/>
          <w:sz w:val="32"/>
          <w:szCs w:val="32"/>
          <w:lang w:val="en-US"/>
        </w:rPr>
        <w:t>bridge’s walkways</w:t>
      </w:r>
      <w:r w:rsidR="00185213">
        <w:rPr>
          <w:rStyle w:val="a6"/>
          <w:rFonts w:ascii="Comic Sans MS" w:hAnsi="Comic Sans MS"/>
          <w:b/>
          <w:bCs/>
          <w:color w:val="4F6228" w:themeColor="accent3" w:themeShade="80"/>
          <w:sz w:val="32"/>
          <w:szCs w:val="32"/>
          <w:lang w:val="en-US"/>
        </w:rPr>
        <w:fldChar w:fldCharType="end"/>
      </w:r>
      <w:r w:rsidRPr="00F6082B">
        <w:rPr>
          <w:rFonts w:ascii="Comic Sans MS" w:hAnsi="Comic Sans MS"/>
          <w:color w:val="4F6228" w:themeColor="accent3" w:themeShade="80"/>
          <w:sz w:val="32"/>
          <w:szCs w:val="32"/>
          <w:lang w:val="en-US"/>
        </w:rPr>
        <w:t>.</w:t>
      </w:r>
    </w:p>
    <w:p w:rsidR="00F6082B" w:rsidRPr="00F6082B" w:rsidRDefault="00F6082B" w:rsidP="00F6082B">
      <w:pPr>
        <w:ind w:left="426" w:right="566"/>
        <w:jc w:val="both"/>
        <w:rPr>
          <w:rFonts w:ascii="Comic Sans MS" w:hAnsi="Comic Sans MS"/>
          <w:color w:val="4F6228" w:themeColor="accent3" w:themeShade="80"/>
          <w:sz w:val="32"/>
          <w:szCs w:val="32"/>
          <w:lang w:val="en-US"/>
        </w:rPr>
      </w:pPr>
      <w:r w:rsidRPr="00F6082B">
        <w:rPr>
          <w:rFonts w:ascii="Comic Sans MS" w:hAnsi="Comic Sans MS"/>
          <w:color w:val="4F6228" w:themeColor="accent3" w:themeShade="80"/>
          <w:sz w:val="32"/>
          <w:szCs w:val="32"/>
          <w:lang w:val="en-US"/>
        </w:rPr>
        <w:t>Take a look behind the scenes at the famous bridge and discover areas such as the machinery room, which houses the hydraulic system that allows the bridge to rise for river traffic.</w:t>
      </w:r>
    </w:p>
    <w:p w:rsidR="00D90972" w:rsidRDefault="00D90972" w:rsidP="00D90972">
      <w:pPr>
        <w:jc w:val="center"/>
        <w:rPr>
          <w:rFonts w:ascii="Comic Sans MS" w:hAnsi="Comic Sans MS"/>
          <w:sz w:val="32"/>
          <w:szCs w:val="32"/>
          <w:lang w:val="en-US"/>
        </w:rPr>
      </w:pPr>
    </w:p>
    <w:p w:rsidR="00656D5C" w:rsidRDefault="00656D5C" w:rsidP="00D90972">
      <w:pPr>
        <w:jc w:val="center"/>
        <w:rPr>
          <w:rFonts w:ascii="Comic Sans MS" w:hAnsi="Comic Sans MS"/>
          <w:sz w:val="32"/>
          <w:szCs w:val="32"/>
          <w:lang w:val="en-US"/>
        </w:rPr>
      </w:pPr>
      <w:r>
        <w:rPr>
          <w:rFonts w:ascii="Comic Sans MS" w:hAnsi="Comic Sans MS"/>
          <w:noProof/>
          <w:sz w:val="32"/>
          <w:szCs w:val="32"/>
          <w:lang w:eastAsia="ru-RU"/>
        </w:rPr>
        <w:drawing>
          <wp:inline distT="0" distB="0" distL="0" distR="0">
            <wp:extent cx="5622208" cy="4216658"/>
            <wp:effectExtent l="285750" t="342900" r="321392" b="488692"/>
            <wp:docPr id="16" name="Рисунок 16" descr="F:\Британия\ЛОНДОН\london-attractions-tower-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Британия\ЛОНДОН\london-attractions-tower-bridge.jpg"/>
                    <pic:cNvPicPr>
                      <a:picLocks noChangeAspect="1" noChangeArrowheads="1"/>
                    </pic:cNvPicPr>
                  </pic:nvPicPr>
                  <pic:blipFill>
                    <a:blip r:embed="rId8" cstate="print"/>
                    <a:srcRect/>
                    <a:stretch>
                      <a:fillRect/>
                    </a:stretch>
                  </pic:blipFill>
                  <pic:spPr bwMode="auto">
                    <a:xfrm rot="585706">
                      <a:off x="0" y="0"/>
                      <a:ext cx="5622211" cy="42166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F6082B" w:rsidRDefault="00185213" w:rsidP="00F6082B">
      <w:pPr>
        <w:jc w:val="center"/>
        <w:rPr>
          <w:rFonts w:ascii="Comic Sans MS" w:hAnsi="Comic Sans MS"/>
          <w:sz w:val="32"/>
          <w:szCs w:val="32"/>
          <w:lang w:val="en-US"/>
        </w:rPr>
      </w:pPr>
      <w:r>
        <w:rPr>
          <w:rFonts w:ascii="Comic Sans MS" w:hAnsi="Comic Sans MS"/>
          <w:sz w:val="32"/>
          <w:szCs w:val="32"/>
          <w:lang w:val="en-US"/>
        </w:rPr>
        <w:lastRenderedPageBreak/>
        <w:pict>
          <v:shape id="_x0000_i1028" type="#_x0000_t136" style="width:403.2pt;height:43.2pt" fillcolor="#063" strokecolor="green">
            <v:fill r:id="rId4" o:title="Бумажный пакет" type="tile"/>
            <v:shadow on="t" type="perspective" color="#c7dfd3" opacity="52429f" origin="-.5,-.5" offset="-26pt,-36pt" matrix="1.25,,,1.25"/>
            <v:textpath style="font-family:&quot;Times New Roman&quot;;v-text-kern:t" trim="t" fitpath="t" string="Madame Tussauds Museum"/>
          </v:shape>
        </w:pict>
      </w:r>
    </w:p>
    <w:p w:rsidR="00F6082B" w:rsidRDefault="00F6082B" w:rsidP="00D90972">
      <w:pPr>
        <w:jc w:val="center"/>
        <w:rPr>
          <w:rFonts w:ascii="Comic Sans MS" w:hAnsi="Comic Sans MS"/>
          <w:sz w:val="32"/>
          <w:szCs w:val="32"/>
          <w:lang w:val="en-US"/>
        </w:rPr>
      </w:pPr>
    </w:p>
    <w:p w:rsidR="00F6082B" w:rsidRDefault="00F6082B" w:rsidP="00D90972">
      <w:pPr>
        <w:jc w:val="center"/>
        <w:rPr>
          <w:rFonts w:ascii="Comic Sans MS" w:hAnsi="Comic Sans MS"/>
          <w:sz w:val="32"/>
          <w:szCs w:val="32"/>
          <w:lang w:val="en-US"/>
        </w:rPr>
      </w:pPr>
      <w:r>
        <w:rPr>
          <w:noProof/>
          <w:lang w:eastAsia="ru-RU"/>
        </w:rPr>
        <w:drawing>
          <wp:inline distT="0" distB="0" distL="0" distR="0">
            <wp:extent cx="6102985" cy="3423920"/>
            <wp:effectExtent l="266700" t="419100" r="354965" b="595630"/>
            <wp:docPr id="38" name="Рисунок 38" descr="https://cdn.londonandpartners.com/-/media/images/london/visit/things-to-do/place/madame-tussauds-dwayne-johnson-1920.jpg?mw=640&amp;hash=0DCA3ECCA2E87EED9071A20D74C4E9D9E3978D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dn.londonandpartners.com/-/media/images/london/visit/things-to-do/place/madame-tussauds-dwayne-johnson-1920.jpg?mw=640&amp;hash=0DCA3ECCA2E87EED9071A20D74C4E9D9E3978D9E"/>
                    <pic:cNvPicPr>
                      <a:picLocks noChangeAspect="1" noChangeArrowheads="1"/>
                    </pic:cNvPicPr>
                  </pic:nvPicPr>
                  <pic:blipFill>
                    <a:blip r:embed="rId9" cstate="print"/>
                    <a:srcRect/>
                    <a:stretch>
                      <a:fillRect/>
                    </a:stretch>
                  </pic:blipFill>
                  <pic:spPr bwMode="auto">
                    <a:xfrm rot="657484">
                      <a:off x="0" y="0"/>
                      <a:ext cx="6102985" cy="34239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F6082B" w:rsidRPr="00F6082B" w:rsidRDefault="00F6082B" w:rsidP="00F6082B">
      <w:pPr>
        <w:rPr>
          <w:rFonts w:ascii="Comic Sans MS" w:hAnsi="Comic Sans MS"/>
          <w:sz w:val="32"/>
          <w:szCs w:val="32"/>
          <w:lang w:val="en-US"/>
        </w:rPr>
      </w:pPr>
    </w:p>
    <w:p w:rsidR="00F6082B" w:rsidRDefault="00F6082B" w:rsidP="00F6082B">
      <w:pPr>
        <w:rPr>
          <w:rFonts w:ascii="Comic Sans MS" w:hAnsi="Comic Sans MS"/>
          <w:sz w:val="32"/>
          <w:szCs w:val="32"/>
          <w:lang w:val="en-US"/>
        </w:rPr>
      </w:pPr>
    </w:p>
    <w:p w:rsidR="00F6082B" w:rsidRDefault="00F6082B" w:rsidP="00F6082B">
      <w:pPr>
        <w:tabs>
          <w:tab w:val="left" w:pos="709"/>
        </w:tabs>
        <w:ind w:left="567" w:right="850" w:hanging="567"/>
        <w:jc w:val="both"/>
        <w:rPr>
          <w:rFonts w:ascii="Comic Sans MS" w:hAnsi="Comic Sans MS"/>
          <w:b/>
          <w:color w:val="4F6228" w:themeColor="accent3" w:themeShade="80"/>
          <w:sz w:val="36"/>
          <w:szCs w:val="36"/>
          <w:lang w:val="en-US"/>
        </w:rPr>
      </w:pPr>
      <w:r>
        <w:rPr>
          <w:rFonts w:ascii="Comic Sans MS" w:hAnsi="Comic Sans MS"/>
          <w:sz w:val="32"/>
          <w:szCs w:val="32"/>
          <w:lang w:val="en-US"/>
        </w:rPr>
        <w:tab/>
      </w:r>
      <w:r w:rsidRPr="009979A6">
        <w:rPr>
          <w:rFonts w:ascii="Comic Sans MS" w:hAnsi="Comic Sans MS"/>
          <w:b/>
          <w:color w:val="4F6228" w:themeColor="accent3" w:themeShade="80"/>
          <w:sz w:val="36"/>
          <w:szCs w:val="36"/>
          <w:lang w:val="en-US"/>
        </w:rPr>
        <w:t>At </w:t>
      </w:r>
      <w:r w:rsidRPr="009979A6">
        <w:rPr>
          <w:rFonts w:ascii="Comic Sans MS" w:hAnsi="Comic Sans MS"/>
          <w:b/>
          <w:bCs/>
          <w:color w:val="4F6228" w:themeColor="accent3" w:themeShade="80"/>
          <w:sz w:val="36"/>
          <w:szCs w:val="36"/>
          <w:lang w:val="en-US"/>
        </w:rPr>
        <w:t>Madame Tussauds</w:t>
      </w:r>
      <w:r w:rsidRPr="009979A6">
        <w:rPr>
          <w:rFonts w:ascii="Comic Sans MS" w:hAnsi="Comic Sans MS"/>
          <w:b/>
          <w:color w:val="4F6228" w:themeColor="accent3" w:themeShade="80"/>
          <w:sz w:val="36"/>
          <w:szCs w:val="36"/>
          <w:lang w:val="en-US"/>
        </w:rPr>
        <w:t>, you'll come face-to-face with some of the world's most famous faces. From Shakespeare to Lady Gaga, you'll meet influential figures from showbiz, sport, politics and even royalty. Strike a pose with Usain Bolt, get close to One Direction or enjoy an audience with the Queen.</w:t>
      </w:r>
    </w:p>
    <w:p w:rsidR="009979A6" w:rsidRDefault="009979A6" w:rsidP="00F6082B">
      <w:pPr>
        <w:tabs>
          <w:tab w:val="left" w:pos="709"/>
        </w:tabs>
        <w:ind w:left="567" w:right="850" w:hanging="567"/>
        <w:jc w:val="both"/>
        <w:rPr>
          <w:rFonts w:ascii="Comic Sans MS" w:hAnsi="Comic Sans MS"/>
          <w:b/>
          <w:color w:val="4F6228" w:themeColor="accent3" w:themeShade="80"/>
          <w:sz w:val="36"/>
          <w:szCs w:val="36"/>
          <w:lang w:val="en-US"/>
        </w:rPr>
      </w:pPr>
    </w:p>
    <w:p w:rsidR="009979A6" w:rsidRDefault="009979A6" w:rsidP="00F6082B">
      <w:pPr>
        <w:tabs>
          <w:tab w:val="left" w:pos="709"/>
        </w:tabs>
        <w:ind w:left="567" w:right="850" w:hanging="567"/>
        <w:jc w:val="both"/>
        <w:rPr>
          <w:rFonts w:ascii="Comic Sans MS" w:hAnsi="Comic Sans MS"/>
          <w:b/>
          <w:color w:val="4F6228" w:themeColor="accent3" w:themeShade="80"/>
          <w:sz w:val="36"/>
          <w:szCs w:val="36"/>
          <w:lang w:val="en-US"/>
        </w:rPr>
      </w:pPr>
    </w:p>
    <w:p w:rsidR="009979A6" w:rsidRDefault="009979A6" w:rsidP="00F6082B">
      <w:pPr>
        <w:tabs>
          <w:tab w:val="left" w:pos="709"/>
        </w:tabs>
        <w:ind w:left="567" w:right="850" w:hanging="567"/>
        <w:jc w:val="both"/>
        <w:rPr>
          <w:rFonts w:ascii="Comic Sans MS" w:hAnsi="Comic Sans MS"/>
          <w:b/>
          <w:color w:val="4F6228" w:themeColor="accent3" w:themeShade="80"/>
          <w:sz w:val="36"/>
          <w:szCs w:val="36"/>
          <w:lang w:val="en-US"/>
        </w:rPr>
      </w:pPr>
    </w:p>
    <w:p w:rsidR="009979A6" w:rsidRDefault="00185213" w:rsidP="00D644C5">
      <w:pPr>
        <w:tabs>
          <w:tab w:val="left" w:pos="709"/>
        </w:tabs>
        <w:ind w:right="850"/>
        <w:rPr>
          <w:rFonts w:ascii="Comic Sans MS" w:hAnsi="Comic Sans MS"/>
          <w:b/>
          <w:noProof/>
          <w:color w:val="4F6228" w:themeColor="accent3" w:themeShade="80"/>
          <w:sz w:val="36"/>
          <w:szCs w:val="36"/>
          <w:lang w:val="en-US" w:eastAsia="ru-RU"/>
        </w:rPr>
      </w:pPr>
      <w:r>
        <w:rPr>
          <w:rFonts w:ascii="Comic Sans MS" w:hAnsi="Comic Sans MS"/>
          <w:b/>
          <w:noProof/>
          <w:color w:val="4F6228" w:themeColor="accent3" w:themeShade="80"/>
          <w:sz w:val="36"/>
          <w:szCs w:val="36"/>
          <w:lang w:val="en-US" w:eastAsia="ru-RU"/>
        </w:rPr>
        <w:lastRenderedPageBreak/>
        <w:pict>
          <v:shape id="_x0000_i1029" type="#_x0000_t136" style="width:403.2pt;height:50.4pt" fillcolor="#063" strokecolor="green">
            <v:fill r:id="rId4" o:title="Бумажный пакет" type="tile"/>
            <v:shadow on="t" type="perspective" color="#c7dfd3" opacity="52429f" origin="-.5,-.5" offset="-26pt,-36pt" matrix="1.25,,,1.25"/>
            <v:textpath style="font-family:&quot;Times New Roman&quot;;v-text-kern:t" trim="t" fitpath="t" string="The London Eye"/>
          </v:shape>
        </w:pict>
      </w:r>
    </w:p>
    <w:p w:rsidR="00D644C5" w:rsidRDefault="009979A6" w:rsidP="00D644C5">
      <w:pPr>
        <w:tabs>
          <w:tab w:val="left" w:pos="-142"/>
          <w:tab w:val="left" w:pos="0"/>
        </w:tabs>
        <w:ind w:right="850"/>
        <w:jc w:val="center"/>
        <w:rPr>
          <w:rFonts w:ascii="Comic Sans MS" w:hAnsi="Comic Sans MS"/>
          <w:b/>
          <w:color w:val="4F6228" w:themeColor="accent3" w:themeShade="80"/>
          <w:sz w:val="36"/>
          <w:szCs w:val="36"/>
          <w:lang w:val="en-US"/>
        </w:rPr>
      </w:pPr>
      <w:r>
        <w:rPr>
          <w:rFonts w:ascii="Comic Sans MS" w:hAnsi="Comic Sans MS"/>
          <w:b/>
          <w:noProof/>
          <w:color w:val="4F6228" w:themeColor="accent3" w:themeShade="80"/>
          <w:sz w:val="36"/>
          <w:szCs w:val="36"/>
          <w:lang w:eastAsia="ru-RU"/>
        </w:rPr>
        <w:drawing>
          <wp:inline distT="0" distB="0" distL="0" distR="0">
            <wp:extent cx="6014307" cy="4510730"/>
            <wp:effectExtent l="457200" t="438150" r="634143" b="385120"/>
            <wp:docPr id="52" name="Рисунок 52" descr="F:\Британия\ЛОНДОН\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Британия\ЛОНДОН\image.jpg"/>
                    <pic:cNvPicPr>
                      <a:picLocks noChangeAspect="1" noChangeArrowheads="1"/>
                    </pic:cNvPicPr>
                  </pic:nvPicPr>
                  <pic:blipFill>
                    <a:blip r:embed="rId10" cstate="print"/>
                    <a:srcRect/>
                    <a:stretch>
                      <a:fillRect/>
                    </a:stretch>
                  </pic:blipFill>
                  <pic:spPr bwMode="auto">
                    <a:xfrm>
                      <a:off x="0" y="0"/>
                      <a:ext cx="6016412" cy="451230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D644C5" w:rsidRDefault="00D644C5" w:rsidP="00D644C5">
      <w:pPr>
        <w:rPr>
          <w:rFonts w:ascii="Comic Sans MS" w:hAnsi="Comic Sans MS"/>
          <w:sz w:val="36"/>
          <w:szCs w:val="36"/>
          <w:lang w:val="en-US"/>
        </w:rPr>
      </w:pPr>
    </w:p>
    <w:p w:rsidR="009979A6" w:rsidRDefault="00D644C5" w:rsidP="00D644C5">
      <w:pPr>
        <w:tabs>
          <w:tab w:val="left" w:pos="9923"/>
        </w:tabs>
        <w:ind w:left="567" w:right="708"/>
        <w:jc w:val="both"/>
        <w:rPr>
          <w:rFonts w:ascii="Comic Sans MS" w:hAnsi="Comic Sans MS"/>
          <w:b/>
          <w:color w:val="4F6228" w:themeColor="accent3" w:themeShade="80"/>
          <w:sz w:val="36"/>
          <w:szCs w:val="36"/>
          <w:lang w:val="en-US"/>
        </w:rPr>
      </w:pPr>
      <w:r w:rsidRPr="00D644C5">
        <w:rPr>
          <w:rFonts w:ascii="Comic Sans MS" w:hAnsi="Comic Sans MS"/>
          <w:b/>
          <w:color w:val="4F6228" w:themeColor="accent3" w:themeShade="80"/>
          <w:sz w:val="36"/>
          <w:szCs w:val="36"/>
          <w:lang w:val="en-US"/>
        </w:rPr>
        <w:t>London Eye (officially the Coca-Cola London Eye) is Europe's largest observation wheel. Its individual glass capsules offer the most spectacular views of the city as you embark on a circular tour rising 443 feet above the Thames. The journey lasts close to 30 minutes, often quicker than the time spent lining up for your turn.</w:t>
      </w:r>
    </w:p>
    <w:p w:rsidR="00D644C5" w:rsidRDefault="00D644C5" w:rsidP="00D644C5">
      <w:pPr>
        <w:tabs>
          <w:tab w:val="left" w:pos="9923"/>
        </w:tabs>
        <w:ind w:left="567" w:right="708"/>
        <w:jc w:val="both"/>
        <w:rPr>
          <w:rFonts w:ascii="Comic Sans MS" w:hAnsi="Comic Sans MS"/>
          <w:b/>
          <w:color w:val="4F6228" w:themeColor="accent3" w:themeShade="80"/>
          <w:sz w:val="36"/>
          <w:szCs w:val="36"/>
          <w:lang w:val="en-US"/>
        </w:rPr>
      </w:pPr>
    </w:p>
    <w:p w:rsidR="00D644C5" w:rsidRDefault="00185213" w:rsidP="00D644C5">
      <w:pPr>
        <w:tabs>
          <w:tab w:val="left" w:pos="9923"/>
        </w:tabs>
        <w:ind w:right="708"/>
        <w:rPr>
          <w:rFonts w:ascii="Comic Sans MS" w:hAnsi="Comic Sans MS"/>
          <w:b/>
          <w:color w:val="4F6228" w:themeColor="accent3" w:themeShade="80"/>
          <w:sz w:val="36"/>
          <w:szCs w:val="36"/>
          <w:lang w:val="en-US"/>
        </w:rPr>
      </w:pPr>
      <w:r>
        <w:rPr>
          <w:rFonts w:ascii="Comic Sans MS" w:hAnsi="Comic Sans MS"/>
          <w:b/>
          <w:color w:val="4F6228" w:themeColor="accent3" w:themeShade="80"/>
          <w:sz w:val="36"/>
          <w:szCs w:val="36"/>
          <w:lang w:val="en-US"/>
        </w:rPr>
        <w:lastRenderedPageBreak/>
        <w:pict>
          <v:shape id="_x0000_i1030" type="#_x0000_t136" style="width:417.6pt;height:43.2pt" fillcolor="#063" strokecolor="green">
            <v:fill r:id="rId4" o:title="Бумажный пакет" type="tile"/>
            <v:shadow on="t" type="perspective" color="#c7dfd3" opacity="52429f" origin="-.5,-.5" offset="-26pt,-36pt" matrix="1.25,,,1.25"/>
            <v:textpath style="font-family:&quot;Times New Roman&quot;;v-text-kern:t" trim="t" fitpath="t" string="St. Paul's Cathedral"/>
          </v:shape>
        </w:pict>
      </w:r>
    </w:p>
    <w:p w:rsidR="00D644C5" w:rsidRDefault="00D644C5" w:rsidP="00D644C5">
      <w:pPr>
        <w:tabs>
          <w:tab w:val="left" w:pos="9923"/>
        </w:tabs>
        <w:ind w:right="708"/>
        <w:jc w:val="both"/>
        <w:rPr>
          <w:noProof/>
          <w:lang w:val="en-US" w:eastAsia="ru-RU"/>
        </w:rPr>
      </w:pPr>
    </w:p>
    <w:p w:rsidR="009E002B" w:rsidRDefault="00D644C5" w:rsidP="00D644C5">
      <w:pPr>
        <w:tabs>
          <w:tab w:val="left" w:pos="9923"/>
        </w:tabs>
        <w:ind w:right="708"/>
        <w:jc w:val="both"/>
        <w:rPr>
          <w:rFonts w:ascii="Comic Sans MS" w:hAnsi="Comic Sans MS"/>
          <w:b/>
          <w:color w:val="4F6228" w:themeColor="accent3" w:themeShade="80"/>
          <w:sz w:val="36"/>
          <w:szCs w:val="36"/>
          <w:lang w:val="en-US"/>
        </w:rPr>
      </w:pPr>
      <w:r>
        <w:rPr>
          <w:noProof/>
          <w:lang w:eastAsia="ru-RU"/>
        </w:rPr>
        <w:drawing>
          <wp:inline distT="0" distB="0" distL="0" distR="0">
            <wp:extent cx="6116541" cy="4039900"/>
            <wp:effectExtent l="285750" t="342900" r="322359" b="513050"/>
            <wp:docPr id="61" name="Рисунок 61" descr="St. Paul's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t. Paul's Cathedral"/>
                    <pic:cNvPicPr>
                      <a:picLocks noChangeAspect="1" noChangeArrowheads="1"/>
                    </pic:cNvPicPr>
                  </pic:nvPicPr>
                  <pic:blipFill>
                    <a:blip r:embed="rId11" cstate="print"/>
                    <a:srcRect/>
                    <a:stretch>
                      <a:fillRect/>
                    </a:stretch>
                  </pic:blipFill>
                  <pic:spPr bwMode="auto">
                    <a:xfrm rot="565640">
                      <a:off x="0" y="0"/>
                      <a:ext cx="6126988" cy="40468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D644C5" w:rsidRDefault="009E002B" w:rsidP="009E002B">
      <w:pPr>
        <w:ind w:left="426" w:right="425"/>
        <w:jc w:val="both"/>
        <w:rPr>
          <w:rFonts w:ascii="Comic Sans MS" w:hAnsi="Comic Sans MS"/>
          <w:b/>
          <w:color w:val="4F6228" w:themeColor="accent3" w:themeShade="80"/>
          <w:sz w:val="32"/>
          <w:szCs w:val="32"/>
          <w:lang w:val="en-US"/>
        </w:rPr>
      </w:pPr>
      <w:r w:rsidRPr="009E002B">
        <w:rPr>
          <w:rFonts w:ascii="Comic Sans MS" w:hAnsi="Comic Sans MS"/>
          <w:b/>
          <w:color w:val="4F6228" w:themeColor="accent3" w:themeShade="80"/>
          <w:sz w:val="32"/>
          <w:szCs w:val="32"/>
          <w:lang w:val="en-US"/>
        </w:rPr>
        <w:t xml:space="preserve">The largest and most famous of London's many churches - and undoubtedly one of the most spectacular </w:t>
      </w:r>
      <w:proofErr w:type="gramStart"/>
      <w:r w:rsidRPr="009E002B">
        <w:rPr>
          <w:rFonts w:ascii="Comic Sans MS" w:hAnsi="Comic Sans MS"/>
          <w:b/>
          <w:color w:val="4F6228" w:themeColor="accent3" w:themeShade="80"/>
          <w:sz w:val="32"/>
          <w:szCs w:val="32"/>
          <w:lang w:val="en-US"/>
        </w:rPr>
        <w:t>cathedral's</w:t>
      </w:r>
      <w:proofErr w:type="gramEnd"/>
      <w:r w:rsidRPr="009E002B">
        <w:rPr>
          <w:rFonts w:ascii="Comic Sans MS" w:hAnsi="Comic Sans MS"/>
          <w:b/>
          <w:color w:val="4F6228" w:themeColor="accent3" w:themeShade="80"/>
          <w:sz w:val="32"/>
          <w:szCs w:val="32"/>
          <w:lang w:val="en-US"/>
        </w:rPr>
        <w:t xml:space="preserve"> in the world - St. Paul's Cathedral sits atop the site of a Roman temple. The previous church structure was destroyed in the Great Fire of 1666, and Sir Christopher Wren designed the rebuild</w:t>
      </w:r>
      <w:r w:rsidRPr="009E002B">
        <w:rPr>
          <w:rFonts w:ascii="Comic Sans MS" w:hAnsi="Comic Sans MS"/>
          <w:b/>
          <w:bCs/>
          <w:color w:val="4F6228" w:themeColor="accent3" w:themeShade="80"/>
          <w:sz w:val="32"/>
          <w:szCs w:val="32"/>
          <w:lang w:val="en-US"/>
        </w:rPr>
        <w:t>. </w:t>
      </w:r>
      <w:r w:rsidRPr="009E002B">
        <w:rPr>
          <w:rFonts w:ascii="Comic Sans MS" w:hAnsi="Comic Sans MS"/>
          <w:b/>
          <w:color w:val="4F6228" w:themeColor="accent3" w:themeShade="80"/>
          <w:sz w:val="32"/>
          <w:szCs w:val="32"/>
          <w:lang w:val="en-US"/>
        </w:rPr>
        <w:t>Today, the twin Baroque towers and magnificent 365-foot dome of St. Paul's are a masterpiece of English architecture. If you're up to it, be sure to walk the stairs with their spectacular views of the dome's interior, including the Whispering Gallery - undoubtedly one of the top things to do in London.</w:t>
      </w:r>
    </w:p>
    <w:p w:rsidR="00185213" w:rsidRDefault="00185213" w:rsidP="00185213">
      <w:pPr>
        <w:jc w:val="center"/>
        <w:rPr>
          <w:lang w:val="en-US"/>
        </w:rPr>
      </w:pPr>
      <w:r>
        <w:lastRenderedPageBreak/>
        <w:pict>
          <v:shape id="_x0000_i1031" type="#_x0000_t136" style="width:417.6pt;height:43.2pt" fillcolor="#063" strokecolor="green">
            <v:fill r:id="rId4" o:title="Бумажный пакет" type="tile"/>
            <v:shadow on="t" type="perspective" color="#c7dfd3" opacity="52429f" origin="-.5,-.5" offset="-26pt,-36pt" matrix="1.25,,,1.25"/>
            <v:textpath style="font-family:&quot;Times New Roman&quot;;v-text-kern:t" trim="t" fitpath="t" string="Hyde Park&#10;"/>
          </v:shape>
        </w:pict>
      </w:r>
    </w:p>
    <w:p w:rsidR="00185213" w:rsidRDefault="00185213" w:rsidP="00185213">
      <w:pPr>
        <w:rPr>
          <w:rFonts w:ascii="Arial" w:hAnsi="Arial" w:cs="Arial"/>
          <w:b/>
          <w:color w:val="4F6228" w:themeColor="accent3" w:themeShade="80"/>
          <w:sz w:val="38"/>
          <w:szCs w:val="38"/>
          <w:shd w:val="clear" w:color="auto" w:fill="FFFFFF"/>
          <w:lang w:val="en-US"/>
        </w:rPr>
      </w:pPr>
    </w:p>
    <w:p w:rsidR="00185213" w:rsidRDefault="00185213" w:rsidP="00185213">
      <w:pPr>
        <w:rPr>
          <w:rFonts w:ascii="Arial" w:hAnsi="Arial" w:cs="Arial"/>
          <w:b/>
          <w:color w:val="4F6228" w:themeColor="accent3" w:themeShade="80"/>
          <w:sz w:val="38"/>
          <w:szCs w:val="38"/>
          <w:shd w:val="clear" w:color="auto" w:fill="FFFFFF"/>
          <w:lang w:val="en-US"/>
        </w:rPr>
      </w:pPr>
      <w:r w:rsidRPr="00887154">
        <w:rPr>
          <w:b/>
          <w:noProof/>
          <w:color w:val="4F6228" w:themeColor="accent3" w:themeShade="80"/>
          <w:lang w:eastAsia="ru-RU"/>
        </w:rPr>
        <w:drawing>
          <wp:anchor distT="0" distB="0" distL="114300" distR="114300" simplePos="0" relativeHeight="251659264" behindDoc="1" locked="0" layoutInCell="1" allowOverlap="1" wp14:anchorId="4B1EE23E" wp14:editId="7ADA5297">
            <wp:simplePos x="0" y="0"/>
            <wp:positionH relativeFrom="column">
              <wp:posOffset>419446</wp:posOffset>
            </wp:positionH>
            <wp:positionV relativeFrom="paragraph">
              <wp:posOffset>1383896</wp:posOffset>
            </wp:positionV>
            <wp:extent cx="5374698" cy="3590117"/>
            <wp:effectExtent l="419100" t="400050" r="530802" b="372283"/>
            <wp:wrapSquare wrapText="bothSides"/>
            <wp:docPr id="1" name="Рисунок 1" descr="Hyd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de Park"/>
                    <pic:cNvPicPr>
                      <a:picLocks noChangeAspect="1" noChangeArrowheads="1"/>
                    </pic:cNvPicPr>
                  </pic:nvPicPr>
                  <pic:blipFill>
                    <a:blip r:embed="rId12" cstate="print"/>
                    <a:srcRect/>
                    <a:stretch>
                      <a:fillRect/>
                    </a:stretch>
                  </pic:blipFill>
                  <pic:spPr bwMode="auto">
                    <a:xfrm>
                      <a:off x="0" y="0"/>
                      <a:ext cx="5374698" cy="359011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887154">
        <w:rPr>
          <w:rFonts w:ascii="Arial" w:hAnsi="Arial" w:cs="Arial"/>
          <w:b/>
          <w:color w:val="4F6228" w:themeColor="accent3" w:themeShade="80"/>
          <w:sz w:val="38"/>
          <w:szCs w:val="38"/>
          <w:shd w:val="clear" w:color="auto" w:fill="FFFFFF"/>
          <w:lang w:val="en-US"/>
        </w:rPr>
        <w:t xml:space="preserve">Covering 350 acres, Hyde Park is London's largest open space and has been a destination for sightseers since 1635. One of the park's highlights is the Serpentine, an </w:t>
      </w:r>
    </w:p>
    <w:p w:rsidR="00185213" w:rsidRDefault="00185213" w:rsidP="00185213">
      <w:pPr>
        <w:rPr>
          <w:rFonts w:ascii="Arial" w:hAnsi="Arial" w:cs="Arial"/>
          <w:b/>
          <w:color w:val="4F6228" w:themeColor="accent3" w:themeShade="80"/>
          <w:sz w:val="38"/>
          <w:szCs w:val="38"/>
          <w:shd w:val="clear" w:color="auto" w:fill="FFFFFF"/>
          <w:lang w:val="en-US"/>
        </w:rPr>
      </w:pPr>
    </w:p>
    <w:p w:rsidR="00185213" w:rsidRDefault="00185213" w:rsidP="00185213">
      <w:pPr>
        <w:rPr>
          <w:rFonts w:ascii="Arial" w:hAnsi="Arial" w:cs="Arial"/>
          <w:b/>
          <w:color w:val="4F6228" w:themeColor="accent3" w:themeShade="80"/>
          <w:sz w:val="38"/>
          <w:szCs w:val="38"/>
          <w:shd w:val="clear" w:color="auto" w:fill="FFFFFF"/>
          <w:lang w:val="en-US"/>
        </w:rPr>
      </w:pPr>
    </w:p>
    <w:p w:rsidR="00185213" w:rsidRDefault="00185213" w:rsidP="00185213">
      <w:pPr>
        <w:rPr>
          <w:rFonts w:ascii="Arial" w:hAnsi="Arial" w:cs="Arial"/>
          <w:b/>
          <w:color w:val="4F6228" w:themeColor="accent3" w:themeShade="80"/>
          <w:sz w:val="38"/>
          <w:szCs w:val="38"/>
          <w:shd w:val="clear" w:color="auto" w:fill="FFFFFF"/>
          <w:lang w:val="en-US"/>
        </w:rPr>
      </w:pPr>
    </w:p>
    <w:p w:rsidR="00185213" w:rsidRDefault="00185213" w:rsidP="00185213">
      <w:pPr>
        <w:rPr>
          <w:rFonts w:ascii="Arial" w:hAnsi="Arial" w:cs="Arial"/>
          <w:b/>
          <w:color w:val="4F6228" w:themeColor="accent3" w:themeShade="80"/>
          <w:sz w:val="38"/>
          <w:szCs w:val="38"/>
          <w:shd w:val="clear" w:color="auto" w:fill="FFFFFF"/>
          <w:lang w:val="en-US"/>
        </w:rPr>
      </w:pPr>
    </w:p>
    <w:p w:rsidR="00185213" w:rsidRDefault="00185213" w:rsidP="00185213">
      <w:pPr>
        <w:rPr>
          <w:rFonts w:ascii="Arial" w:hAnsi="Arial" w:cs="Arial"/>
          <w:b/>
          <w:color w:val="4F6228" w:themeColor="accent3" w:themeShade="80"/>
          <w:sz w:val="38"/>
          <w:szCs w:val="38"/>
          <w:shd w:val="clear" w:color="auto" w:fill="FFFFFF"/>
          <w:lang w:val="en-US"/>
        </w:rPr>
      </w:pPr>
    </w:p>
    <w:p w:rsidR="00185213" w:rsidRDefault="00185213" w:rsidP="00185213">
      <w:pPr>
        <w:rPr>
          <w:rFonts w:ascii="Arial" w:hAnsi="Arial" w:cs="Arial"/>
          <w:b/>
          <w:color w:val="4F6228" w:themeColor="accent3" w:themeShade="80"/>
          <w:sz w:val="38"/>
          <w:szCs w:val="38"/>
          <w:shd w:val="clear" w:color="auto" w:fill="FFFFFF"/>
          <w:lang w:val="en-US"/>
        </w:rPr>
      </w:pPr>
    </w:p>
    <w:p w:rsidR="00185213" w:rsidRDefault="00185213" w:rsidP="00185213">
      <w:pPr>
        <w:rPr>
          <w:rFonts w:ascii="Arial" w:hAnsi="Arial" w:cs="Arial"/>
          <w:b/>
          <w:color w:val="4F6228" w:themeColor="accent3" w:themeShade="80"/>
          <w:sz w:val="38"/>
          <w:szCs w:val="38"/>
          <w:shd w:val="clear" w:color="auto" w:fill="FFFFFF"/>
          <w:lang w:val="en-US"/>
        </w:rPr>
      </w:pPr>
    </w:p>
    <w:p w:rsidR="00185213" w:rsidRDefault="00185213" w:rsidP="00185213">
      <w:pPr>
        <w:rPr>
          <w:rFonts w:ascii="Arial" w:hAnsi="Arial" w:cs="Arial"/>
          <w:b/>
          <w:color w:val="4F6228" w:themeColor="accent3" w:themeShade="80"/>
          <w:sz w:val="38"/>
          <w:szCs w:val="38"/>
          <w:shd w:val="clear" w:color="auto" w:fill="FFFFFF"/>
          <w:lang w:val="en-US"/>
        </w:rPr>
      </w:pPr>
    </w:p>
    <w:p w:rsidR="00185213" w:rsidRDefault="00185213" w:rsidP="00185213">
      <w:pPr>
        <w:rPr>
          <w:rFonts w:ascii="Arial" w:hAnsi="Arial" w:cs="Arial"/>
          <w:b/>
          <w:color w:val="4F6228" w:themeColor="accent3" w:themeShade="80"/>
          <w:sz w:val="38"/>
          <w:szCs w:val="38"/>
          <w:shd w:val="clear" w:color="auto" w:fill="FFFFFF"/>
          <w:lang w:val="en-US"/>
        </w:rPr>
      </w:pPr>
    </w:p>
    <w:p w:rsidR="00185213" w:rsidRDefault="00185213" w:rsidP="00185213">
      <w:pPr>
        <w:rPr>
          <w:rFonts w:ascii="Arial" w:hAnsi="Arial" w:cs="Arial"/>
          <w:b/>
          <w:color w:val="4F6228" w:themeColor="accent3" w:themeShade="80"/>
          <w:sz w:val="38"/>
          <w:szCs w:val="38"/>
          <w:shd w:val="clear" w:color="auto" w:fill="FFFFFF"/>
          <w:lang w:val="en-US"/>
        </w:rPr>
      </w:pPr>
    </w:p>
    <w:p w:rsidR="00185213" w:rsidRDefault="00185213" w:rsidP="00185213">
      <w:pPr>
        <w:rPr>
          <w:rFonts w:ascii="Arial" w:hAnsi="Arial" w:cs="Arial"/>
          <w:b/>
          <w:color w:val="4F6228" w:themeColor="accent3" w:themeShade="80"/>
          <w:sz w:val="38"/>
          <w:szCs w:val="38"/>
          <w:shd w:val="clear" w:color="auto" w:fill="FFFFFF"/>
          <w:lang w:val="en-US"/>
        </w:rPr>
      </w:pPr>
    </w:p>
    <w:p w:rsidR="00185213" w:rsidRDefault="00185213" w:rsidP="00185213">
      <w:pPr>
        <w:rPr>
          <w:rFonts w:ascii="Arial" w:hAnsi="Arial" w:cs="Arial"/>
          <w:b/>
          <w:color w:val="4F6228" w:themeColor="accent3" w:themeShade="80"/>
          <w:sz w:val="38"/>
          <w:szCs w:val="38"/>
          <w:shd w:val="clear" w:color="auto" w:fill="FFFFFF"/>
          <w:lang w:val="en-US"/>
        </w:rPr>
      </w:pPr>
    </w:p>
    <w:p w:rsidR="00185213" w:rsidRDefault="00185213" w:rsidP="00185213">
      <w:pPr>
        <w:rPr>
          <w:rFonts w:ascii="Arial" w:hAnsi="Arial" w:cs="Arial"/>
          <w:b/>
          <w:color w:val="4F6228" w:themeColor="accent3" w:themeShade="80"/>
          <w:sz w:val="38"/>
          <w:szCs w:val="38"/>
          <w:shd w:val="clear" w:color="auto" w:fill="FFFFFF"/>
          <w:lang w:val="en-US"/>
        </w:rPr>
      </w:pPr>
    </w:p>
    <w:p w:rsidR="00185213" w:rsidRDefault="00185213" w:rsidP="00185213">
      <w:pPr>
        <w:rPr>
          <w:rFonts w:ascii="Arial" w:hAnsi="Arial" w:cs="Arial"/>
          <w:b/>
          <w:color w:val="4F6228" w:themeColor="accent3" w:themeShade="80"/>
          <w:sz w:val="38"/>
          <w:szCs w:val="38"/>
          <w:shd w:val="clear" w:color="auto" w:fill="FFFFFF"/>
          <w:lang w:val="en-US"/>
        </w:rPr>
      </w:pPr>
    </w:p>
    <w:p w:rsidR="00185213" w:rsidRDefault="00185213" w:rsidP="00185213">
      <w:pPr>
        <w:rPr>
          <w:rFonts w:ascii="Arial" w:hAnsi="Arial" w:cs="Arial"/>
          <w:b/>
          <w:color w:val="4F6228" w:themeColor="accent3" w:themeShade="80"/>
          <w:sz w:val="38"/>
          <w:szCs w:val="38"/>
          <w:shd w:val="clear" w:color="auto" w:fill="FFFFFF"/>
          <w:lang w:val="en-US"/>
        </w:rPr>
      </w:pPr>
      <w:r w:rsidRPr="00887154">
        <w:rPr>
          <w:rFonts w:ascii="Arial" w:hAnsi="Arial" w:cs="Arial"/>
          <w:b/>
          <w:color w:val="4F6228" w:themeColor="accent3" w:themeShade="80"/>
          <w:sz w:val="38"/>
          <w:szCs w:val="38"/>
          <w:shd w:val="clear" w:color="auto" w:fill="FFFFFF"/>
          <w:lang w:val="en-US"/>
        </w:rPr>
        <w:t>18th-century man-made lake popular for boating and swimming. Hyde Park is also where you'll find </w:t>
      </w:r>
      <w:r w:rsidRPr="00887154">
        <w:rPr>
          <w:rFonts w:ascii="Arial" w:hAnsi="Arial" w:cs="Arial"/>
          <w:b/>
          <w:bCs/>
          <w:color w:val="4F6228" w:themeColor="accent3" w:themeShade="80"/>
          <w:sz w:val="38"/>
          <w:szCs w:val="38"/>
          <w:shd w:val="clear" w:color="auto" w:fill="FFFFFF"/>
          <w:lang w:val="en-US"/>
        </w:rPr>
        <w:t>Speakers' Corner</w:t>
      </w:r>
      <w:r w:rsidRPr="00887154">
        <w:rPr>
          <w:rFonts w:ascii="Arial" w:hAnsi="Arial" w:cs="Arial"/>
          <w:b/>
          <w:color w:val="4F6228" w:themeColor="accent3" w:themeShade="80"/>
          <w:sz w:val="38"/>
          <w:szCs w:val="38"/>
          <w:shd w:val="clear" w:color="auto" w:fill="FFFFFF"/>
          <w:lang w:val="en-US"/>
        </w:rPr>
        <w:t>, a traditional forum for free speech - and heckling.</w:t>
      </w:r>
    </w:p>
    <w:p w:rsidR="00185213" w:rsidRDefault="00185213" w:rsidP="00185213">
      <w:pPr>
        <w:rPr>
          <w:rFonts w:ascii="Arial" w:hAnsi="Arial" w:cs="Arial"/>
          <w:b/>
          <w:color w:val="4F6228" w:themeColor="accent3" w:themeShade="80"/>
          <w:sz w:val="38"/>
          <w:szCs w:val="38"/>
          <w:shd w:val="clear" w:color="auto" w:fill="FFFFFF"/>
          <w:lang w:val="en-US"/>
        </w:rPr>
      </w:pPr>
    </w:p>
    <w:p w:rsidR="00185213" w:rsidRDefault="00185213" w:rsidP="00185213">
      <w:pPr>
        <w:rPr>
          <w:rFonts w:ascii="Arial" w:hAnsi="Arial" w:cs="Arial"/>
          <w:b/>
          <w:color w:val="4F6228" w:themeColor="accent3" w:themeShade="80"/>
          <w:sz w:val="38"/>
          <w:szCs w:val="38"/>
          <w:shd w:val="clear" w:color="auto" w:fill="FFFFFF"/>
          <w:lang w:val="en-US"/>
        </w:rPr>
      </w:pPr>
    </w:p>
    <w:p w:rsidR="00185213" w:rsidRDefault="00185213" w:rsidP="00185213">
      <w:pPr>
        <w:rPr>
          <w:rFonts w:ascii="Arial" w:hAnsi="Arial" w:cs="Arial"/>
          <w:b/>
          <w:color w:val="4F6228" w:themeColor="accent3" w:themeShade="80"/>
          <w:sz w:val="38"/>
          <w:szCs w:val="38"/>
          <w:shd w:val="clear" w:color="auto" w:fill="FFFFFF"/>
          <w:lang w:val="en-US"/>
        </w:rPr>
      </w:pPr>
    </w:p>
    <w:p w:rsidR="00185213" w:rsidRDefault="00185213" w:rsidP="00185213">
      <w:pPr>
        <w:rPr>
          <w:rFonts w:ascii="Arial" w:hAnsi="Arial" w:cs="Arial"/>
          <w:b/>
          <w:color w:val="4F6228" w:themeColor="accent3" w:themeShade="80"/>
          <w:sz w:val="38"/>
          <w:szCs w:val="38"/>
          <w:shd w:val="clear" w:color="auto" w:fill="FFFFFF"/>
          <w:lang w:val="en-US"/>
        </w:rPr>
      </w:pPr>
    </w:p>
    <w:p w:rsidR="00185213" w:rsidRDefault="00185213" w:rsidP="00185213">
      <w:pPr>
        <w:rPr>
          <w:rFonts w:ascii="Arial" w:hAnsi="Arial" w:cs="Arial"/>
          <w:b/>
          <w:color w:val="4F6228" w:themeColor="accent3" w:themeShade="80"/>
          <w:sz w:val="38"/>
          <w:szCs w:val="38"/>
          <w:shd w:val="clear" w:color="auto" w:fill="FFFFFF"/>
          <w:lang w:val="en-US"/>
        </w:rPr>
      </w:pPr>
    </w:p>
    <w:p w:rsidR="00185213" w:rsidRDefault="00185213" w:rsidP="00185213">
      <w:pPr>
        <w:jc w:val="center"/>
        <w:rPr>
          <w:rFonts w:ascii="Arial" w:hAnsi="Arial" w:cs="Arial"/>
          <w:b/>
          <w:color w:val="4F6228" w:themeColor="accent3" w:themeShade="80"/>
          <w:sz w:val="38"/>
          <w:szCs w:val="38"/>
          <w:shd w:val="clear" w:color="auto" w:fill="FFFFFF"/>
          <w:lang w:val="en-US"/>
        </w:rPr>
      </w:pPr>
      <w:r w:rsidRPr="00185213">
        <w:rPr>
          <w:rFonts w:ascii="Arial" w:hAnsi="Arial" w:cs="Arial"/>
          <w:b/>
          <w:color w:val="4F6228" w:themeColor="accent3" w:themeShade="80"/>
          <w:sz w:val="38"/>
          <w:szCs w:val="38"/>
          <w:shd w:val="clear" w:color="auto" w:fill="FFFFFF"/>
          <w:lang w:val="en-US"/>
        </w:rPr>
        <w:lastRenderedPageBreak/>
        <w:t xml:space="preserve">        </w:t>
      </w:r>
      <w:r>
        <w:rPr>
          <w:rFonts w:ascii="Arial" w:hAnsi="Arial" w:cs="Arial"/>
          <w:b/>
          <w:color w:val="4F6228" w:themeColor="accent3" w:themeShade="80"/>
          <w:sz w:val="38"/>
          <w:szCs w:val="38"/>
          <w:shd w:val="clear" w:color="auto" w:fill="FFFFFF"/>
          <w:lang w:val="en-US"/>
        </w:rPr>
        <w:pict>
          <v:shape id="_x0000_i1032" type="#_x0000_t136" style="width:396pt;height:36pt" fillcolor="#063" strokecolor="green">
            <v:fill r:id="rId4" o:title="Бумажный пакет" type="tile"/>
            <v:shadow on="t" type="perspective" color="#c7dfd3" opacity="52429f" origin="-.5,-.5" offset="-26pt,-36pt" matrix="1.25,,,1.25"/>
            <v:textpath style="font-family:&quot;Times New Roman&quot;;v-text-kern:t" trim="t" fitpath="t" string="The Shard"/>
          </v:shape>
        </w:pict>
      </w:r>
    </w:p>
    <w:p w:rsidR="00185213" w:rsidRDefault="00185213" w:rsidP="00185213">
      <w:pPr>
        <w:rPr>
          <w:rFonts w:ascii="Arial" w:hAnsi="Arial" w:cs="Arial"/>
          <w:b/>
          <w:color w:val="4F6228" w:themeColor="accent3" w:themeShade="80"/>
          <w:sz w:val="38"/>
          <w:szCs w:val="38"/>
          <w:shd w:val="clear" w:color="auto" w:fill="FFFFFF"/>
          <w:lang w:val="en-US"/>
        </w:rPr>
      </w:pPr>
    </w:p>
    <w:p w:rsidR="00185213" w:rsidRDefault="00185213" w:rsidP="00185213">
      <w:pPr>
        <w:rPr>
          <w:rFonts w:ascii="Arial" w:hAnsi="Arial" w:cs="Arial"/>
          <w:b/>
          <w:color w:val="4F6228" w:themeColor="accent3" w:themeShade="80"/>
          <w:sz w:val="38"/>
          <w:szCs w:val="38"/>
          <w:shd w:val="clear" w:color="auto" w:fill="FFFFFF"/>
          <w:lang w:val="en-US"/>
        </w:rPr>
      </w:pPr>
    </w:p>
    <w:p w:rsidR="00185213" w:rsidRDefault="00185213" w:rsidP="00185213">
      <w:pPr>
        <w:rPr>
          <w:b/>
          <w:color w:val="4F6228" w:themeColor="accent3" w:themeShade="80"/>
          <w:lang w:val="en-US"/>
        </w:rPr>
      </w:pPr>
      <w:r w:rsidRPr="00D82FB1">
        <w:rPr>
          <w:rFonts w:ascii="Arial" w:hAnsi="Arial" w:cs="Arial"/>
          <w:b/>
          <w:noProof/>
          <w:color w:val="4F6228" w:themeColor="accent3" w:themeShade="80"/>
          <w:sz w:val="38"/>
          <w:szCs w:val="38"/>
          <w:lang w:eastAsia="ru-RU"/>
        </w:rPr>
        <w:drawing>
          <wp:anchor distT="0" distB="0" distL="114300" distR="114300" simplePos="0" relativeHeight="251660288" behindDoc="0" locked="0" layoutInCell="1" allowOverlap="1" wp14:anchorId="249F648A" wp14:editId="11E0DB60">
            <wp:simplePos x="0" y="0"/>
            <wp:positionH relativeFrom="column">
              <wp:align>left</wp:align>
            </wp:positionH>
            <wp:positionV relativeFrom="paragraph">
              <wp:align>top</wp:align>
            </wp:positionV>
            <wp:extent cx="5563235" cy="3714750"/>
            <wp:effectExtent l="419100" t="419100" r="551815" b="361950"/>
            <wp:wrapSquare wrapText="bothSides"/>
            <wp:docPr id="31" name="Рисунок 31" descr="The Shard and the London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Shard and the London skyline"/>
                    <pic:cNvPicPr>
                      <a:picLocks noChangeAspect="1" noChangeArrowheads="1"/>
                    </pic:cNvPicPr>
                  </pic:nvPicPr>
                  <pic:blipFill>
                    <a:blip r:embed="rId13" cstate="print"/>
                    <a:srcRect/>
                    <a:stretch>
                      <a:fillRect/>
                    </a:stretch>
                  </pic:blipFill>
                  <pic:spPr bwMode="auto">
                    <a:xfrm>
                      <a:off x="0" y="0"/>
                      <a:ext cx="5563235" cy="37147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D82FB1">
        <w:rPr>
          <w:rFonts w:ascii="Arial" w:hAnsi="Arial" w:cs="Arial"/>
          <w:b/>
          <w:color w:val="4F6228" w:themeColor="accent3" w:themeShade="80"/>
          <w:sz w:val="38"/>
          <w:szCs w:val="38"/>
          <w:shd w:val="clear" w:color="auto" w:fill="FFFFFF"/>
          <w:lang w:val="en-US"/>
        </w:rPr>
        <w:t>Since it opened in 2012, The Shard has taken its place as one of the most-recognizable and most-visited landmarks in London. Standing 1,016 feet tall and encompassing some 95 stories, this remarkable structure - so-named for its resemblance to a shard of glass - dominates the skyline yet, thanks to its pleasing design, doesn't seem at all out of place when seen next to neighbors such as Tower Bridge.</w:t>
      </w:r>
      <w:r w:rsidRPr="00D82FB1">
        <w:rPr>
          <w:b/>
          <w:color w:val="4F6228" w:themeColor="accent3" w:themeShade="80"/>
          <w:lang w:val="en-US"/>
        </w:rPr>
        <w:br w:type="textWrapping" w:clear="all"/>
      </w:r>
    </w:p>
    <w:p w:rsidR="00185213" w:rsidRDefault="00185213" w:rsidP="00185213">
      <w:pPr>
        <w:rPr>
          <w:b/>
          <w:color w:val="4F6228" w:themeColor="accent3" w:themeShade="80"/>
          <w:lang w:val="en-US"/>
        </w:rPr>
      </w:pPr>
      <w:r w:rsidRPr="00185213">
        <w:rPr>
          <w:b/>
          <w:color w:val="4F6228" w:themeColor="accent3" w:themeShade="80"/>
          <w:lang w:val="en-US"/>
        </w:rPr>
        <w:lastRenderedPageBreak/>
        <w:t xml:space="preserve">          </w:t>
      </w:r>
      <w:r>
        <w:rPr>
          <w:b/>
          <w:color w:val="4F6228" w:themeColor="accent3" w:themeShade="80"/>
          <w:lang w:val="en-US"/>
        </w:rPr>
        <w:pict>
          <v:shape id="_x0000_i1033" type="#_x0000_t136" style="width:403.2pt;height:50.4pt" fillcolor="#063" strokecolor="green">
            <v:fill r:id="rId4" o:title="Бумажный пакет" type="tile"/>
            <v:shadow on="t" type="perspective" color="#c7dfd3" opacity="52429f" origin="-.5,-.5" offset="-26pt,-36pt" matrix="1.25,,,1.25"/>
            <v:textpath style="font-family:&quot;Times New Roman&quot;;v-text-kern:t" trim="t" fitpath="t" string="Big Ben and the Houses of Parliament"/>
          </v:shape>
        </w:pict>
      </w:r>
    </w:p>
    <w:p w:rsidR="00185213" w:rsidRPr="00125CE8" w:rsidRDefault="00185213" w:rsidP="00185213">
      <w:pPr>
        <w:rPr>
          <w:b/>
          <w:color w:val="4F6228" w:themeColor="accent3" w:themeShade="80"/>
          <w:lang w:val="en-US"/>
        </w:rPr>
      </w:pPr>
    </w:p>
    <w:p w:rsidR="00185213" w:rsidRDefault="00185213" w:rsidP="00185213">
      <w:pPr>
        <w:rPr>
          <w:rFonts w:ascii="Comic Sans MS" w:hAnsi="Comic Sans MS"/>
          <w:b/>
          <w:color w:val="76923C" w:themeColor="accent3" w:themeShade="BF"/>
          <w:sz w:val="32"/>
          <w:szCs w:val="32"/>
          <w:lang w:val="en-US"/>
        </w:rPr>
      </w:pPr>
      <w:r w:rsidRPr="00125CE8">
        <w:rPr>
          <w:rFonts w:ascii="Comic Sans MS" w:hAnsi="Comic Sans MS"/>
          <w:b/>
          <w:noProof/>
          <w:color w:val="76923C" w:themeColor="accent3" w:themeShade="BF"/>
          <w:sz w:val="32"/>
          <w:szCs w:val="32"/>
          <w:lang w:eastAsia="ru-RU"/>
        </w:rPr>
        <w:drawing>
          <wp:anchor distT="0" distB="0" distL="114300" distR="114300" simplePos="0" relativeHeight="251661312" behindDoc="0" locked="0" layoutInCell="1" allowOverlap="1" wp14:anchorId="7A4CB229" wp14:editId="6B5BC940">
            <wp:simplePos x="0" y="0"/>
            <wp:positionH relativeFrom="column">
              <wp:posOffset>400396</wp:posOffset>
            </wp:positionH>
            <wp:positionV relativeFrom="paragraph">
              <wp:posOffset>378171</wp:posOffset>
            </wp:positionV>
            <wp:extent cx="5213639" cy="3479627"/>
            <wp:effectExtent l="400050" t="400050" r="539461" b="349423"/>
            <wp:wrapSquare wrapText="bothSides"/>
            <wp:docPr id="43" name="Рисунок 43" descr="Биг Б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Биг Бен"/>
                    <pic:cNvPicPr>
                      <a:picLocks noChangeAspect="1" noChangeArrowheads="1"/>
                    </pic:cNvPicPr>
                  </pic:nvPicPr>
                  <pic:blipFill>
                    <a:blip r:embed="rId14" cstate="print"/>
                    <a:srcRect/>
                    <a:stretch>
                      <a:fillRect/>
                    </a:stretch>
                  </pic:blipFill>
                  <pic:spPr bwMode="auto">
                    <a:xfrm>
                      <a:off x="0" y="0"/>
                      <a:ext cx="5213639" cy="347962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r>
        <w:rPr>
          <w:rFonts w:ascii="Comic Sans MS" w:hAnsi="Comic Sans MS"/>
          <w:b/>
          <w:color w:val="76923C" w:themeColor="accent3" w:themeShade="BF"/>
          <w:sz w:val="32"/>
          <w:szCs w:val="32"/>
          <w:lang w:val="en-US"/>
        </w:rPr>
        <w:t xml:space="preserve"> </w:t>
      </w:r>
      <w:r w:rsidRPr="00125CE8">
        <w:rPr>
          <w:rFonts w:ascii="Comic Sans MS" w:hAnsi="Comic Sans MS"/>
          <w:b/>
          <w:color w:val="76923C" w:themeColor="accent3" w:themeShade="BF"/>
          <w:sz w:val="32"/>
          <w:szCs w:val="32"/>
          <w:lang w:val="en-US"/>
        </w:rPr>
        <w:t>Big Ben is the most popular landmark of Great Britain. The official name of this building is the Elizabeth Tower but we know it as Big Ben. It was built in 1859 and only after 2012 people started calling it ‘Elizabeth Tower’. There are many places in London where you can buy a small souvenir in the shape of this place of interest.</w:t>
      </w: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Pr="00125CE8"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jc w:val="center"/>
        <w:rPr>
          <w:rFonts w:ascii="Comic Sans MS" w:hAnsi="Comic Sans MS"/>
          <w:b/>
          <w:color w:val="76923C" w:themeColor="accent3" w:themeShade="BF"/>
          <w:sz w:val="32"/>
          <w:szCs w:val="32"/>
          <w:lang w:val="en-US"/>
        </w:rPr>
      </w:pPr>
      <w:r w:rsidRPr="0075244B">
        <w:rPr>
          <w:rFonts w:ascii="Comic Sans MS" w:hAnsi="Comic Sans MS"/>
          <w:b/>
          <w:color w:val="76923C" w:themeColor="accent3" w:themeShade="BF"/>
          <w:sz w:val="32"/>
          <w:szCs w:val="32"/>
          <w:lang w:val="en-US"/>
        </w:rPr>
        <w:t xml:space="preserve">   </w:t>
      </w:r>
      <w:r>
        <w:rPr>
          <w:rFonts w:ascii="Comic Sans MS" w:hAnsi="Comic Sans MS"/>
          <w:b/>
          <w:color w:val="76923C" w:themeColor="accent3" w:themeShade="BF"/>
          <w:sz w:val="32"/>
          <w:szCs w:val="32"/>
          <w:lang w:val="en-US"/>
        </w:rPr>
        <w:pict>
          <v:shape id="_x0000_i1034" type="#_x0000_t136" style="width:403.2pt;height:50.4pt" fillcolor="#063" strokecolor="green">
            <v:fill r:id="rId4" o:title="Бумажный пакет" type="tile"/>
            <v:shadow on="t" type="perspective" color="#c7dfd3" opacity="52429f" origin="-.5,-.5" offset="-26pt,-36pt" matrix="1.25,,,1.25"/>
            <v:textpath style="font-family:&quot;Times New Roman&quot;;v-text-kern:t" trim="t" fitpath="t" string="Trafalgar Square"/>
          </v:shape>
        </w:pict>
      </w:r>
    </w:p>
    <w:p w:rsidR="00185213" w:rsidRDefault="00185213" w:rsidP="00185213">
      <w:pPr>
        <w:rPr>
          <w:rFonts w:ascii="Comic Sans MS" w:hAnsi="Comic Sans MS"/>
          <w:sz w:val="32"/>
          <w:szCs w:val="32"/>
          <w:lang w:val="en-US"/>
        </w:rPr>
      </w:pPr>
    </w:p>
    <w:p w:rsidR="00185213" w:rsidRPr="0078448B" w:rsidRDefault="00185213" w:rsidP="00185213">
      <w:pPr>
        <w:rPr>
          <w:rFonts w:ascii="Comic Sans MS" w:hAnsi="Comic Sans MS"/>
          <w:b/>
          <w:color w:val="76923C" w:themeColor="accent3" w:themeShade="BF"/>
          <w:sz w:val="32"/>
          <w:szCs w:val="32"/>
          <w:lang w:val="en-US"/>
        </w:rPr>
      </w:pPr>
      <w:r w:rsidRPr="0078448B">
        <w:rPr>
          <w:b/>
          <w:noProof/>
          <w:color w:val="76923C" w:themeColor="accent3" w:themeShade="BF"/>
          <w:lang w:eastAsia="ru-RU"/>
        </w:rPr>
        <w:drawing>
          <wp:anchor distT="0" distB="0" distL="114300" distR="114300" simplePos="0" relativeHeight="251662336" behindDoc="0" locked="0" layoutInCell="1" allowOverlap="1" wp14:anchorId="3B448DEB" wp14:editId="500538FA">
            <wp:simplePos x="0" y="0"/>
            <wp:positionH relativeFrom="column">
              <wp:posOffset>419446</wp:posOffset>
            </wp:positionH>
            <wp:positionV relativeFrom="paragraph">
              <wp:posOffset>381520</wp:posOffset>
            </wp:positionV>
            <wp:extent cx="4876916" cy="3246639"/>
            <wp:effectExtent l="419100" t="381000" r="533284" b="334761"/>
            <wp:wrapSquare wrapText="bothSides"/>
            <wp:docPr id="51" name="Рисунок 51" descr="Трафальгарская площ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Трафальгарская площадь"/>
                    <pic:cNvPicPr>
                      <a:picLocks noChangeAspect="1" noChangeArrowheads="1"/>
                    </pic:cNvPicPr>
                  </pic:nvPicPr>
                  <pic:blipFill>
                    <a:blip r:embed="rId15" cstate="print"/>
                    <a:srcRect/>
                    <a:stretch>
                      <a:fillRect/>
                    </a:stretch>
                  </pic:blipFill>
                  <pic:spPr bwMode="auto">
                    <a:xfrm>
                      <a:off x="0" y="0"/>
                      <a:ext cx="4876916" cy="324663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78448B">
        <w:rPr>
          <w:rFonts w:ascii="Comic Sans MS" w:hAnsi="Comic Sans MS"/>
          <w:b/>
          <w:color w:val="76923C" w:themeColor="accent3" w:themeShade="BF"/>
          <w:sz w:val="32"/>
          <w:szCs w:val="32"/>
          <w:lang w:val="en-US"/>
        </w:rPr>
        <w:t xml:space="preserve"> </w:t>
      </w: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Default="00185213" w:rsidP="00185213">
      <w:pPr>
        <w:rPr>
          <w:rFonts w:ascii="Comic Sans MS" w:hAnsi="Comic Sans MS"/>
          <w:b/>
          <w:color w:val="76923C" w:themeColor="accent3" w:themeShade="BF"/>
          <w:sz w:val="32"/>
          <w:szCs w:val="32"/>
          <w:lang w:val="en-US"/>
        </w:rPr>
      </w:pPr>
    </w:p>
    <w:p w:rsidR="00185213" w:rsidRPr="0078448B" w:rsidRDefault="00185213" w:rsidP="00185213">
      <w:pPr>
        <w:rPr>
          <w:rFonts w:ascii="Comic Sans MS" w:hAnsi="Comic Sans MS"/>
          <w:b/>
          <w:color w:val="76923C" w:themeColor="accent3" w:themeShade="BF"/>
          <w:sz w:val="32"/>
          <w:szCs w:val="32"/>
          <w:lang w:val="en-US"/>
        </w:rPr>
      </w:pPr>
      <w:r w:rsidRPr="0078448B">
        <w:rPr>
          <w:rFonts w:ascii="Comic Sans MS" w:hAnsi="Comic Sans MS"/>
          <w:b/>
          <w:color w:val="76923C" w:themeColor="accent3" w:themeShade="BF"/>
          <w:sz w:val="32"/>
          <w:szCs w:val="32"/>
          <w:lang w:val="en-US"/>
        </w:rPr>
        <w:t>Trafalgar Square is the geographical center of London. There is a monument in the center of this landmark. It is known as Nelson’s Column. This square is used for walking, demonstrations and holidays. It is very popular among tourists and citizens.</w:t>
      </w:r>
    </w:p>
    <w:p w:rsidR="00185213" w:rsidRPr="0078448B" w:rsidRDefault="00185213" w:rsidP="00185213">
      <w:pPr>
        <w:rPr>
          <w:rFonts w:ascii="Comic Sans MS" w:hAnsi="Comic Sans MS"/>
          <w:sz w:val="32"/>
          <w:szCs w:val="32"/>
          <w:lang w:val="en-US"/>
        </w:rPr>
      </w:pPr>
    </w:p>
    <w:p w:rsidR="00185213" w:rsidRPr="009E002B" w:rsidRDefault="00185213" w:rsidP="009E002B">
      <w:pPr>
        <w:ind w:left="426" w:right="425"/>
        <w:jc w:val="both"/>
        <w:rPr>
          <w:rFonts w:ascii="Comic Sans MS" w:hAnsi="Comic Sans MS"/>
          <w:b/>
          <w:color w:val="4F6228" w:themeColor="accent3" w:themeShade="80"/>
          <w:sz w:val="32"/>
          <w:szCs w:val="32"/>
          <w:lang w:val="en-US"/>
        </w:rPr>
      </w:pPr>
      <w:bookmarkStart w:id="0" w:name="_GoBack"/>
      <w:bookmarkEnd w:id="0"/>
    </w:p>
    <w:sectPr w:rsidR="00185213" w:rsidRPr="009E002B" w:rsidSect="00EA3E02">
      <w:pgSz w:w="11906" w:h="16838"/>
      <w:pgMar w:top="568" w:right="566"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40000013"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EA3E02"/>
    <w:rsid w:val="00072803"/>
    <w:rsid w:val="0013150B"/>
    <w:rsid w:val="00185213"/>
    <w:rsid w:val="00656D5C"/>
    <w:rsid w:val="00973F47"/>
    <w:rsid w:val="009979A6"/>
    <w:rsid w:val="009A4FE7"/>
    <w:rsid w:val="009E002B"/>
    <w:rsid w:val="00AD0661"/>
    <w:rsid w:val="00C15046"/>
    <w:rsid w:val="00D644C5"/>
    <w:rsid w:val="00D90972"/>
    <w:rsid w:val="00D94467"/>
    <w:rsid w:val="00DF697C"/>
    <w:rsid w:val="00E2328B"/>
    <w:rsid w:val="00EA3E02"/>
    <w:rsid w:val="00F608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7BCC9CF"/>
  <w15:docId w15:val="{00C75B51-04EF-487C-BD4E-4371A37A6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4F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3E02"/>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3E02"/>
    <w:rPr>
      <w:rFonts w:ascii="Tahoma" w:hAnsi="Tahoma" w:cs="Tahoma"/>
      <w:sz w:val="16"/>
      <w:szCs w:val="16"/>
    </w:rPr>
  </w:style>
  <w:style w:type="paragraph" w:styleId="a5">
    <w:name w:val="Normal (Web)"/>
    <w:basedOn w:val="a"/>
    <w:uiPriority w:val="99"/>
    <w:semiHidden/>
    <w:unhideWhenUsed/>
    <w:rsid w:val="00656D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F608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838695">
      <w:bodyDiv w:val="1"/>
      <w:marLeft w:val="0"/>
      <w:marRight w:val="0"/>
      <w:marTop w:val="0"/>
      <w:marBottom w:val="0"/>
      <w:divBdr>
        <w:top w:val="none" w:sz="0" w:space="0" w:color="auto"/>
        <w:left w:val="none" w:sz="0" w:space="0" w:color="auto"/>
        <w:bottom w:val="none" w:sz="0" w:space="0" w:color="auto"/>
        <w:right w:val="none" w:sz="0" w:space="0" w:color="auto"/>
      </w:divBdr>
    </w:div>
    <w:div w:id="1670214683">
      <w:bodyDiv w:val="1"/>
      <w:marLeft w:val="0"/>
      <w:marRight w:val="0"/>
      <w:marTop w:val="0"/>
      <w:marBottom w:val="0"/>
      <w:divBdr>
        <w:top w:val="none" w:sz="0" w:space="0" w:color="auto"/>
        <w:left w:val="none" w:sz="0" w:space="0" w:color="auto"/>
        <w:bottom w:val="none" w:sz="0" w:space="0" w:color="auto"/>
        <w:right w:val="none" w:sz="0" w:space="0" w:color="auto"/>
      </w:divBdr>
    </w:div>
    <w:div w:id="208406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hyperlink" Target="https://www.visitlondon.com/things-to-do/place/3901803-tower-bridge-exhibition" TargetMode="External"/><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10</Pages>
  <Words>658</Words>
  <Characters>3751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2021-05-14T22:20:00Z</cp:lastPrinted>
  <dcterms:created xsi:type="dcterms:W3CDTF">2021-05-14T20:33:00Z</dcterms:created>
  <dcterms:modified xsi:type="dcterms:W3CDTF">2022-05-19T15:21:00Z</dcterms:modified>
</cp:coreProperties>
</file>