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E7" w:rsidRPr="005D06E7" w:rsidRDefault="00D671E7" w:rsidP="005D06E7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 w:rsidRPr="005D06E7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План правядзення майстар-класа</w:t>
      </w:r>
    </w:p>
    <w:p w:rsidR="007B1D09" w:rsidRPr="005D06E7" w:rsidRDefault="00D671E7" w:rsidP="005D06E7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 w:rsidRPr="005D06E7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“</w:t>
      </w:r>
      <w:r w:rsidR="007B1D09" w:rsidRPr="005D06E7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Фінансавая граматнасць у кантэксце моўнай адукацыі</w:t>
      </w:r>
      <w:r w:rsidRPr="005D06E7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”</w:t>
      </w:r>
    </w:p>
    <w:p w:rsidR="00D671E7" w:rsidRPr="005D06E7" w:rsidRDefault="00D671E7" w:rsidP="005D06E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</w:pPr>
      <w:r w:rsidRPr="005D06E7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Вядучы майстар-класа – Ганна Мікалаеўна Саланкова, настаўнік беларускай мовы і літаратуры ДУА “Гімназія імя Я. Купалы”</w:t>
      </w:r>
    </w:p>
    <w:p w:rsidR="00D671E7" w:rsidRDefault="00D671E7" w:rsidP="005D06E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5D06E7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Мэта: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арганізацыя актыўнага педагагічнага ўзаемадзеяння для прэзентацыі сістэмы заданняў, якія спрыяюць развіццю фінансавай граматнасці вучняў</w:t>
      </w:r>
      <w:r w:rsidR="00EC7F7F" w:rsidRPr="00EC7F7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EC7F7F">
        <w:rPr>
          <w:rFonts w:ascii="Times New Roman" w:hAnsi="Times New Roman" w:cs="Times New Roman"/>
          <w:color w:val="000000"/>
          <w:sz w:val="28"/>
          <w:szCs w:val="28"/>
          <w:lang w:val="be-BY"/>
        </w:rPr>
        <w:t>на ўроках беларускай мовы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</w:p>
    <w:p w:rsidR="00D671E7" w:rsidRPr="005D06E7" w:rsidRDefault="00EC7F7F" w:rsidP="005D06E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 w:rsidRPr="005D06E7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Задачы:</w:t>
      </w:r>
    </w:p>
    <w:p w:rsidR="00EC7F7F" w:rsidRDefault="007A03C1" w:rsidP="007A03C1">
      <w:pPr>
        <w:tabs>
          <w:tab w:val="left" w:pos="709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1.</w:t>
      </w:r>
      <w:r w:rsidRPr="007A03C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EC7F7F">
        <w:rPr>
          <w:rFonts w:ascii="Times New Roman" w:hAnsi="Times New Roman" w:cs="Times New Roman"/>
          <w:color w:val="000000"/>
          <w:sz w:val="28"/>
          <w:szCs w:val="28"/>
          <w:lang w:val="be-BY"/>
        </w:rPr>
        <w:t>стварэнне ўмоў для фарміравання матывацыйнай гатоўнасці ўдзельнікаў майстар-класа да азнаямлення з сістэмай заданняў, якія садзейнічаюць развіццю фінансавай граматнасці вучняў на ўроках беларускай мовы;</w:t>
      </w:r>
    </w:p>
    <w:p w:rsidR="00EC7F7F" w:rsidRDefault="00EC7F7F" w:rsidP="005D06E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2. </w:t>
      </w:r>
      <w:r w:rsidR="00ED358F">
        <w:rPr>
          <w:rFonts w:ascii="Times New Roman" w:hAnsi="Times New Roman" w:cs="Times New Roman"/>
          <w:color w:val="000000"/>
          <w:sz w:val="28"/>
          <w:szCs w:val="28"/>
          <w:lang w:val="be-BY"/>
        </w:rPr>
        <w:t>дэманстрацыя і работа над заданнямі для фарміравання ўменняў, якія развіваюць фінансавую граматнасць вучняў;</w:t>
      </w:r>
    </w:p>
    <w:p w:rsidR="00ED358F" w:rsidRDefault="00ED358F" w:rsidP="005D06E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3. стварэнне ўласнага метадычнага прадукта, які будзе садзейнічаць развіццю фінансавай граматнасці вучняў на аснове камунікатыўнага ўзаемадзеяння паміж удзельнікамі майстар-класа.</w:t>
      </w:r>
    </w:p>
    <w:p w:rsidR="00ED358F" w:rsidRDefault="00ED358F" w:rsidP="005D06E7">
      <w:pPr>
        <w:spacing w:after="0" w:line="360" w:lineRule="auto"/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Ход майстар-класа</w:t>
      </w:r>
    </w:p>
    <w:p w:rsidR="00ED358F" w:rsidRPr="002B5B92" w:rsidRDefault="00ED358F" w:rsidP="005D06E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 w:rsidRPr="002B5B92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1. Арганізацыйны этап</w:t>
      </w:r>
    </w:p>
    <w:p w:rsidR="00ED358F" w:rsidRDefault="00ED358F" w:rsidP="005D06E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 w:rsidRPr="002B5B92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2. Матывацыйна-мэтавы этап</w:t>
      </w:r>
    </w:p>
    <w:p w:rsidR="005D06E7" w:rsidRDefault="005D06E7" w:rsidP="005D06E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Размеркаванне ўдзельнікаў майстар-класа на групы.</w:t>
      </w:r>
    </w:p>
    <w:p w:rsidR="000D25A4" w:rsidRDefault="000D25A4" w:rsidP="005D06E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Прыём “Грашовае дрэва” (дадатак 1)</w:t>
      </w:r>
    </w:p>
    <w:p w:rsidR="00ED358F" w:rsidRDefault="00ED358F" w:rsidP="005D06E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Прыём “Ліст чакання”</w:t>
      </w:r>
      <w:r w:rsidR="000D25A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(дадатак 2)</w:t>
      </w:r>
    </w:p>
    <w:p w:rsidR="000D25A4" w:rsidRPr="002B5B92" w:rsidRDefault="000D25A4" w:rsidP="005D06E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 w:rsidRPr="002B5B92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3. Аперацыйна-пазнавальны этап</w:t>
      </w:r>
    </w:p>
    <w:p w:rsidR="000D25A4" w:rsidRDefault="000D25A4" w:rsidP="005D06E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Прыём “Чацвёрты лішні” (дадатак 3)</w:t>
      </w:r>
    </w:p>
    <w:p w:rsidR="001A3E94" w:rsidRDefault="000D25A4" w:rsidP="005D06E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Заданне “Умовы эфектыўнага выкарыстання заданняў, якія ўплываюць на развіццё фінансавай граматнасці вучняў”</w:t>
      </w:r>
      <w:r w:rsidR="001A3E9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(дадатак 4)</w:t>
      </w:r>
    </w:p>
    <w:p w:rsidR="000C6B6C" w:rsidRPr="002B5B92" w:rsidRDefault="000C6B6C" w:rsidP="005D06E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 w:rsidRPr="002B5B92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4. Інфармацыйна-дзейнасны этап</w:t>
      </w:r>
    </w:p>
    <w:p w:rsidR="000C6B6C" w:rsidRPr="001A3E94" w:rsidRDefault="000C6B6C" w:rsidP="005D06E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1A3E94">
        <w:rPr>
          <w:rFonts w:ascii="Times New Roman" w:hAnsi="Times New Roman" w:cs="Times New Roman"/>
          <w:color w:val="000000"/>
          <w:sz w:val="28"/>
          <w:szCs w:val="28"/>
          <w:lang w:val="be-BY"/>
        </w:rPr>
        <w:t>Знаёмства і работа над заданнямі, якія развіваюц</w:t>
      </w:r>
      <w:r w:rsidR="001A3E94" w:rsidRPr="001A3E94">
        <w:rPr>
          <w:rFonts w:ascii="Times New Roman" w:hAnsi="Times New Roman" w:cs="Times New Roman"/>
          <w:color w:val="000000"/>
          <w:sz w:val="28"/>
          <w:szCs w:val="28"/>
          <w:lang w:val="be-BY"/>
        </w:rPr>
        <w:t>ь фінансавую граматнасць вучняў</w:t>
      </w:r>
      <w:r w:rsidR="008D590B">
        <w:rPr>
          <w:rFonts w:ascii="Times New Roman" w:hAnsi="Times New Roman" w:cs="Times New Roman"/>
          <w:color w:val="000000"/>
          <w:sz w:val="28"/>
          <w:szCs w:val="28"/>
          <w:lang w:val="be-BY"/>
        </w:rPr>
        <w:t>, а таксама арганізацыя работы ў групах</w:t>
      </w:r>
      <w:r w:rsidR="001A3E94" w:rsidRPr="001A3E94">
        <w:rPr>
          <w:rFonts w:ascii="Times New Roman" w:hAnsi="Times New Roman" w:cs="Times New Roman"/>
          <w:color w:val="000000"/>
          <w:sz w:val="28"/>
          <w:szCs w:val="28"/>
          <w:lang w:val="be-BY"/>
        </w:rPr>
        <w:t>:</w:t>
      </w:r>
    </w:p>
    <w:p w:rsidR="002B482A" w:rsidRDefault="001A3E94" w:rsidP="005D06E7">
      <w:pPr>
        <w:pStyle w:val="a3"/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1A3E94">
        <w:rPr>
          <w:rFonts w:ascii="Times New Roman" w:hAnsi="Times New Roman" w:cs="Times New Roman"/>
          <w:color w:val="000000"/>
          <w:sz w:val="28"/>
          <w:szCs w:val="28"/>
          <w:lang w:val="be-BY"/>
        </w:rPr>
        <w:lastRenderedPageBreak/>
        <w:t xml:space="preserve">арфаграфічныя хвіліны: </w:t>
      </w:r>
    </w:p>
    <w:p w:rsidR="002B482A" w:rsidRDefault="001A3E94" w:rsidP="005D06E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482A">
        <w:rPr>
          <w:rFonts w:ascii="Times New Roman" w:hAnsi="Times New Roman" w:cs="Times New Roman"/>
          <w:color w:val="000000"/>
          <w:sz w:val="28"/>
          <w:szCs w:val="28"/>
          <w:lang w:val="be-BY"/>
        </w:rPr>
        <w:t>гульня “Карэктары” (дадатак 5),</w:t>
      </w:r>
      <w:r w:rsidR="002B482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знаёмства з правіламі гульні. Арганізацыя работы ў групах з тэкставай інфармацыяй.</w:t>
      </w:r>
    </w:p>
    <w:p w:rsidR="00FD5FF9" w:rsidRPr="002B482A" w:rsidRDefault="007A03C1" w:rsidP="005D06E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Г</w:t>
      </w:r>
      <w:r w:rsidR="00FD5FF9" w:rsidRPr="002B482A">
        <w:rPr>
          <w:rFonts w:ascii="Times New Roman" w:hAnsi="Times New Roman" w:cs="Times New Roman"/>
          <w:color w:val="000000"/>
          <w:sz w:val="28"/>
          <w:szCs w:val="28"/>
          <w:lang w:val="be-BY"/>
        </w:rPr>
        <w:t>ульня “З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найдзі небяспечнае слова</w:t>
      </w:r>
      <w:r w:rsidR="00FD5FF9" w:rsidRPr="002B482A">
        <w:rPr>
          <w:rFonts w:ascii="Times New Roman" w:hAnsi="Times New Roman" w:cs="Times New Roman"/>
          <w:color w:val="000000"/>
          <w:sz w:val="28"/>
          <w:szCs w:val="28"/>
          <w:lang w:val="be-BY"/>
        </w:rPr>
        <w:t>” (дадатак 6);</w:t>
      </w:r>
    </w:p>
    <w:p w:rsidR="001A3E94" w:rsidRPr="002B5B92" w:rsidRDefault="008D590B" w:rsidP="005D06E7">
      <w:pPr>
        <w:pStyle w:val="a3"/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прыём “Лексічны футбол” </w:t>
      </w:r>
      <w:r w:rsidR="002B5B9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знаёмства з умовамі выканання задання. </w:t>
      </w:r>
      <w:r w:rsidR="002B5B92" w:rsidRPr="002B5B92">
        <w:rPr>
          <w:rFonts w:ascii="Times New Roman" w:hAnsi="Times New Roman" w:cs="Times New Roman"/>
          <w:sz w:val="28"/>
          <w:szCs w:val="28"/>
          <w:lang w:val="be-BY"/>
        </w:rPr>
        <w:t xml:space="preserve">Арганізацыя работы ў групах </w:t>
      </w:r>
      <w:r w:rsidRPr="002B5B92">
        <w:rPr>
          <w:rFonts w:ascii="Times New Roman" w:hAnsi="Times New Roman" w:cs="Times New Roman"/>
          <w:sz w:val="28"/>
          <w:szCs w:val="28"/>
          <w:lang w:val="be-BY"/>
        </w:rPr>
        <w:t>(дадатак 7);</w:t>
      </w:r>
    </w:p>
    <w:p w:rsidR="008D590B" w:rsidRPr="002B5B92" w:rsidRDefault="008D590B" w:rsidP="005D06E7">
      <w:pPr>
        <w:pStyle w:val="a3"/>
        <w:numPr>
          <w:ilvl w:val="0"/>
          <w:numId w:val="3"/>
        </w:numPr>
        <w:spacing w:after="0"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2B5B92">
        <w:rPr>
          <w:rFonts w:ascii="Times New Roman" w:hAnsi="Times New Roman" w:cs="Times New Roman"/>
          <w:sz w:val="28"/>
          <w:szCs w:val="28"/>
          <w:lang w:val="be-BY"/>
        </w:rPr>
        <w:t xml:space="preserve">этап работы з медыяазбукай </w:t>
      </w:r>
      <w:r w:rsidRPr="002B5B92">
        <w:rPr>
          <w:rFonts w:ascii="Times New Roman" w:hAnsi="Times New Roman" w:cs="Times New Roman"/>
          <w:color w:val="FF0000"/>
          <w:sz w:val="28"/>
          <w:szCs w:val="28"/>
          <w:lang w:val="be-BY"/>
        </w:rPr>
        <w:t>(яна аб’</w:t>
      </w:r>
      <w:r w:rsidR="002B482A" w:rsidRPr="002B5B92">
        <w:rPr>
          <w:rFonts w:ascii="Times New Roman" w:hAnsi="Times New Roman" w:cs="Times New Roman"/>
          <w:color w:val="FF0000"/>
          <w:sz w:val="28"/>
          <w:szCs w:val="28"/>
          <w:lang w:val="be-BY"/>
        </w:rPr>
        <w:t>ядноўвае два папярэднія</w:t>
      </w:r>
      <w:r w:rsidRPr="002B5B92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 заданні з мэтай замацавання атрыманых вучнямі ведаў)</w:t>
      </w:r>
      <w:r w:rsidR="002B482A" w:rsidRPr="002B5B92">
        <w:rPr>
          <w:rFonts w:ascii="Times New Roman" w:hAnsi="Times New Roman" w:cs="Times New Roman"/>
          <w:color w:val="FF0000"/>
          <w:sz w:val="28"/>
          <w:szCs w:val="28"/>
          <w:lang w:val="be-BY"/>
        </w:rPr>
        <w:t>.</w:t>
      </w:r>
    </w:p>
    <w:p w:rsidR="002B482A" w:rsidRDefault="002B482A" w:rsidP="005D06E7">
      <w:pPr>
        <w:pStyle w:val="a3"/>
        <w:numPr>
          <w:ilvl w:val="0"/>
          <w:numId w:val="5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B5B92">
        <w:rPr>
          <w:rFonts w:ascii="Times New Roman" w:hAnsi="Times New Roman" w:cs="Times New Roman"/>
          <w:sz w:val="28"/>
          <w:szCs w:val="28"/>
          <w:lang w:val="be-BY"/>
        </w:rPr>
        <w:t>Этап работы з тэкстамі фінансавай тэматыкі</w:t>
      </w:r>
      <w:r w:rsidR="002B5B92" w:rsidRPr="002B5B92">
        <w:rPr>
          <w:rFonts w:ascii="Times New Roman" w:hAnsi="Times New Roman" w:cs="Times New Roman"/>
          <w:sz w:val="28"/>
          <w:szCs w:val="28"/>
          <w:lang w:val="be-BY"/>
        </w:rPr>
        <w:t xml:space="preserve"> (дадатак 8)</w:t>
      </w:r>
      <w:r w:rsidR="002B5B9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B5B92" w:rsidRDefault="002B5B92" w:rsidP="005D06E7">
      <w:pPr>
        <w:pStyle w:val="a3"/>
        <w:numPr>
          <w:ilvl w:val="0"/>
          <w:numId w:val="5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Практычны этап. </w:t>
      </w:r>
    </w:p>
    <w:p w:rsidR="008829EC" w:rsidRDefault="008829EC" w:rsidP="005D06E7">
      <w:pPr>
        <w:spacing w:after="0" w:line="360" w:lineRule="auto"/>
        <w:ind w:left="36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Арганізацыя работы ў групах: стварэнне ўласнага задання, якое б спрыяла развіццю фінансавай граматнасці вучняў (на аснове прапанаваных настаўнікам матэрыялаў). </w:t>
      </w:r>
      <w:r>
        <w:rPr>
          <w:rFonts w:ascii="Times New Roman" w:hAnsi="Times New Roman" w:cs="Times New Roman"/>
          <w:color w:val="FF0000"/>
          <w:sz w:val="28"/>
          <w:szCs w:val="28"/>
          <w:lang w:val="be-BY"/>
        </w:rPr>
        <w:t>Гэта можа быць тэкст, набор слоў фінансавай тэматыкі, прыказкі…</w:t>
      </w:r>
    </w:p>
    <w:p w:rsidR="008829EC" w:rsidRDefault="008829EC" w:rsidP="005D06E7">
      <w:pPr>
        <w:pStyle w:val="a3"/>
        <w:numPr>
          <w:ilvl w:val="0"/>
          <w:numId w:val="6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Этап інтэрактыўнага ўзаемадзеяння.</w:t>
      </w:r>
    </w:p>
    <w:p w:rsidR="008829EC" w:rsidRDefault="008829EC" w:rsidP="005D06E7">
      <w:pPr>
        <w:spacing w:after="0" w:line="360" w:lineRule="auto"/>
        <w:ind w:left="36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Арганізацыя і знаёмства з інтэрактыўнымі гульнямі.</w:t>
      </w:r>
    </w:p>
    <w:p w:rsidR="008829EC" w:rsidRDefault="008829EC" w:rsidP="005D06E7">
      <w:pPr>
        <w:spacing w:after="0" w:line="360" w:lineRule="auto"/>
        <w:ind w:left="36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 Этап падвядзення вынікаў</w:t>
      </w:r>
    </w:p>
    <w:p w:rsidR="008829EC" w:rsidRPr="008829EC" w:rsidRDefault="008829EC" w:rsidP="005D06E7">
      <w:pPr>
        <w:spacing w:after="0" w:line="360" w:lineRule="auto"/>
        <w:ind w:left="36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6. Этап рэфлексіі</w:t>
      </w:r>
    </w:p>
    <w:p w:rsidR="005D06E7" w:rsidRDefault="005D06E7" w:rsidP="005D06E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Прыём “Грашовае дрэва” (дадатак 1)</w:t>
      </w:r>
    </w:p>
    <w:p w:rsidR="00D02F9A" w:rsidRDefault="00D02F9A">
      <w:pPr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br w:type="page"/>
      </w:r>
    </w:p>
    <w:p w:rsidR="003725D7" w:rsidRPr="00AB7A7B" w:rsidRDefault="003725D7" w:rsidP="00AB7A7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 w:rsidRPr="00AB7A7B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lastRenderedPageBreak/>
        <w:t>Прыём “Грашовае дрэва”</w:t>
      </w:r>
      <w:r w:rsidR="00A26E42" w:rsidRPr="00A26E4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A26E42">
        <w:rPr>
          <w:rFonts w:ascii="Times New Roman" w:hAnsi="Times New Roman" w:cs="Times New Roman"/>
          <w:color w:val="000000"/>
          <w:sz w:val="28"/>
          <w:szCs w:val="28"/>
          <w:lang w:val="be-BY"/>
        </w:rPr>
        <w:t>(дадатак 1)</w:t>
      </w:r>
    </w:p>
    <w:p w:rsidR="003725D7" w:rsidRDefault="003725D7" w:rsidP="007014BF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Задача прыёма – настроіць удзельнікаў на танальнасць майстар-класа, стварыць атмасферу добразычлівасці.</w:t>
      </w:r>
    </w:p>
    <w:p w:rsidR="00AB7A7B" w:rsidRDefault="003725D7" w:rsidP="007014BF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На дошцы размяшчаецца імітацыя грашовага дрэва. Усе банкноты ў выглядзе</w:t>
      </w:r>
      <w:r w:rsidR="00AB7A7B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лісткоў. Удзельнікі падыходзяць да дошкі, адрываюць ад дрэва лісткі-банкноты, намінал якіх ім найбольш падабаецца.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</w:p>
    <w:p w:rsidR="007014BF" w:rsidRPr="005C5D1F" w:rsidRDefault="007014BF" w:rsidP="00AB7A7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</w:p>
    <w:p w:rsidR="00AB7A7B" w:rsidRPr="00D51B5F" w:rsidRDefault="00AB7A7B" w:rsidP="00AB7A7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 w:rsidRPr="00D51B5F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Прыём “Ліст чакання”</w:t>
      </w:r>
      <w:r w:rsidR="00A26E42" w:rsidRPr="00A26E4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A26E42">
        <w:rPr>
          <w:rFonts w:ascii="Times New Roman" w:hAnsi="Times New Roman" w:cs="Times New Roman"/>
          <w:color w:val="000000"/>
          <w:sz w:val="28"/>
          <w:szCs w:val="28"/>
          <w:lang w:val="be-BY"/>
        </w:rPr>
        <w:t>(дадатак 2)</w:t>
      </w:r>
    </w:p>
    <w:p w:rsidR="00AB7A7B" w:rsidRPr="007014BF" w:rsidRDefault="00AB7A7B" w:rsidP="007014BF">
      <w:pPr>
        <w:spacing w:after="0"/>
        <w:ind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</w:pPr>
      <w:r w:rsidRPr="007014BF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Выберыце задачы, якія б вы хацелі рэалізаваць на працягу майстар-класа. Нумар </w:t>
      </w:r>
      <w:r w:rsidR="00D51B5F" w:rsidRPr="007014BF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(нумары)</w:t>
      </w:r>
      <w:r w:rsidRPr="007014BF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запішыце на адваротным баку вашага банкнота з грашовага дрэва.</w:t>
      </w:r>
    </w:p>
    <w:p w:rsidR="00D51B5F" w:rsidRDefault="00AB7A7B" w:rsidP="007014BF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1. </w:t>
      </w:r>
      <w:r w:rsidR="00D51B5F">
        <w:rPr>
          <w:rFonts w:ascii="Times New Roman" w:hAnsi="Times New Roman" w:cs="Times New Roman"/>
          <w:color w:val="000000"/>
          <w:sz w:val="28"/>
          <w:szCs w:val="28"/>
          <w:lang w:val="be-BY"/>
        </w:rPr>
        <w:t>Прааналізаваць умовы эфектыўнага выкарыстання заданняў, якія ўплываюць на развіццё фінансавай граматнасці вучняў на ўроках мовы.</w:t>
      </w:r>
    </w:p>
    <w:p w:rsidR="00D51B5F" w:rsidRDefault="00D51B5F" w:rsidP="007014BF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2. Вызначыць этапы прад’яўлення заданняў на развіццё фінансавай граматнасці.</w:t>
      </w:r>
    </w:p>
    <w:p w:rsidR="00D51B5F" w:rsidRDefault="00D51B5F" w:rsidP="007014BF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3. Азнаёміцца з некаторымі відамі заданняў па фінансавай граматнасці праз іх дэманстрацыю і працу над імі.</w:t>
      </w:r>
    </w:p>
    <w:p w:rsidR="00D51B5F" w:rsidRDefault="00D51B5F" w:rsidP="007014BF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4. Стварыць уласнае заданне, якое будзе садзейнічаць развіццю фінансавай граматнасці вучняў на аснове камунікатыўнага ўзаемадзеяння паміж удзельнікамі майстар-класа.</w:t>
      </w:r>
    </w:p>
    <w:p w:rsidR="00D51B5F" w:rsidRPr="008072BA" w:rsidRDefault="00D51B5F" w:rsidP="00DA5A1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 w:rsidRPr="008072BA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Прыём “Чацвёрты лішні”</w:t>
      </w:r>
      <w:r w:rsidR="00A26E42" w:rsidRPr="00A26E4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A26E42">
        <w:rPr>
          <w:rFonts w:ascii="Times New Roman" w:hAnsi="Times New Roman" w:cs="Times New Roman"/>
          <w:color w:val="000000"/>
          <w:sz w:val="28"/>
          <w:szCs w:val="28"/>
          <w:lang w:val="be-BY"/>
        </w:rPr>
        <w:t>(дадатак 3)</w:t>
      </w:r>
    </w:p>
    <w:p w:rsidR="00DA5A16" w:rsidRDefault="00D51B5F" w:rsidP="00B8393A">
      <w:pPr>
        <w:ind w:firstLine="28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be-BY"/>
        </w:rPr>
      </w:pPr>
      <w:r w:rsidRPr="00DA5A16">
        <w:rPr>
          <w:rFonts w:ascii="Times New Roman" w:hAnsi="Times New Roman" w:cs="Times New Roman"/>
          <w:b/>
          <w:i/>
          <w:color w:val="000000"/>
          <w:sz w:val="28"/>
          <w:szCs w:val="28"/>
          <w:lang w:val="be-BY"/>
        </w:rPr>
        <w:t>Вызначце прым</w:t>
      </w:r>
      <w:r w:rsidR="005C5D1F">
        <w:rPr>
          <w:rFonts w:ascii="Times New Roman" w:hAnsi="Times New Roman" w:cs="Times New Roman"/>
          <w:b/>
          <w:i/>
          <w:color w:val="000000"/>
          <w:sz w:val="28"/>
          <w:szCs w:val="28"/>
          <w:lang w:val="be-BY"/>
        </w:rPr>
        <w:t>ету, якая, на вашу думку, не адп</w:t>
      </w:r>
      <w:bookmarkStart w:id="0" w:name="_GoBack"/>
      <w:bookmarkEnd w:id="0"/>
      <w:r w:rsidRPr="00DA5A16">
        <w:rPr>
          <w:rFonts w:ascii="Times New Roman" w:hAnsi="Times New Roman" w:cs="Times New Roman"/>
          <w:b/>
          <w:i/>
          <w:color w:val="000000"/>
          <w:sz w:val="28"/>
          <w:szCs w:val="28"/>
          <w:lang w:val="be-BY"/>
        </w:rPr>
        <w:t>авядае заданню на развіццё фінансавай граматнасці вучняў, аба</w:t>
      </w:r>
      <w:r w:rsidR="00DA5A16">
        <w:rPr>
          <w:rFonts w:ascii="Times New Roman" w:hAnsi="Times New Roman" w:cs="Times New Roman"/>
          <w:b/>
          <w:i/>
          <w:color w:val="000000"/>
          <w:sz w:val="28"/>
          <w:szCs w:val="28"/>
          <w:lang w:val="be-BY"/>
        </w:rPr>
        <w:t>значце яе</w:t>
      </w:r>
      <w:r w:rsidR="00DA5A16" w:rsidRPr="00DA5A16">
        <w:rPr>
          <w:rFonts w:ascii="Times New Roman" w:hAnsi="Times New Roman" w:cs="Times New Roman"/>
          <w:b/>
          <w:i/>
          <w:color w:val="000000"/>
          <w:sz w:val="28"/>
          <w:szCs w:val="28"/>
          <w:lang w:val="be-BY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DA5A16" w:rsidTr="007014BF">
        <w:tc>
          <w:tcPr>
            <w:tcW w:w="7196" w:type="dxa"/>
          </w:tcPr>
          <w:p w:rsidR="00DA5A16" w:rsidRPr="00DA5A16" w:rsidRDefault="00DA5A16" w:rsidP="00AB7A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Накіравана на пошук новых ведаў і стымуляцыю актыўнага выкарыстання ў навучанні сувязей, адносін, доказаў.</w:t>
            </w:r>
          </w:p>
        </w:tc>
        <w:tc>
          <w:tcPr>
            <w:tcW w:w="2375" w:type="dxa"/>
          </w:tcPr>
          <w:p w:rsidR="00DA5A16" w:rsidRDefault="00DA5A16" w:rsidP="00AB7A7B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/>
              </w:rPr>
              <w:t>А</w:t>
            </w:r>
          </w:p>
        </w:tc>
      </w:tr>
      <w:tr w:rsidR="00DA5A16" w:rsidTr="007014BF">
        <w:tc>
          <w:tcPr>
            <w:tcW w:w="7196" w:type="dxa"/>
          </w:tcPr>
          <w:p w:rsidR="00DA5A16" w:rsidRPr="00DA5A16" w:rsidRDefault="00DA5A16" w:rsidP="00AB7A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Рашаецца па гатовых узорах, накіравана на механічнае завучванне.</w:t>
            </w:r>
          </w:p>
        </w:tc>
        <w:tc>
          <w:tcPr>
            <w:tcW w:w="2375" w:type="dxa"/>
          </w:tcPr>
          <w:p w:rsidR="00DA5A16" w:rsidRDefault="00DA5A16" w:rsidP="00AB7A7B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/>
              </w:rPr>
              <w:t>Б</w:t>
            </w:r>
          </w:p>
        </w:tc>
      </w:tr>
      <w:tr w:rsidR="00DA5A16" w:rsidTr="007014BF">
        <w:tc>
          <w:tcPr>
            <w:tcW w:w="7196" w:type="dxa"/>
          </w:tcPr>
          <w:p w:rsidR="00DA5A16" w:rsidRPr="00DA5A16" w:rsidRDefault="00DA5A16" w:rsidP="00AB7A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Арыентавана на паглыбленне, удасканаленне ведаў, уменняў.</w:t>
            </w:r>
          </w:p>
        </w:tc>
        <w:tc>
          <w:tcPr>
            <w:tcW w:w="2375" w:type="dxa"/>
          </w:tcPr>
          <w:p w:rsidR="00DA5A16" w:rsidRDefault="00DA5A16" w:rsidP="00AB7A7B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/>
              </w:rPr>
              <w:t>В</w:t>
            </w:r>
          </w:p>
        </w:tc>
      </w:tr>
      <w:tr w:rsidR="00DA5A16" w:rsidTr="007014BF">
        <w:tc>
          <w:tcPr>
            <w:tcW w:w="7196" w:type="dxa"/>
          </w:tcPr>
          <w:p w:rsidR="00DA5A16" w:rsidRPr="00DA5A16" w:rsidRDefault="00DA5A16" w:rsidP="00AB7A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Патрабуе ад вучня актывізацыі пазнавальных працэсаў: памяці, увагі, уяўлення, мыслення.</w:t>
            </w:r>
          </w:p>
        </w:tc>
        <w:tc>
          <w:tcPr>
            <w:tcW w:w="2375" w:type="dxa"/>
          </w:tcPr>
          <w:p w:rsidR="00DA5A16" w:rsidRDefault="00DA5A16" w:rsidP="00AB7A7B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/>
              </w:rPr>
              <w:t>Г</w:t>
            </w:r>
          </w:p>
        </w:tc>
      </w:tr>
    </w:tbl>
    <w:p w:rsidR="00D02F9A" w:rsidRDefault="00D02F9A" w:rsidP="00DC3E0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DA5A16" w:rsidRPr="00DC3E0F" w:rsidRDefault="00DA5A16" w:rsidP="00DC3E0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 w:rsidRPr="00DC3E0F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Заданне “Умовы эфектыўнага выкарыстання заданняў, якія спрыяюць развіццю фінансавай граматнасці вучняў”</w:t>
      </w:r>
      <w:r w:rsidR="00A26E42" w:rsidRPr="00A26E4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A26E42">
        <w:rPr>
          <w:rFonts w:ascii="Times New Roman" w:hAnsi="Times New Roman" w:cs="Times New Roman"/>
          <w:color w:val="000000"/>
          <w:sz w:val="28"/>
          <w:szCs w:val="28"/>
          <w:lang w:val="be-BY"/>
        </w:rPr>
        <w:t>(дадатак 4)</w:t>
      </w:r>
    </w:p>
    <w:p w:rsidR="00DA5A16" w:rsidRPr="00DC3E0F" w:rsidRDefault="00DA5A16" w:rsidP="00AB7A7B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</w:pPr>
      <w:r w:rsidRPr="00DC3E0F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lastRenderedPageBreak/>
        <w:t>Вызначце ўмовы эфектыўнага выкарыстання заданняў на развіццё фінансавай граматнасці вучняў, выкарыстаўшы значкі “плюс” або “мінус”: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D67321" w:rsidTr="00D67321">
        <w:tc>
          <w:tcPr>
            <w:tcW w:w="8188" w:type="dxa"/>
          </w:tcPr>
          <w:p w:rsidR="00D67321" w:rsidRPr="00D67321" w:rsidRDefault="00D67321" w:rsidP="00D673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be-BY"/>
              </w:rPr>
            </w:pPr>
            <w:r w:rsidRPr="00D67321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be-BY"/>
              </w:rPr>
              <w:t>Умовы</w:t>
            </w:r>
          </w:p>
        </w:tc>
        <w:tc>
          <w:tcPr>
            <w:tcW w:w="1383" w:type="dxa"/>
          </w:tcPr>
          <w:p w:rsidR="00D67321" w:rsidRPr="00D67321" w:rsidRDefault="00D67321">
            <w:pPr>
              <w:rPr>
                <w:rFonts w:cs="Times New Roman"/>
                <w:b/>
                <w:color w:val="000000"/>
                <w:sz w:val="32"/>
                <w:szCs w:val="32"/>
                <w:lang w:val="en-US"/>
              </w:rPr>
            </w:pPr>
            <w:r w:rsidRPr="00D6732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+</w:t>
            </w:r>
            <w:r>
              <w:rPr>
                <w:rFonts w:ascii="Angsana New" w:hAnsi="Angsana New" w:cs="Angsana New"/>
                <w:b/>
                <w:sz w:val="32"/>
                <w:szCs w:val="32"/>
                <w:lang w:val="en-US"/>
              </w:rPr>
              <w:t>/—</w:t>
            </w:r>
          </w:p>
        </w:tc>
      </w:tr>
      <w:tr w:rsidR="00D67321" w:rsidTr="00D67321">
        <w:tc>
          <w:tcPr>
            <w:tcW w:w="8188" w:type="dxa"/>
          </w:tcPr>
          <w:p w:rsidR="00D67321" w:rsidRPr="00DC3E0F" w:rsidRDefault="00D67321" w:rsidP="00DC3E0F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lang w:val="be-BY"/>
              </w:rPr>
            </w:pPr>
            <w:r w:rsidRPr="00DC3E0F">
              <w:rPr>
                <w:rFonts w:ascii="Times New Roman" w:hAnsi="Times New Roman" w:cs="Times New Roman"/>
                <w:color w:val="000000"/>
                <w:sz w:val="36"/>
                <w:szCs w:val="36"/>
                <w:lang w:val="be-BY"/>
              </w:rPr>
              <w:t>Сістэмнае выкарыстанне.</w:t>
            </w:r>
          </w:p>
        </w:tc>
        <w:tc>
          <w:tcPr>
            <w:tcW w:w="1383" w:type="dxa"/>
          </w:tcPr>
          <w:p w:rsidR="00D67321" w:rsidRDefault="00D673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</w:tr>
      <w:tr w:rsidR="00D67321" w:rsidTr="00D67321">
        <w:tc>
          <w:tcPr>
            <w:tcW w:w="8188" w:type="dxa"/>
          </w:tcPr>
          <w:p w:rsidR="00D67321" w:rsidRPr="00DC3E0F" w:rsidRDefault="00B8393A" w:rsidP="00DC3E0F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lang w:val="be-BY"/>
              </w:rPr>
              <w:t>Павінны</w:t>
            </w:r>
            <w:r w:rsidR="00D67321" w:rsidRPr="00DC3E0F">
              <w:rPr>
                <w:rFonts w:ascii="Times New Roman" w:hAnsi="Times New Roman" w:cs="Times New Roman"/>
                <w:color w:val="000000"/>
                <w:sz w:val="36"/>
                <w:szCs w:val="36"/>
                <w:lang w:val="be-BY"/>
              </w:rPr>
              <w:t xml:space="preserve"> складацца з заданняў рознага ўзроўню складанасці.</w:t>
            </w:r>
          </w:p>
        </w:tc>
        <w:tc>
          <w:tcPr>
            <w:tcW w:w="1383" w:type="dxa"/>
          </w:tcPr>
          <w:p w:rsidR="00D67321" w:rsidRDefault="00D673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</w:tr>
      <w:tr w:rsidR="00D67321" w:rsidTr="00D67321">
        <w:tc>
          <w:tcPr>
            <w:tcW w:w="8188" w:type="dxa"/>
          </w:tcPr>
          <w:p w:rsidR="00D67321" w:rsidRPr="00DC3E0F" w:rsidRDefault="00D67321" w:rsidP="00DC3E0F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lang w:val="be-BY"/>
              </w:rPr>
            </w:pPr>
            <w:r w:rsidRPr="00DC3E0F">
              <w:rPr>
                <w:rFonts w:ascii="Times New Roman" w:hAnsi="Times New Roman" w:cs="Times New Roman"/>
                <w:color w:val="000000"/>
                <w:sz w:val="36"/>
                <w:szCs w:val="36"/>
                <w:lang w:val="be-BY"/>
              </w:rPr>
              <w:t>Улік узроўню падрыхтаванасці, узросту, жыццёвага вопыту вучняў.</w:t>
            </w:r>
          </w:p>
        </w:tc>
        <w:tc>
          <w:tcPr>
            <w:tcW w:w="1383" w:type="dxa"/>
          </w:tcPr>
          <w:p w:rsidR="00D67321" w:rsidRDefault="00D673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</w:tr>
      <w:tr w:rsidR="00D67321" w:rsidTr="00D67321">
        <w:tc>
          <w:tcPr>
            <w:tcW w:w="8188" w:type="dxa"/>
          </w:tcPr>
          <w:p w:rsidR="00D67321" w:rsidRPr="00DC3E0F" w:rsidRDefault="00D67321" w:rsidP="00DC3E0F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lang w:val="be-BY"/>
              </w:rPr>
            </w:pPr>
            <w:r w:rsidRPr="00DC3E0F">
              <w:rPr>
                <w:rFonts w:ascii="Times New Roman" w:hAnsi="Times New Roman" w:cs="Times New Roman"/>
                <w:color w:val="000000"/>
                <w:sz w:val="36"/>
                <w:szCs w:val="36"/>
                <w:lang w:val="be-BY"/>
              </w:rPr>
              <w:t>Заданні павінны чаргавацца, утрымліваць элемент навізны.</w:t>
            </w:r>
          </w:p>
        </w:tc>
        <w:tc>
          <w:tcPr>
            <w:tcW w:w="1383" w:type="dxa"/>
          </w:tcPr>
          <w:p w:rsidR="00D67321" w:rsidRDefault="00D673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</w:tr>
      <w:tr w:rsidR="00D67321" w:rsidTr="00D67321">
        <w:tc>
          <w:tcPr>
            <w:tcW w:w="8188" w:type="dxa"/>
          </w:tcPr>
          <w:p w:rsidR="00D67321" w:rsidRPr="00DC3E0F" w:rsidRDefault="00D67321" w:rsidP="00DC3E0F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lang w:val="be-BY"/>
              </w:rPr>
            </w:pPr>
            <w:r w:rsidRPr="00DC3E0F">
              <w:rPr>
                <w:rFonts w:ascii="Times New Roman" w:hAnsi="Times New Roman" w:cs="Times New Roman"/>
                <w:color w:val="000000"/>
                <w:sz w:val="36"/>
                <w:szCs w:val="36"/>
                <w:lang w:val="be-BY"/>
              </w:rPr>
              <w:t>Нельга даручаць вучням самім рыхтаваць такія заданні, так як яны не маюць дастатковага вопыту.</w:t>
            </w:r>
          </w:p>
        </w:tc>
        <w:tc>
          <w:tcPr>
            <w:tcW w:w="1383" w:type="dxa"/>
          </w:tcPr>
          <w:p w:rsidR="00D67321" w:rsidRDefault="00D673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</w:tr>
      <w:tr w:rsidR="00D67321" w:rsidTr="00D67321">
        <w:tc>
          <w:tcPr>
            <w:tcW w:w="8188" w:type="dxa"/>
          </w:tcPr>
          <w:p w:rsidR="00D67321" w:rsidRPr="00DC3E0F" w:rsidRDefault="00D67321" w:rsidP="00DC3E0F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lang w:val="be-BY"/>
              </w:rPr>
            </w:pPr>
            <w:r w:rsidRPr="00DC3E0F">
              <w:rPr>
                <w:rFonts w:ascii="Times New Roman" w:hAnsi="Times New Roman" w:cs="Times New Roman"/>
                <w:color w:val="000000"/>
                <w:sz w:val="36"/>
                <w:szCs w:val="36"/>
                <w:lang w:val="be-BY"/>
              </w:rPr>
              <w:t>Рэалізацыя міжпрадметных сувязей.</w:t>
            </w:r>
          </w:p>
        </w:tc>
        <w:tc>
          <w:tcPr>
            <w:tcW w:w="1383" w:type="dxa"/>
          </w:tcPr>
          <w:p w:rsidR="00D67321" w:rsidRDefault="00D673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</w:tr>
      <w:tr w:rsidR="00D67321" w:rsidTr="00D67321">
        <w:tc>
          <w:tcPr>
            <w:tcW w:w="8188" w:type="dxa"/>
          </w:tcPr>
          <w:p w:rsidR="00D67321" w:rsidRPr="00DC3E0F" w:rsidRDefault="00D67321" w:rsidP="00DC3E0F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lang w:val="be-BY"/>
              </w:rPr>
            </w:pPr>
            <w:r w:rsidRPr="00DC3E0F">
              <w:rPr>
                <w:rFonts w:ascii="Times New Roman" w:hAnsi="Times New Roman" w:cs="Times New Roman"/>
                <w:color w:val="000000"/>
                <w:sz w:val="36"/>
                <w:szCs w:val="36"/>
                <w:lang w:val="be-BY"/>
              </w:rPr>
              <w:t>Гэтыя заданні павінны ствараць на ўроку атмасферу супрацоўніцтва і добразычлівасці.</w:t>
            </w:r>
          </w:p>
        </w:tc>
        <w:tc>
          <w:tcPr>
            <w:tcW w:w="1383" w:type="dxa"/>
          </w:tcPr>
          <w:p w:rsidR="00D67321" w:rsidRDefault="00D673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</w:tr>
      <w:tr w:rsidR="00D67321" w:rsidTr="00D67321">
        <w:tc>
          <w:tcPr>
            <w:tcW w:w="8188" w:type="dxa"/>
          </w:tcPr>
          <w:p w:rsidR="00D67321" w:rsidRPr="00DC3E0F" w:rsidRDefault="00D67321" w:rsidP="00DC3E0F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lang w:val="be-BY"/>
              </w:rPr>
            </w:pPr>
            <w:r w:rsidRPr="00DC3E0F">
              <w:rPr>
                <w:rFonts w:ascii="Times New Roman" w:hAnsi="Times New Roman" w:cs="Times New Roman"/>
                <w:color w:val="000000"/>
                <w:sz w:val="36"/>
                <w:szCs w:val="36"/>
                <w:lang w:val="be-BY"/>
              </w:rPr>
              <w:t>Стварэнне сітуацыі поспеху для кожнага вучня.</w:t>
            </w:r>
          </w:p>
        </w:tc>
        <w:tc>
          <w:tcPr>
            <w:tcW w:w="1383" w:type="dxa"/>
          </w:tcPr>
          <w:p w:rsidR="00D67321" w:rsidRDefault="00D673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</w:tr>
    </w:tbl>
    <w:p w:rsidR="00A26E42" w:rsidRDefault="00A26E42" w:rsidP="008A7CCB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A26E42" w:rsidRDefault="00A26E42" w:rsidP="00A26E42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A26E42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Гульня “Карэктары”</w:t>
      </w:r>
      <w:r w:rsidRPr="00A26E4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(дадатак 5)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</w:p>
    <w:p w:rsidR="00A26E42" w:rsidRDefault="00A26E42" w:rsidP="00A26E42">
      <w:pPr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Знайдзіце і выпраўце памылкі ў прапанараных сказах.</w:t>
      </w:r>
    </w:p>
    <w:p w:rsidR="00A26E42" w:rsidRDefault="00A26E42" w:rsidP="00A26E42">
      <w:pPr>
        <w:pStyle w:val="a5"/>
        <w:spacing w:before="0" w:beforeAutospacing="0" w:after="150" w:afterAutospacing="0"/>
        <w:rPr>
          <w:rFonts w:ascii="Arial" w:hAnsi="Arial" w:cs="Arial"/>
          <w:color w:val="303030"/>
          <w:shd w:val="clear" w:color="auto" w:fill="FFFFFF"/>
          <w:lang w:val="be-BY"/>
        </w:rPr>
      </w:pPr>
      <w:r>
        <w:rPr>
          <w:color w:val="000000"/>
          <w:sz w:val="28"/>
          <w:szCs w:val="28"/>
          <w:lang w:val="be-BY"/>
        </w:rPr>
        <w:t xml:space="preserve"> </w:t>
      </w:r>
      <w:proofErr w:type="spellStart"/>
      <w:r w:rsidRPr="002664B9">
        <w:rPr>
          <w:sz w:val="28"/>
          <w:szCs w:val="28"/>
          <w:shd w:val="clear" w:color="auto" w:fill="FFFFFF"/>
        </w:rPr>
        <w:t>Хочаш</w:t>
      </w:r>
      <w:proofErr w:type="spellEnd"/>
      <w:r>
        <w:rPr>
          <w:sz w:val="28"/>
          <w:szCs w:val="28"/>
          <w:shd w:val="clear" w:color="auto" w:fill="FFFFFF"/>
          <w:lang w:val="be-BY"/>
        </w:rPr>
        <w:t>ь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ворага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нажы</w:t>
      </w:r>
      <w:proofErr w:type="spellEnd"/>
      <w:r>
        <w:rPr>
          <w:sz w:val="28"/>
          <w:szCs w:val="28"/>
          <w:shd w:val="clear" w:color="auto" w:fill="FFFFFF"/>
          <w:lang w:val="be-BY"/>
        </w:rPr>
        <w:t>т</w:t>
      </w:r>
      <w:r w:rsidRPr="002664B9">
        <w:rPr>
          <w:sz w:val="28"/>
          <w:szCs w:val="28"/>
          <w:shd w:val="clear" w:color="auto" w:fill="FFFFFF"/>
        </w:rPr>
        <w:t xml:space="preserve">ь - </w:t>
      </w:r>
      <w:proofErr w:type="spellStart"/>
      <w:r w:rsidRPr="002664B9">
        <w:rPr>
          <w:sz w:val="28"/>
          <w:szCs w:val="28"/>
          <w:shd w:val="clear" w:color="auto" w:fill="FFFFFF"/>
        </w:rPr>
        <w:t>пазыч</w:t>
      </w:r>
      <w:proofErr w:type="spellEnd"/>
      <w:r w:rsidRPr="002664B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64B9">
        <w:rPr>
          <w:sz w:val="28"/>
          <w:szCs w:val="28"/>
          <w:shd w:val="clear" w:color="auto" w:fill="FFFFFF"/>
        </w:rPr>
        <w:t>грошай</w:t>
      </w:r>
      <w:proofErr w:type="spellEnd"/>
      <w:r w:rsidRPr="002664B9">
        <w:rPr>
          <w:sz w:val="28"/>
          <w:szCs w:val="28"/>
          <w:shd w:val="clear" w:color="auto" w:fill="FFFFFF"/>
        </w:rPr>
        <w:t>.</w:t>
      </w:r>
      <w:r w:rsidRPr="002664B9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У </w:t>
      </w:r>
      <w:proofErr w:type="spellStart"/>
      <w:r>
        <w:rPr>
          <w:sz w:val="28"/>
          <w:szCs w:val="28"/>
          <w:shd w:val="clear" w:color="auto" w:fill="FFFFFF"/>
        </w:rPr>
        <w:t>пятніцу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нічога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нікому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не</w:t>
      </w:r>
      <w:r w:rsidRPr="002664B9">
        <w:rPr>
          <w:sz w:val="28"/>
          <w:szCs w:val="28"/>
          <w:shd w:val="clear" w:color="auto" w:fill="FFFFFF"/>
        </w:rPr>
        <w:t>пазычай</w:t>
      </w:r>
      <w:proofErr w:type="spellEnd"/>
      <w:r w:rsidRPr="002664B9">
        <w:rPr>
          <w:sz w:val="28"/>
          <w:szCs w:val="28"/>
          <w:shd w:val="clear" w:color="auto" w:fill="FFFFFF"/>
        </w:rPr>
        <w:t>.</w:t>
      </w:r>
      <w:r w:rsidRPr="002664B9">
        <w:rPr>
          <w:sz w:val="28"/>
          <w:szCs w:val="28"/>
        </w:rPr>
        <w:br/>
      </w:r>
      <w:proofErr w:type="spellStart"/>
      <w:r>
        <w:rPr>
          <w:sz w:val="28"/>
          <w:szCs w:val="28"/>
          <w:shd w:val="clear" w:color="auto" w:fill="FFFFFF"/>
        </w:rPr>
        <w:t>Калі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маеш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грошы</w:t>
      </w:r>
      <w:proofErr w:type="spellEnd"/>
      <w:r>
        <w:rPr>
          <w:sz w:val="28"/>
          <w:szCs w:val="28"/>
          <w:shd w:val="clear" w:color="auto" w:fill="FFFFFF"/>
        </w:rPr>
        <w:t xml:space="preserve">, то </w:t>
      </w:r>
      <w:proofErr w:type="spellStart"/>
      <w:r>
        <w:rPr>
          <w:sz w:val="28"/>
          <w:szCs w:val="28"/>
          <w:shd w:val="clear" w:color="auto" w:fill="FFFFFF"/>
        </w:rPr>
        <w:t>небудзеш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хад</w:t>
      </w:r>
      <w:r w:rsidRPr="002664B9">
        <w:rPr>
          <w:sz w:val="28"/>
          <w:szCs w:val="28"/>
          <w:shd w:val="clear" w:color="auto" w:fill="FFFFFF"/>
        </w:rPr>
        <w:t>іць</w:t>
      </w:r>
      <w:proofErr w:type="spellEnd"/>
      <w:r w:rsidRPr="002664B9">
        <w:rPr>
          <w:sz w:val="28"/>
          <w:szCs w:val="28"/>
          <w:shd w:val="clear" w:color="auto" w:fill="FFFFFF"/>
        </w:rPr>
        <w:t xml:space="preserve"> босы.</w:t>
      </w:r>
      <w:r w:rsidRPr="002664B9">
        <w:rPr>
          <w:sz w:val="28"/>
          <w:szCs w:val="28"/>
        </w:rPr>
        <w:br/>
      </w:r>
      <w:proofErr w:type="spellStart"/>
      <w:r>
        <w:rPr>
          <w:sz w:val="28"/>
          <w:szCs w:val="28"/>
          <w:shd w:val="clear" w:color="auto" w:fill="FFFFFF"/>
        </w:rPr>
        <w:t>Бе</w:t>
      </w:r>
      <w:proofErr w:type="spellEnd"/>
      <w:r>
        <w:rPr>
          <w:sz w:val="28"/>
          <w:szCs w:val="28"/>
          <w:shd w:val="clear" w:color="auto" w:fill="FFFFFF"/>
          <w:lang w:val="be-BY"/>
        </w:rPr>
        <w:t>с</w:t>
      </w:r>
      <w:r w:rsidRPr="002664B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664B9">
        <w:rPr>
          <w:sz w:val="28"/>
          <w:szCs w:val="28"/>
          <w:shd w:val="clear" w:color="auto" w:fill="FFFFFF"/>
        </w:rPr>
        <w:t>гаспадара</w:t>
      </w:r>
      <w:proofErr w:type="spellEnd"/>
      <w:r w:rsidRPr="002664B9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2664B9">
        <w:rPr>
          <w:sz w:val="28"/>
          <w:szCs w:val="28"/>
          <w:shd w:val="clear" w:color="auto" w:fill="FFFFFF"/>
        </w:rPr>
        <w:t>грошай</w:t>
      </w:r>
      <w:proofErr w:type="spellEnd"/>
      <w:r w:rsidRPr="002664B9">
        <w:rPr>
          <w:sz w:val="28"/>
          <w:szCs w:val="28"/>
          <w:shd w:val="clear" w:color="auto" w:fill="FFFFFF"/>
        </w:rPr>
        <w:t xml:space="preserve"> не </w:t>
      </w:r>
      <w:proofErr w:type="spellStart"/>
      <w:r w:rsidRPr="002664B9">
        <w:rPr>
          <w:sz w:val="28"/>
          <w:szCs w:val="28"/>
          <w:shd w:val="clear" w:color="auto" w:fill="FFFFFF"/>
        </w:rPr>
        <w:t>трэба</w:t>
      </w:r>
      <w:proofErr w:type="spellEnd"/>
      <w:r w:rsidRPr="002664B9">
        <w:rPr>
          <w:sz w:val="28"/>
          <w:szCs w:val="28"/>
          <w:shd w:val="clear" w:color="auto" w:fill="FFFFFF"/>
        </w:rPr>
        <w:t>.</w:t>
      </w:r>
      <w:r w:rsidRPr="002664B9">
        <w:rPr>
          <w:sz w:val="28"/>
          <w:szCs w:val="28"/>
        </w:rPr>
        <w:br/>
      </w:r>
      <w:proofErr w:type="spellStart"/>
      <w:r>
        <w:rPr>
          <w:sz w:val="28"/>
          <w:szCs w:val="28"/>
          <w:shd w:val="clear" w:color="auto" w:fill="FFFFFF"/>
        </w:rPr>
        <w:t>Хоць</w:t>
      </w:r>
      <w:proofErr w:type="spellEnd"/>
      <w:r>
        <w:rPr>
          <w:sz w:val="28"/>
          <w:szCs w:val="28"/>
          <w:shd w:val="clear" w:color="auto" w:fill="FFFFFF"/>
        </w:rPr>
        <w:t xml:space="preserve"> лай, а </w:t>
      </w:r>
      <w:proofErr w:type="spellStart"/>
      <w:r>
        <w:rPr>
          <w:sz w:val="28"/>
          <w:szCs w:val="28"/>
          <w:shd w:val="clear" w:color="auto" w:fill="FFFFFF"/>
        </w:rPr>
        <w:t>потым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грошы</w:t>
      </w:r>
      <w:proofErr w:type="spellEnd"/>
      <w:r>
        <w:rPr>
          <w:sz w:val="28"/>
          <w:szCs w:val="28"/>
          <w:shd w:val="clear" w:color="auto" w:fill="FFFFFF"/>
        </w:rPr>
        <w:t xml:space="preserve"> а</w:t>
      </w:r>
      <w:r>
        <w:rPr>
          <w:sz w:val="28"/>
          <w:szCs w:val="28"/>
          <w:shd w:val="clear" w:color="auto" w:fill="FFFFFF"/>
          <w:lang w:val="be-BY"/>
        </w:rPr>
        <w:t>т</w:t>
      </w:r>
      <w:r w:rsidRPr="002664B9">
        <w:rPr>
          <w:sz w:val="28"/>
          <w:szCs w:val="28"/>
          <w:shd w:val="clear" w:color="auto" w:fill="FFFFFF"/>
        </w:rPr>
        <w:t>дай.</w:t>
      </w:r>
      <w:r w:rsidRPr="002664B9">
        <w:rPr>
          <w:sz w:val="28"/>
          <w:szCs w:val="28"/>
        </w:rPr>
        <w:br/>
      </w:r>
      <w:proofErr w:type="spellStart"/>
      <w:r>
        <w:rPr>
          <w:sz w:val="28"/>
          <w:szCs w:val="28"/>
          <w:shd w:val="clear" w:color="auto" w:fill="FFFFFF"/>
        </w:rPr>
        <w:t>Грошы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лё</w:t>
      </w:r>
      <w:proofErr w:type="spellEnd"/>
      <w:r>
        <w:rPr>
          <w:sz w:val="28"/>
          <w:szCs w:val="28"/>
          <w:shd w:val="clear" w:color="auto" w:fill="FFFFFF"/>
          <w:lang w:val="be-BY"/>
        </w:rPr>
        <w:t>к</w:t>
      </w:r>
      <w:r>
        <w:rPr>
          <w:sz w:val="28"/>
          <w:szCs w:val="28"/>
          <w:shd w:val="clear" w:color="auto" w:fill="FFFFFF"/>
        </w:rPr>
        <w:t xml:space="preserve">ка </w:t>
      </w:r>
      <w:proofErr w:type="spellStart"/>
      <w:r>
        <w:rPr>
          <w:sz w:val="28"/>
          <w:szCs w:val="28"/>
          <w:shd w:val="clear" w:color="auto" w:fill="FFFFFF"/>
        </w:rPr>
        <w:t>бяруцца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ды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ця</w:t>
      </w:r>
      <w:proofErr w:type="spellEnd"/>
      <w:r>
        <w:rPr>
          <w:sz w:val="28"/>
          <w:szCs w:val="28"/>
          <w:shd w:val="clear" w:color="auto" w:fill="FFFFFF"/>
          <w:lang w:val="be-BY"/>
        </w:rPr>
        <w:t>ш</w:t>
      </w:r>
      <w:r>
        <w:rPr>
          <w:sz w:val="28"/>
          <w:szCs w:val="28"/>
          <w:shd w:val="clear" w:color="auto" w:fill="FFFFFF"/>
        </w:rPr>
        <w:t>ка а</w:t>
      </w:r>
      <w:r>
        <w:rPr>
          <w:sz w:val="28"/>
          <w:szCs w:val="28"/>
          <w:shd w:val="clear" w:color="auto" w:fill="FFFFFF"/>
          <w:lang w:val="be-BY"/>
        </w:rPr>
        <w:t>т</w:t>
      </w:r>
      <w:proofErr w:type="spellStart"/>
      <w:r w:rsidRPr="002664B9">
        <w:rPr>
          <w:sz w:val="28"/>
          <w:szCs w:val="28"/>
          <w:shd w:val="clear" w:color="auto" w:fill="FFFFFF"/>
        </w:rPr>
        <w:t>даюцца</w:t>
      </w:r>
      <w:proofErr w:type="spellEnd"/>
      <w:r>
        <w:rPr>
          <w:rFonts w:ascii="Arial" w:hAnsi="Arial" w:cs="Arial"/>
          <w:color w:val="303030"/>
          <w:shd w:val="clear" w:color="auto" w:fill="FFFFFF"/>
        </w:rPr>
        <w:t>.</w:t>
      </w:r>
    </w:p>
    <w:p w:rsidR="00A26E42" w:rsidRPr="00A26E42" w:rsidRDefault="00A26E42" w:rsidP="00A26E42">
      <w:pPr>
        <w:pStyle w:val="a5"/>
        <w:spacing w:before="0" w:beforeAutospacing="0" w:after="150" w:afterAutospacing="0"/>
        <w:rPr>
          <w:rFonts w:ascii="Arial" w:hAnsi="Arial" w:cs="Arial"/>
          <w:color w:val="303030"/>
          <w:sz w:val="28"/>
          <w:szCs w:val="28"/>
          <w:shd w:val="clear" w:color="auto" w:fill="FFFFFF"/>
          <w:lang w:val="be-BY"/>
        </w:rPr>
      </w:pPr>
      <w:r w:rsidRPr="00A26E42">
        <w:rPr>
          <w:b/>
          <w:bCs/>
          <w:color w:val="000000"/>
          <w:kern w:val="24"/>
          <w:sz w:val="28"/>
          <w:szCs w:val="28"/>
          <w:lang w:val="be-BY"/>
        </w:rPr>
        <w:t>Правільны адказ</w:t>
      </w:r>
    </w:p>
    <w:p w:rsidR="00A26E42" w:rsidRPr="00A26E42" w:rsidRDefault="00A26E42" w:rsidP="00A26E42">
      <w:pPr>
        <w:spacing w:before="154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6E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Хоча</w:t>
      </w:r>
      <w:r w:rsidRPr="00A26E42">
        <w:rPr>
          <w:rFonts w:ascii="Times New Roman" w:eastAsia="Times New Roman" w:hAnsi="Times New Roman" w:cs="Times New Roman"/>
          <w:i/>
          <w:color w:val="FF0000"/>
          <w:kern w:val="24"/>
          <w:sz w:val="28"/>
          <w:szCs w:val="28"/>
          <w:lang w:eastAsia="ru-RU"/>
        </w:rPr>
        <w:t>ш</w:t>
      </w:r>
      <w:proofErr w:type="spellEnd"/>
      <w:r w:rsidRPr="00A26E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26E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ворага</w:t>
      </w:r>
      <w:proofErr w:type="spellEnd"/>
      <w:r w:rsidRPr="00A26E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26E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нажы</w:t>
      </w:r>
      <w:proofErr w:type="spellEnd"/>
      <w:r w:rsidRPr="00A26E42">
        <w:rPr>
          <w:rFonts w:ascii="Times New Roman" w:eastAsia="Times New Roman" w:hAnsi="Times New Roman" w:cs="Times New Roman"/>
          <w:i/>
          <w:color w:val="FF0000"/>
          <w:kern w:val="24"/>
          <w:sz w:val="28"/>
          <w:szCs w:val="28"/>
          <w:lang w:val="be-BY" w:eastAsia="ru-RU"/>
        </w:rPr>
        <w:t>ц</w:t>
      </w:r>
      <w:r w:rsidRPr="00A26E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ь - </w:t>
      </w:r>
      <w:proofErr w:type="spellStart"/>
      <w:r w:rsidRPr="00A26E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пазыч</w:t>
      </w:r>
      <w:proofErr w:type="spellEnd"/>
      <w:r w:rsidRPr="00A26E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26E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грошай</w:t>
      </w:r>
      <w:proofErr w:type="spellEnd"/>
      <w:r w:rsidRPr="00A26E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.</w:t>
      </w:r>
      <w:r w:rsidRPr="00A26E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br/>
        <w:t xml:space="preserve">У </w:t>
      </w:r>
      <w:proofErr w:type="spellStart"/>
      <w:r w:rsidRPr="00A26E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пятніцу</w:t>
      </w:r>
      <w:proofErr w:type="spellEnd"/>
      <w:r w:rsidRPr="00A26E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26E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нічога</w:t>
      </w:r>
      <w:proofErr w:type="spellEnd"/>
      <w:r w:rsidRPr="00A26E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26E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нікому</w:t>
      </w:r>
      <w:proofErr w:type="spellEnd"/>
      <w:r w:rsidRPr="00A26E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26E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не</w:t>
      </w:r>
      <w:r w:rsidRPr="00A26E42">
        <w:rPr>
          <w:rFonts w:ascii="Times New Roman" w:eastAsia="Times New Roman" w:hAnsi="Times New Roman" w:cs="Times New Roman"/>
          <w:color w:val="FF0000"/>
          <w:kern w:val="24"/>
          <w:sz w:val="28"/>
          <w:szCs w:val="28"/>
          <w:lang w:eastAsia="ru-RU"/>
        </w:rPr>
        <w:t>_</w:t>
      </w:r>
      <w:r w:rsidRPr="00A26E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пазычай</w:t>
      </w:r>
      <w:proofErr w:type="spellEnd"/>
      <w:r w:rsidRPr="00A26E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A26E42" w:rsidRPr="00A26E42" w:rsidRDefault="00A26E42" w:rsidP="00A26E42">
      <w:pPr>
        <w:spacing w:before="154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6E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Калі</w:t>
      </w:r>
      <w:proofErr w:type="spellEnd"/>
      <w:r w:rsidRPr="00A26E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26E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маеш</w:t>
      </w:r>
      <w:proofErr w:type="spellEnd"/>
      <w:r w:rsidRPr="00A26E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26E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грошы</w:t>
      </w:r>
      <w:proofErr w:type="spellEnd"/>
      <w:r w:rsidRPr="00A26E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, то </w:t>
      </w:r>
      <w:proofErr w:type="spellStart"/>
      <w:r w:rsidRPr="00A26E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не</w:t>
      </w:r>
      <w:r w:rsidRPr="00A26E42">
        <w:rPr>
          <w:rFonts w:ascii="Times New Roman" w:eastAsia="Times New Roman" w:hAnsi="Times New Roman" w:cs="Times New Roman"/>
          <w:color w:val="FF0000"/>
          <w:kern w:val="24"/>
          <w:sz w:val="28"/>
          <w:szCs w:val="28"/>
          <w:lang w:eastAsia="ru-RU"/>
        </w:rPr>
        <w:t>_</w:t>
      </w:r>
      <w:r w:rsidRPr="00A26E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будзеш</w:t>
      </w:r>
      <w:proofErr w:type="spellEnd"/>
      <w:r w:rsidRPr="00A26E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26E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ха</w:t>
      </w:r>
      <w:r w:rsidRPr="00A26E42">
        <w:rPr>
          <w:rFonts w:ascii="Times New Roman" w:eastAsia="Times New Roman" w:hAnsi="Times New Roman" w:cs="Times New Roman"/>
          <w:i/>
          <w:color w:val="FF0000"/>
          <w:kern w:val="24"/>
          <w:sz w:val="28"/>
          <w:szCs w:val="28"/>
          <w:lang w:eastAsia="ru-RU"/>
        </w:rPr>
        <w:t>дз</w:t>
      </w:r>
      <w:r w:rsidRPr="00A26E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іць</w:t>
      </w:r>
      <w:proofErr w:type="spellEnd"/>
      <w:r w:rsidRPr="00A26E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босы.</w:t>
      </w:r>
      <w:r w:rsidRPr="00A26E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br/>
      </w:r>
      <w:proofErr w:type="spellStart"/>
      <w:r w:rsidRPr="00A26E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Бе</w:t>
      </w:r>
      <w:proofErr w:type="spellEnd"/>
      <w:r w:rsidRPr="00A26E42">
        <w:rPr>
          <w:rFonts w:ascii="Times New Roman" w:eastAsia="Times New Roman" w:hAnsi="Times New Roman" w:cs="Times New Roman"/>
          <w:i/>
          <w:color w:val="FF0000"/>
          <w:kern w:val="24"/>
          <w:sz w:val="28"/>
          <w:szCs w:val="28"/>
          <w:lang w:val="be-BY" w:eastAsia="ru-RU"/>
        </w:rPr>
        <w:t>з</w:t>
      </w:r>
      <w:r w:rsidRPr="00A26E42">
        <w:rPr>
          <w:rFonts w:ascii="Times New Roman" w:eastAsia="Times New Roman" w:hAnsi="Times New Roman" w:cs="Times New Roman"/>
          <w:i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26E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гаспадара</w:t>
      </w:r>
      <w:proofErr w:type="spellEnd"/>
      <w:r w:rsidRPr="00A26E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і </w:t>
      </w:r>
      <w:proofErr w:type="spellStart"/>
      <w:r w:rsidRPr="00A26E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грошай</w:t>
      </w:r>
      <w:proofErr w:type="spellEnd"/>
      <w:r w:rsidRPr="00A26E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не </w:t>
      </w:r>
      <w:proofErr w:type="spellStart"/>
      <w:r w:rsidRPr="00A26E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трэба</w:t>
      </w:r>
      <w:proofErr w:type="spellEnd"/>
      <w:r w:rsidRPr="00A26E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A26E42" w:rsidRPr="00A26E42" w:rsidRDefault="00A26E42" w:rsidP="00A26E42">
      <w:pPr>
        <w:spacing w:before="154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6E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Хоць</w:t>
      </w:r>
      <w:proofErr w:type="spellEnd"/>
      <w:r w:rsidRPr="00A26E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лай, а </w:t>
      </w:r>
      <w:proofErr w:type="spellStart"/>
      <w:r w:rsidRPr="00A26E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потым</w:t>
      </w:r>
      <w:proofErr w:type="spellEnd"/>
      <w:r w:rsidRPr="00A26E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26E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грошы</w:t>
      </w:r>
      <w:proofErr w:type="spellEnd"/>
      <w:r w:rsidRPr="00A26E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а</w:t>
      </w:r>
      <w:r w:rsidRPr="00A26E42">
        <w:rPr>
          <w:rFonts w:ascii="Times New Roman" w:eastAsia="Times New Roman" w:hAnsi="Times New Roman" w:cs="Times New Roman"/>
          <w:i/>
          <w:color w:val="FF0000"/>
          <w:kern w:val="24"/>
          <w:sz w:val="28"/>
          <w:szCs w:val="28"/>
          <w:lang w:val="be-BY" w:eastAsia="ru-RU"/>
        </w:rPr>
        <w:t>д</w:t>
      </w:r>
      <w:r w:rsidRPr="00A26E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дай.</w:t>
      </w:r>
      <w:r w:rsidRPr="00A26E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br/>
      </w:r>
      <w:proofErr w:type="spellStart"/>
      <w:r w:rsidRPr="00A26E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Грошы</w:t>
      </w:r>
      <w:proofErr w:type="spellEnd"/>
      <w:r w:rsidRPr="00A26E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26E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лё</w:t>
      </w:r>
      <w:proofErr w:type="spellEnd"/>
      <w:r w:rsidRPr="00A26E42">
        <w:rPr>
          <w:rFonts w:ascii="Times New Roman" w:eastAsia="Times New Roman" w:hAnsi="Times New Roman" w:cs="Times New Roman"/>
          <w:i/>
          <w:color w:val="FF0000"/>
          <w:kern w:val="24"/>
          <w:sz w:val="28"/>
          <w:szCs w:val="28"/>
          <w:lang w:val="be-BY" w:eastAsia="ru-RU"/>
        </w:rPr>
        <w:t>г</w:t>
      </w:r>
      <w:r w:rsidRPr="00A26E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ка </w:t>
      </w:r>
      <w:proofErr w:type="spellStart"/>
      <w:r w:rsidRPr="00A26E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бяруцца</w:t>
      </w:r>
      <w:proofErr w:type="spellEnd"/>
      <w:r w:rsidRPr="00A26E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, </w:t>
      </w:r>
      <w:proofErr w:type="spellStart"/>
      <w:r w:rsidRPr="00A26E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ды</w:t>
      </w:r>
      <w:proofErr w:type="spellEnd"/>
      <w:r w:rsidRPr="00A26E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26E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ця</w:t>
      </w:r>
      <w:proofErr w:type="spellEnd"/>
      <w:r w:rsidRPr="00A26E42">
        <w:rPr>
          <w:rFonts w:ascii="Times New Roman" w:eastAsia="Times New Roman" w:hAnsi="Times New Roman" w:cs="Times New Roman"/>
          <w:i/>
          <w:color w:val="FF0000"/>
          <w:kern w:val="24"/>
          <w:sz w:val="28"/>
          <w:szCs w:val="28"/>
          <w:lang w:val="be-BY" w:eastAsia="ru-RU"/>
        </w:rPr>
        <w:t>ж</w:t>
      </w:r>
      <w:r w:rsidRPr="00A26E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ка а</w:t>
      </w:r>
      <w:r w:rsidRPr="00A26E42">
        <w:rPr>
          <w:rFonts w:ascii="Times New Roman" w:eastAsia="Times New Roman" w:hAnsi="Times New Roman" w:cs="Times New Roman"/>
          <w:i/>
          <w:color w:val="FF0000"/>
          <w:kern w:val="24"/>
          <w:sz w:val="28"/>
          <w:szCs w:val="28"/>
          <w:lang w:val="be-BY" w:eastAsia="ru-RU"/>
        </w:rPr>
        <w:t>д</w:t>
      </w:r>
      <w:proofErr w:type="spellStart"/>
      <w:r w:rsidRPr="00A26E4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даюцца</w:t>
      </w:r>
      <w:proofErr w:type="spellEnd"/>
      <w:r w:rsidRPr="00A26E42">
        <w:rPr>
          <w:rFonts w:ascii="Arial" w:eastAsia="Times New Roman" w:hAnsi="Arial" w:cs="Arial"/>
          <w:color w:val="303030"/>
          <w:kern w:val="24"/>
          <w:sz w:val="56"/>
          <w:szCs w:val="56"/>
          <w:lang w:eastAsia="ru-RU"/>
        </w:rPr>
        <w:t>.</w:t>
      </w:r>
    </w:p>
    <w:p w:rsidR="00A26E42" w:rsidRPr="00A965DB" w:rsidRDefault="00A965DB" w:rsidP="00A26E42">
      <w:pPr>
        <w:pStyle w:val="a5"/>
        <w:spacing w:before="0" w:beforeAutospacing="0" w:after="150" w:afterAutospacing="0"/>
        <w:rPr>
          <w:rFonts w:ascii="Arial" w:hAnsi="Arial" w:cs="Arial"/>
          <w:color w:val="303030"/>
          <w:sz w:val="28"/>
          <w:szCs w:val="28"/>
          <w:shd w:val="clear" w:color="auto" w:fill="FFFFFF"/>
        </w:rPr>
      </w:pPr>
      <w:r w:rsidRPr="00A965DB">
        <w:rPr>
          <w:rFonts w:eastAsia="Calibri"/>
          <w:b/>
          <w:bCs/>
          <w:color w:val="000000"/>
          <w:kern w:val="24"/>
          <w:sz w:val="28"/>
          <w:szCs w:val="28"/>
          <w:lang w:val="be-BY"/>
        </w:rPr>
        <w:t>Гульня “Знайдзі небяспечнае слова”</w:t>
      </w:r>
      <w:r w:rsidR="006B3635" w:rsidRPr="006B3635">
        <w:rPr>
          <w:color w:val="000000"/>
          <w:sz w:val="28"/>
          <w:szCs w:val="28"/>
          <w:lang w:val="be-BY"/>
        </w:rPr>
        <w:t xml:space="preserve"> </w:t>
      </w:r>
      <w:r w:rsidR="006B3635">
        <w:rPr>
          <w:color w:val="000000"/>
          <w:sz w:val="28"/>
          <w:szCs w:val="28"/>
          <w:lang w:val="be-BY"/>
        </w:rPr>
        <w:t>(дадатак 6</w:t>
      </w:r>
      <w:r w:rsidR="006B3635" w:rsidRPr="00A26E42">
        <w:rPr>
          <w:color w:val="000000"/>
          <w:sz w:val="28"/>
          <w:szCs w:val="28"/>
          <w:lang w:val="be-BY"/>
        </w:rPr>
        <w:t>)</w:t>
      </w:r>
    </w:p>
    <w:p w:rsidR="00A965DB" w:rsidRPr="00A965DB" w:rsidRDefault="00A965DB" w:rsidP="00A965DB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65DB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val="be-BY" w:eastAsia="ru-RU"/>
        </w:rPr>
        <w:lastRenderedPageBreak/>
        <w:t>Аблігацыя, бенефіцыяр, валюта, грошы, дэпазіт, зліткі, інкасацыя, крэдыт, лоялці, манеты, наяўны разлік, пункт абменны, рахунак, сертыфікат, тэрмінал, уклад, чэк, электронныя грошы.</w:t>
      </w:r>
    </w:p>
    <w:p w:rsidR="00A965DB" w:rsidRPr="00A965DB" w:rsidRDefault="00A965DB" w:rsidP="00A965DB">
      <w:pPr>
        <w:spacing w:before="14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DB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val="be-BY" w:eastAsia="ru-RU"/>
        </w:rPr>
        <w:t>Пытанні і заданні.</w:t>
      </w:r>
    </w:p>
    <w:p w:rsidR="00A965DB" w:rsidRPr="00A965DB" w:rsidRDefault="00A965DB" w:rsidP="00A965DB">
      <w:pPr>
        <w:numPr>
          <w:ilvl w:val="0"/>
          <w:numId w:val="7"/>
        </w:numPr>
        <w:tabs>
          <w:tab w:val="clear" w:pos="1495"/>
          <w:tab w:val="left" w:pos="284"/>
          <w:tab w:val="left" w:pos="426"/>
        </w:tabs>
        <w:spacing w:after="0" w:line="240" w:lineRule="auto"/>
        <w:ind w:left="0" w:firstLine="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D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be-BY" w:eastAsia="ru-RU"/>
        </w:rPr>
        <w:t>Значэнне якіх слоў вам невядома?</w:t>
      </w:r>
    </w:p>
    <w:p w:rsidR="00A965DB" w:rsidRPr="00A965DB" w:rsidRDefault="00A965DB" w:rsidP="00A965DB">
      <w:pPr>
        <w:numPr>
          <w:ilvl w:val="0"/>
          <w:numId w:val="7"/>
        </w:numPr>
        <w:tabs>
          <w:tab w:val="clear" w:pos="1495"/>
          <w:tab w:val="left" w:pos="284"/>
          <w:tab w:val="left" w:pos="426"/>
          <w:tab w:val="num" w:pos="720"/>
        </w:tabs>
        <w:spacing w:after="0" w:line="240" w:lineRule="auto"/>
        <w:ind w:left="0" w:firstLine="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D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be-BY" w:eastAsia="ru-RU"/>
        </w:rPr>
        <w:t>Напісанне якіх слоў, на вашу думку, патрабуе асаблівай увагі?</w:t>
      </w:r>
    </w:p>
    <w:p w:rsidR="00A965DB" w:rsidRPr="00A965DB" w:rsidRDefault="00A965DB" w:rsidP="00A965DB">
      <w:pPr>
        <w:numPr>
          <w:ilvl w:val="0"/>
          <w:numId w:val="7"/>
        </w:numPr>
        <w:tabs>
          <w:tab w:val="clear" w:pos="1495"/>
          <w:tab w:val="left" w:pos="284"/>
          <w:tab w:val="left" w:pos="426"/>
          <w:tab w:val="num" w:pos="720"/>
        </w:tabs>
        <w:spacing w:after="0" w:line="240" w:lineRule="auto"/>
        <w:ind w:left="0" w:firstLine="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D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be-BY" w:eastAsia="ru-RU"/>
        </w:rPr>
        <w:t>Патлумачце лексічнае значэнне ўжо вядомых вам слоў.</w:t>
      </w:r>
    </w:p>
    <w:p w:rsidR="00A965DB" w:rsidRPr="00A965DB" w:rsidRDefault="00A965DB" w:rsidP="00A965DB">
      <w:pPr>
        <w:numPr>
          <w:ilvl w:val="0"/>
          <w:numId w:val="7"/>
        </w:numPr>
        <w:tabs>
          <w:tab w:val="clear" w:pos="1495"/>
          <w:tab w:val="left" w:pos="284"/>
          <w:tab w:val="left" w:pos="426"/>
          <w:tab w:val="num" w:pos="720"/>
        </w:tabs>
        <w:spacing w:after="0" w:line="240" w:lineRule="auto"/>
        <w:ind w:left="0" w:firstLine="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D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be-BY" w:eastAsia="ru-RU"/>
        </w:rPr>
        <w:t>Запішыце словы, падкрэсліце арфаграмы.</w:t>
      </w:r>
    </w:p>
    <w:p w:rsidR="00A965DB" w:rsidRPr="00A965DB" w:rsidRDefault="00A965DB" w:rsidP="00A965DB">
      <w:pPr>
        <w:numPr>
          <w:ilvl w:val="0"/>
          <w:numId w:val="7"/>
        </w:numPr>
        <w:tabs>
          <w:tab w:val="clear" w:pos="1495"/>
          <w:tab w:val="left" w:pos="284"/>
          <w:tab w:val="left" w:pos="426"/>
          <w:tab w:val="num" w:pos="720"/>
        </w:tabs>
        <w:spacing w:after="0" w:line="240" w:lineRule="auto"/>
        <w:ind w:left="0" w:firstLine="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DB">
        <w:rPr>
          <w:rFonts w:ascii="Times New Roman" w:eastAsia="Times New Roman" w:hAnsi="Times New Roman" w:cs="Times New Roman"/>
          <w:b/>
          <w:bCs/>
          <w:color w:val="FF0000"/>
          <w:kern w:val="24"/>
          <w:sz w:val="28"/>
          <w:szCs w:val="28"/>
          <w:lang w:val="be-BY" w:eastAsia="ru-RU"/>
        </w:rPr>
        <w:t>Складзіце медыяазбуку з выкарыстаннем прапанаваных слоў.</w:t>
      </w:r>
    </w:p>
    <w:p w:rsidR="00A26E42" w:rsidRPr="00A965DB" w:rsidRDefault="00A26E42" w:rsidP="00A26E42">
      <w:pPr>
        <w:pStyle w:val="a5"/>
        <w:spacing w:before="0" w:beforeAutospacing="0" w:after="150" w:afterAutospacing="0"/>
        <w:rPr>
          <w:rFonts w:ascii="Arial" w:hAnsi="Arial" w:cs="Arial"/>
          <w:color w:val="303030"/>
          <w:shd w:val="clear" w:color="auto" w:fill="FFFFFF"/>
        </w:rPr>
      </w:pPr>
    </w:p>
    <w:p w:rsidR="00A965DB" w:rsidRDefault="00A965DB" w:rsidP="00A965DB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A965DB">
        <w:rPr>
          <w:rFonts w:ascii="Times New Roman" w:hAnsi="Times New Roman" w:cs="Times New Roman"/>
          <w:b/>
          <w:color w:val="000000"/>
          <w:kern w:val="24"/>
          <w:sz w:val="28"/>
          <w:szCs w:val="28"/>
          <w:lang w:val="be-BY"/>
        </w:rPr>
        <w:t>Гульня «Лексічны футбол»</w:t>
      </w:r>
      <w:r w:rsidR="006B3635">
        <w:rPr>
          <w:rFonts w:ascii="Times New Roman" w:hAnsi="Times New Roman" w:cs="Times New Roman"/>
          <w:color w:val="000000"/>
          <w:sz w:val="28"/>
          <w:szCs w:val="28"/>
          <w:lang w:val="be-BY"/>
        </w:rPr>
        <w:t>(дадатак 7</w:t>
      </w:r>
      <w:r w:rsidR="006B3635" w:rsidRPr="00A26E42">
        <w:rPr>
          <w:rFonts w:ascii="Times New Roman" w:hAnsi="Times New Roman" w:cs="Times New Roman"/>
          <w:color w:val="000000"/>
          <w:sz w:val="28"/>
          <w:szCs w:val="28"/>
          <w:lang w:val="be-BY"/>
        </w:rPr>
        <w:t>)</w:t>
      </w:r>
    </w:p>
    <w:p w:rsidR="00A965DB" w:rsidRPr="00A965DB" w:rsidRDefault="00A965DB" w:rsidP="00A965DB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>спецыяльная</w:t>
      </w:r>
      <w:proofErr w:type="spellEnd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 xml:space="preserve"> </w:t>
      </w:r>
      <w:proofErr w:type="spellStart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>праграма</w:t>
      </w:r>
      <w:proofErr w:type="spellEnd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 xml:space="preserve"> </w:t>
      </w:r>
      <w:proofErr w:type="spellStart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>заахвочвання</w:t>
      </w:r>
      <w:proofErr w:type="spellEnd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 xml:space="preserve"> </w:t>
      </w:r>
      <w:proofErr w:type="spellStart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>кліентаў</w:t>
      </w:r>
      <w:proofErr w:type="spellEnd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>.</w:t>
      </w:r>
    </w:p>
    <w:p w:rsidR="00A965DB" w:rsidRPr="00A965DB" w:rsidRDefault="00A965DB" w:rsidP="00A965DB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> </w:t>
      </w:r>
      <w:proofErr w:type="spellStart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>грашовыя</w:t>
      </w:r>
      <w:proofErr w:type="spellEnd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 xml:space="preserve"> </w:t>
      </w:r>
      <w:proofErr w:type="spellStart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>знакі</w:t>
      </w:r>
      <w:proofErr w:type="spellEnd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 xml:space="preserve"> ў </w:t>
      </w:r>
      <w:proofErr w:type="spellStart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>выглядзе</w:t>
      </w:r>
      <w:proofErr w:type="spellEnd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 xml:space="preserve"> банкнот, </w:t>
      </w:r>
      <w:proofErr w:type="spellStart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>манет</w:t>
      </w:r>
      <w:proofErr w:type="spellEnd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 xml:space="preserve">, </w:t>
      </w:r>
      <w:proofErr w:type="spellStart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>якія</w:t>
      </w:r>
      <w:proofErr w:type="spellEnd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 xml:space="preserve"> </w:t>
      </w:r>
      <w:proofErr w:type="spellStart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>знаходзяцца</w:t>
      </w:r>
      <w:proofErr w:type="spellEnd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 xml:space="preserve"> ў </w:t>
      </w:r>
      <w:proofErr w:type="spellStart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>абарачэнні</w:t>
      </w:r>
      <w:proofErr w:type="spellEnd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 xml:space="preserve"> і </w:t>
      </w:r>
      <w:proofErr w:type="spellStart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>з’яўляюцца</w:t>
      </w:r>
      <w:proofErr w:type="spellEnd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 xml:space="preserve"> </w:t>
      </w:r>
      <w:proofErr w:type="gramStart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>законным</w:t>
      </w:r>
      <w:proofErr w:type="gramEnd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 xml:space="preserve"> </w:t>
      </w:r>
      <w:proofErr w:type="spellStart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>плацежным</w:t>
      </w:r>
      <w:proofErr w:type="spellEnd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 xml:space="preserve"> </w:t>
      </w:r>
      <w:proofErr w:type="spellStart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>сродкам</w:t>
      </w:r>
      <w:proofErr w:type="spellEnd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 xml:space="preserve"> у </w:t>
      </w:r>
      <w:proofErr w:type="spellStart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>адпаведнай</w:t>
      </w:r>
      <w:proofErr w:type="spellEnd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 xml:space="preserve"> </w:t>
      </w:r>
      <w:proofErr w:type="spellStart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>замежнай</w:t>
      </w:r>
      <w:proofErr w:type="spellEnd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 xml:space="preserve"> </w:t>
      </w:r>
      <w:proofErr w:type="spellStart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>дзяржаве</w:t>
      </w:r>
      <w:proofErr w:type="spellEnd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>.</w:t>
      </w:r>
    </w:p>
    <w:p w:rsidR="00A965DB" w:rsidRPr="00A965DB" w:rsidRDefault="00A965DB" w:rsidP="00A965DB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>кліент</w:t>
      </w:r>
      <w:proofErr w:type="spellEnd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 xml:space="preserve">, на </w:t>
      </w:r>
      <w:proofErr w:type="spellStart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>карысць</w:t>
      </w:r>
      <w:proofErr w:type="spellEnd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 xml:space="preserve"> </w:t>
      </w:r>
      <w:proofErr w:type="spellStart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>якога</w:t>
      </w:r>
      <w:proofErr w:type="spellEnd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 xml:space="preserve"> </w:t>
      </w:r>
      <w:proofErr w:type="spellStart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>ажыццяўляецца</w:t>
      </w:r>
      <w:proofErr w:type="spellEnd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 xml:space="preserve"> </w:t>
      </w:r>
      <w:proofErr w:type="spellStart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>банкаўскі</w:t>
      </w:r>
      <w:proofErr w:type="spellEnd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 xml:space="preserve"> </w:t>
      </w:r>
      <w:proofErr w:type="spellStart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>перавод</w:t>
      </w:r>
      <w:proofErr w:type="spellEnd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>. </w:t>
      </w:r>
    </w:p>
    <w:p w:rsidR="00A965DB" w:rsidRPr="00A965DB" w:rsidRDefault="00A965DB" w:rsidP="00A965DB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>збор</w:t>
      </w:r>
      <w:proofErr w:type="spellEnd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 xml:space="preserve"> </w:t>
      </w:r>
      <w:proofErr w:type="spellStart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>каштоўнасцей</w:t>
      </w:r>
      <w:proofErr w:type="spellEnd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 xml:space="preserve"> з </w:t>
      </w:r>
      <w:proofErr w:type="spellStart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>кас</w:t>
      </w:r>
      <w:proofErr w:type="spellEnd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 xml:space="preserve"> </w:t>
      </w:r>
      <w:proofErr w:type="spellStart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>юрыдычных</w:t>
      </w:r>
      <w:proofErr w:type="spellEnd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 xml:space="preserve"> </w:t>
      </w:r>
      <w:proofErr w:type="spellStart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>асоб</w:t>
      </w:r>
      <w:proofErr w:type="spellEnd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 xml:space="preserve"> і </w:t>
      </w:r>
      <w:proofErr w:type="spellStart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>індыві</w:t>
      </w:r>
      <w:proofErr w:type="gramStart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>дуальных</w:t>
      </w:r>
      <w:proofErr w:type="spellEnd"/>
      <w:proofErr w:type="gramEnd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 xml:space="preserve"> </w:t>
      </w:r>
      <w:proofErr w:type="spellStart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>прадпрымальнікаў</w:t>
      </w:r>
      <w:proofErr w:type="spellEnd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 xml:space="preserve"> і </w:t>
      </w:r>
      <w:proofErr w:type="spellStart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>здача</w:t>
      </w:r>
      <w:proofErr w:type="spellEnd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 xml:space="preserve"> </w:t>
      </w:r>
      <w:proofErr w:type="spellStart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>іх</w:t>
      </w:r>
      <w:proofErr w:type="spellEnd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 xml:space="preserve"> у </w:t>
      </w:r>
      <w:proofErr w:type="spellStart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>касы</w:t>
      </w:r>
      <w:proofErr w:type="spellEnd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 xml:space="preserve"> </w:t>
      </w:r>
      <w:proofErr w:type="spellStart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>банкаў</w:t>
      </w:r>
      <w:proofErr w:type="spellEnd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>.</w:t>
      </w:r>
    </w:p>
    <w:p w:rsidR="00A965DB" w:rsidRPr="00A965DB" w:rsidRDefault="00A965DB" w:rsidP="00A965DB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>прыцягнутыя</w:t>
      </w:r>
      <w:proofErr w:type="spellEnd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 xml:space="preserve"> і (</w:t>
      </w:r>
      <w:proofErr w:type="spellStart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>або</w:t>
      </w:r>
      <w:proofErr w:type="spellEnd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 xml:space="preserve">) </w:t>
      </w:r>
      <w:proofErr w:type="spellStart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>уласныя</w:t>
      </w:r>
      <w:proofErr w:type="spellEnd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 xml:space="preserve"> </w:t>
      </w:r>
      <w:proofErr w:type="spellStart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>грашовыя</w:t>
      </w:r>
      <w:proofErr w:type="spellEnd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 xml:space="preserve"> </w:t>
      </w:r>
      <w:proofErr w:type="spellStart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>сродкі</w:t>
      </w:r>
      <w:proofErr w:type="spellEnd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 xml:space="preserve">, </w:t>
      </w:r>
      <w:proofErr w:type="spellStart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>прадастаўленыя</w:t>
      </w:r>
      <w:proofErr w:type="spellEnd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 xml:space="preserve"> банкам </w:t>
      </w:r>
      <w:proofErr w:type="spellStart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>іншай</w:t>
      </w:r>
      <w:proofErr w:type="spellEnd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 xml:space="preserve"> </w:t>
      </w:r>
      <w:proofErr w:type="spellStart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>асобе</w:t>
      </w:r>
      <w:proofErr w:type="spellEnd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 xml:space="preserve"> у </w:t>
      </w:r>
      <w:proofErr w:type="spellStart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>памеры</w:t>
      </w:r>
      <w:proofErr w:type="spellEnd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 xml:space="preserve"> і на </w:t>
      </w:r>
      <w:proofErr w:type="spellStart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>ўмовах</w:t>
      </w:r>
      <w:proofErr w:type="spellEnd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 xml:space="preserve">, </w:t>
      </w:r>
      <w:proofErr w:type="spellStart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>прадугледжаных</w:t>
      </w:r>
      <w:proofErr w:type="spellEnd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 xml:space="preserve"> </w:t>
      </w:r>
      <w:proofErr w:type="spellStart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>дагаворам</w:t>
      </w:r>
      <w:proofErr w:type="spellEnd"/>
      <w:r w:rsidRPr="00A965DB">
        <w:rPr>
          <w:rFonts w:ascii="Times New Roman" w:eastAsia="Times New Roman" w:hAnsi="Times New Roman" w:cs="Times New Roman"/>
          <w:color w:val="252525"/>
          <w:kern w:val="24"/>
          <w:sz w:val="32"/>
          <w:szCs w:val="32"/>
          <w:lang w:eastAsia="ru-RU"/>
        </w:rPr>
        <w:t>. </w:t>
      </w:r>
    </w:p>
    <w:p w:rsidR="00A965DB" w:rsidRPr="00A965DB" w:rsidRDefault="00A965DB" w:rsidP="00A965DB">
      <w:pPr>
        <w:rPr>
          <w:rFonts w:ascii="Times New Roman" w:hAnsi="Times New Roman" w:cs="Times New Roman"/>
          <w:sz w:val="28"/>
          <w:szCs w:val="28"/>
        </w:rPr>
      </w:pPr>
      <w:r w:rsidRPr="00A965DB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val="be-BY"/>
        </w:rPr>
        <w:t>Праверце сябе</w:t>
      </w:r>
    </w:p>
    <w:p w:rsidR="00A965DB" w:rsidRPr="00A965DB" w:rsidRDefault="00A965DB" w:rsidP="00A965DB">
      <w:pPr>
        <w:spacing w:before="2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D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be-BY" w:eastAsia="ru-RU"/>
        </w:rPr>
        <w:t>ЛОЯЛЦІ, ВАЛЮТА, ІНКАСАЦЫЯ, БЕНЕФІЦЫЯР, КРЭДЫТ</w:t>
      </w:r>
    </w:p>
    <w:p w:rsidR="006B3635" w:rsidRDefault="00A965DB" w:rsidP="006B3635">
      <w:pPr>
        <w:spacing w:before="384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A965DB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val="be-BY" w:eastAsia="ru-RU"/>
        </w:rPr>
        <w:t>Праца з тэкстам</w:t>
      </w:r>
      <w:r w:rsidR="006B3635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val="be-BY" w:eastAsia="ru-RU"/>
        </w:rPr>
        <w:t xml:space="preserve"> </w:t>
      </w:r>
      <w:r w:rsidR="006B3635">
        <w:rPr>
          <w:rFonts w:ascii="Times New Roman" w:hAnsi="Times New Roman" w:cs="Times New Roman"/>
          <w:color w:val="000000"/>
          <w:sz w:val="28"/>
          <w:szCs w:val="28"/>
          <w:lang w:val="be-BY"/>
        </w:rPr>
        <w:t>(дадатак 8</w:t>
      </w:r>
      <w:r w:rsidR="006B3635" w:rsidRPr="00A26E42">
        <w:rPr>
          <w:rFonts w:ascii="Times New Roman" w:hAnsi="Times New Roman" w:cs="Times New Roman"/>
          <w:color w:val="000000"/>
          <w:sz w:val="28"/>
          <w:szCs w:val="28"/>
          <w:lang w:val="be-BY"/>
        </w:rPr>
        <w:t>)</w:t>
      </w:r>
    </w:p>
    <w:p w:rsidR="008A7CCB" w:rsidRDefault="006B3635" w:rsidP="006B3635">
      <w:pPr>
        <w:spacing w:before="384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8A7CCB">
        <w:rPr>
          <w:rFonts w:ascii="Times New Roman" w:hAnsi="Times New Roman" w:cs="Times New Roman"/>
          <w:color w:val="000000"/>
          <w:sz w:val="28"/>
          <w:szCs w:val="28"/>
          <w:lang w:val="be-BY"/>
        </w:rPr>
        <w:t>ТЭКСТ 1</w:t>
      </w:r>
    </w:p>
    <w:p w:rsidR="008A7CCB" w:rsidRPr="001C4385" w:rsidRDefault="008A7CCB" w:rsidP="008A7CCB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</w:pPr>
      <w:r w:rsidRPr="00A26E42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Твае адносіны да грошай</w:t>
      </w:r>
    </w:p>
    <w:p w:rsidR="008A7CCB" w:rsidRPr="001C4385" w:rsidRDefault="008A7CCB" w:rsidP="008A7CCB">
      <w:pPr>
        <w:spacing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</w:pPr>
      <w:r w:rsidRPr="001C4385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1. Давайце пагаворым аб фінансавым дабрабыце і рэалізацыі сваёй уласнай фінансавай свабоды. 2. Давайце паспрабуем разабрацца, што такое фінансавая свабода і што варта рабіць, каб умець правільна распараджацца сваімі фінансамі. </w:t>
      </w:r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1C4385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3.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Сёння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 мы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прывыклі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многія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пытанні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вырашаць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дапамогай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грошай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1C4385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4. </w:t>
      </w:r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Мы -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спажыўцы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1C4385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5.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Фінансы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нам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неабходны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 для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рэалізацыі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нашых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запаветных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жаданняў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і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памкненняў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.  </w:t>
      </w:r>
      <w:r w:rsidRPr="001C4385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6.</w:t>
      </w:r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Фінансавая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свабода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-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гэта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дастатковая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колькасць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гр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о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шай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якая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дазволіць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чалавеку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адчуваць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сябе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ўпэўнена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і </w:t>
      </w:r>
      <w:proofErr w:type="spellStart"/>
      <w:r w:rsidRPr="001C438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лёгка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ў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жыцці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.  </w:t>
      </w:r>
      <w:r w:rsidRPr="001C4385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7.</w:t>
      </w:r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Першае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,</w:t>
      </w:r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што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трэба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зрабіць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</w:t>
      </w:r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шляху да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фінансавай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свабоды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 -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гэта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прыняць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сябе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адказнасць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за</w:t>
      </w:r>
      <w:proofErr w:type="gram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сваё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жыццё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! </w:t>
      </w:r>
      <w:r w:rsidRPr="001C4385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8. </w:t>
      </w:r>
      <w:proofErr w:type="spellStart"/>
      <w:proofErr w:type="gram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Ва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ўс</w:t>
      </w:r>
      <w:proofErr w:type="gram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ім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што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адбываецца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намі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ў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жыцці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трэба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шукаць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прычыны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толькі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ў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сабе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1C4385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9.</w:t>
      </w:r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Кіруйце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сваім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жыццём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самі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гэта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ВАША</w:t>
      </w:r>
      <w:proofErr w:type="gram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жыццё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а не чужое! У КОЖНАГА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чалавека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ёсць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усе</w:t>
      </w:r>
      <w:proofErr w:type="gram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шанцы </w:t>
      </w:r>
      <w:proofErr w:type="spellStart"/>
      <w:r w:rsidRPr="001C4385">
        <w:rPr>
          <w:rFonts w:ascii="Times New Roman" w:hAnsi="Times New Roman" w:cs="Times New Roman"/>
          <w:b/>
          <w:i/>
          <w:color w:val="000000"/>
          <w:sz w:val="28"/>
          <w:szCs w:val="28"/>
        </w:rPr>
        <w:t>стаць</w:t>
      </w:r>
      <w:proofErr w:type="spellEnd"/>
      <w:r w:rsidRPr="001C438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1C4385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заможным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1C4385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10.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Вырашыце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якія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крокі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неабходна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зрабіць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 для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паляпшэння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сваёй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фінансавай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сітуацыі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.  </w:t>
      </w:r>
      <w:r w:rsidRPr="001C4385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11.</w:t>
      </w:r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Стаўце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мэты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!</w:t>
      </w:r>
      <w:r w:rsidRPr="001C4385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12. Менавіта мэты прымушаюць рухацца наперад і дапамагаюць аб'ектыўна ўспрымаць грошы. 13. Азначыўшы пэўныя задачы і зразумеў іх неабходнасць, лягчэй адкладаць грошы, эканоміць. 14.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Калі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вы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маеце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выразную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мэту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гэта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прымушае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вас </w:t>
      </w:r>
      <w:proofErr w:type="spellStart"/>
      <w:r w:rsidRPr="001C4385">
        <w:rPr>
          <w:rFonts w:ascii="Times New Roman" w:hAnsi="Times New Roman" w:cs="Times New Roman"/>
          <w:b/>
          <w:i/>
          <w:color w:val="000000"/>
          <w:sz w:val="28"/>
          <w:szCs w:val="28"/>
        </w:rPr>
        <w:t>імкнуцца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да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яе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ажыццяўлення</w:t>
      </w:r>
      <w:proofErr w:type="spellEnd"/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1C4385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15. Незалежна ад та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го, што вы хочаце набыць - веласіпед, камп’ю</w:t>
      </w:r>
      <w:r w:rsidRPr="001C4385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тар ці смартфон - вы атрымаеце гэта толькі ў тым выпадку, калі будзеце ўпарта рухацца да вызначанай мэты. 16. Паспяховы чалавек заўсёды </w:t>
      </w:r>
      <w:r w:rsidRPr="001C438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be-BY"/>
        </w:rPr>
        <w:t>ведае</w:t>
      </w:r>
      <w:r w:rsidRPr="001C4385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, чаго ён хоча. 17. Не варта плыць па плыні, з думкай аб тым, што добра так, як яно ёсць, і не </w:t>
      </w:r>
      <w:r w:rsidRPr="001C4385">
        <w:rPr>
          <w:rFonts w:ascii="Times New Roman" w:hAnsi="Times New Roman" w:cs="Times New Roman"/>
          <w:i/>
          <w:color w:val="000000"/>
          <w:sz w:val="28"/>
          <w:szCs w:val="28"/>
        </w:rPr>
        <w:t>i</w:t>
      </w:r>
      <w:r w:rsidRPr="001C4385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мкнуцца да лепшага. 18. Нават калі нешта не атрымліваецца, ніколі нельга апускаць </w:t>
      </w:r>
      <w:r w:rsidRPr="001C438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be-BY"/>
        </w:rPr>
        <w:t>рукі</w:t>
      </w:r>
      <w:r w:rsidRPr="001C4385">
        <w:rPr>
          <w:rFonts w:ascii="Times New Roman" w:hAnsi="Times New Roman" w:cs="Times New Roman"/>
          <w:b/>
          <w:i/>
          <w:color w:val="000000"/>
          <w:sz w:val="28"/>
          <w:szCs w:val="28"/>
          <w:lang w:val="be-BY"/>
        </w:rPr>
        <w:t>,</w:t>
      </w:r>
      <w:r w:rsidRPr="001C4385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трэба набрацца цярпення і рухацца далей.</w:t>
      </w:r>
    </w:p>
    <w:p w:rsidR="008A7CCB" w:rsidRPr="00A3316A" w:rsidRDefault="008A7CCB" w:rsidP="008A7CCB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A3316A">
        <w:rPr>
          <w:rFonts w:ascii="Times New Roman" w:hAnsi="Times New Roman" w:cs="Times New Roman"/>
          <w:color w:val="000000"/>
          <w:sz w:val="28"/>
          <w:szCs w:val="28"/>
          <w:lang w:val="be-BY"/>
        </w:rPr>
        <w:t>Заданні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  <w:r w:rsidRPr="00A3316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</w:p>
    <w:p w:rsidR="008A7CCB" w:rsidRPr="00A3316A" w:rsidRDefault="008A7CCB" w:rsidP="008A7CCB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A3316A">
        <w:rPr>
          <w:rFonts w:ascii="Times New Roman" w:hAnsi="Times New Roman" w:cs="Times New Roman"/>
          <w:color w:val="000000"/>
          <w:sz w:val="28"/>
          <w:szCs w:val="28"/>
          <w:lang w:val="be-BY"/>
        </w:rPr>
        <w:t>1. Вызначце стыль тэксту. Адказ запішыце ў форме назоўнага склону.</w:t>
      </w:r>
    </w:p>
    <w:p w:rsidR="008A7CCB" w:rsidRPr="00A3316A" w:rsidRDefault="008A7CCB" w:rsidP="008A7CCB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A3316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2. Вызначце сродак сувязі паміж  </w:t>
      </w:r>
      <w:r w:rsidRPr="001C4385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6</w:t>
      </w:r>
      <w:r w:rsidRPr="00A3316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і </w:t>
      </w:r>
      <w:r w:rsidRPr="001C4385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7 </w:t>
      </w:r>
      <w:r w:rsidRPr="00A3316A">
        <w:rPr>
          <w:rFonts w:ascii="Times New Roman" w:hAnsi="Times New Roman" w:cs="Times New Roman"/>
          <w:color w:val="000000"/>
          <w:sz w:val="28"/>
          <w:szCs w:val="28"/>
          <w:lang w:val="be-BY"/>
        </w:rPr>
        <w:t>сказам.</w:t>
      </w:r>
    </w:p>
    <w:p w:rsidR="008A7CCB" w:rsidRPr="00A3316A" w:rsidRDefault="008A7CCB" w:rsidP="008A7CCB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A3316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3. Пастаўце выдзелены ў </w:t>
      </w:r>
      <w:r w:rsidRPr="001C4385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14</w:t>
      </w:r>
      <w:r w:rsidRPr="00A3316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сказе дзеяслоў у форме 3 асобы адзіночнага ліку цяперашняга часу.</w:t>
      </w:r>
    </w:p>
    <w:p w:rsidR="008A7CCB" w:rsidRPr="00A3316A" w:rsidRDefault="008A7CCB" w:rsidP="008A7CCB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A3316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4. Знайдзіце ў </w:t>
      </w:r>
      <w:r w:rsidRPr="001C4385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11 – 16</w:t>
      </w:r>
      <w:r w:rsidRPr="00A3316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сказах тэксту слова, якое мае значэнне “</w:t>
      </w:r>
      <w:r w:rsidRPr="001C4385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тое, да чаго імкнуцца, чаго жадаюць дасягнуць”</w:t>
      </w:r>
      <w:r w:rsidRPr="00A3316A">
        <w:rPr>
          <w:rFonts w:ascii="Times New Roman" w:hAnsi="Times New Roman" w:cs="Times New Roman"/>
          <w:color w:val="000000"/>
          <w:sz w:val="28"/>
          <w:szCs w:val="28"/>
          <w:lang w:val="be-BY"/>
        </w:rPr>
        <w:t>. Запішыце яго ў форме роднага склону множнага ліку.</w:t>
      </w:r>
    </w:p>
    <w:p w:rsidR="008A7CCB" w:rsidRDefault="008A7CCB" w:rsidP="008A7CCB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A3316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5.Вызначце, якім членам сказа з’яўляецца выдзеленае ў </w:t>
      </w:r>
      <w:r w:rsidRPr="001C4385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9</w:t>
      </w:r>
      <w:r w:rsidRPr="00A3316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сказе спалучэнне. Адказ запішыце ў форме назоўнага склону.</w:t>
      </w:r>
    </w:p>
    <w:p w:rsidR="008A7CCB" w:rsidRDefault="008A7CCB" w:rsidP="008A7CCB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6. Знайдзіце ў </w:t>
      </w:r>
      <w:r w:rsidRPr="001C4385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13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сказе тэксту слова, у якім адбываецца </w:t>
      </w:r>
      <w:r w:rsidRPr="001C4385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асіміляцыя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(прыпадабненне) зычных гукаў. Запішыце гэта слова ў форме творнага склону.</w:t>
      </w:r>
    </w:p>
    <w:p w:rsidR="008A7CCB" w:rsidRDefault="008A7CCB" w:rsidP="008A7CCB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lastRenderedPageBreak/>
        <w:t xml:space="preserve">7. Запішыце выдзелены ў </w:t>
      </w:r>
      <w:r w:rsidRPr="001C4385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сказе тэксту назоўнік у форме роднага склону множнага ліку.</w:t>
      </w:r>
    </w:p>
    <w:p w:rsidR="008A7CCB" w:rsidRDefault="008A7CCB" w:rsidP="008A7CCB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8. Ад асновы дзеяслова, падкрэсленага ў </w:t>
      </w:r>
      <w:r w:rsidRPr="001C4385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сказе тэксту, утварыце дзеепрыслоўе, запішыце яго.</w:t>
      </w:r>
    </w:p>
    <w:p w:rsidR="008A7CCB" w:rsidRPr="00E303C7" w:rsidRDefault="008A7CCB" w:rsidP="008A7CCB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9. Вызначце спосаб утварэння падкрэсленага ў </w:t>
      </w:r>
      <w:r w:rsidRPr="001C4385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сказе тэксту слова. Адказ запішыце ў форме назоўнага склону.</w:t>
      </w:r>
    </w:p>
    <w:p w:rsidR="008A7CCB" w:rsidRDefault="008A7CCB" w:rsidP="00A965DB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ТЭКСТ 2</w:t>
      </w:r>
    </w:p>
    <w:p w:rsidR="008A7CCB" w:rsidRPr="00533722" w:rsidRDefault="008A7CCB" w:rsidP="008A7CCB">
      <w:pPr>
        <w:pStyle w:val="a5"/>
        <w:shd w:val="clear" w:color="auto" w:fill="FFFFFB"/>
        <w:spacing w:before="0" w:beforeAutospacing="0" w:after="0" w:afterAutospacing="0" w:line="360" w:lineRule="auto"/>
        <w:ind w:firstLine="426"/>
        <w:jc w:val="both"/>
        <w:rPr>
          <w:i/>
          <w:sz w:val="28"/>
          <w:szCs w:val="28"/>
          <w:lang w:val="be-BY"/>
        </w:rPr>
      </w:pPr>
      <w:r w:rsidRPr="00533722">
        <w:rPr>
          <w:i/>
          <w:sz w:val="28"/>
          <w:szCs w:val="28"/>
          <w:lang w:val="be-BY"/>
        </w:rPr>
        <w:t>1. У ліпені 1990 года Вярхоўным Саветам Беларускай ССР была прынята Дэкларацыя аб дзяржаўным суверэнітэце. 2. У пачатковы перыяд пасля абвяшчэння незалежнасці ў Рэспубліцы Беларусь былі ў абарачэнні грашовыя знакі Дзяржбанка С</w:t>
      </w:r>
      <w:r w:rsidRPr="00533722">
        <w:rPr>
          <w:i/>
          <w:sz w:val="28"/>
          <w:szCs w:val="28"/>
        </w:rPr>
        <w:t>C</w:t>
      </w:r>
      <w:r w:rsidRPr="00533722">
        <w:rPr>
          <w:i/>
          <w:sz w:val="28"/>
          <w:szCs w:val="28"/>
          <w:lang w:val="be-BY"/>
        </w:rPr>
        <w:t xml:space="preserve">СР, а затым і Цэнтральнага банка Расіі. Па рашэнні Урада Рэспублікі Беларусь у маі 1992 года на тэрыторыі Беларусі былі ўведзены ў абарачэнне разліковыя білеты Нацыянальнага банка Рэспублікі Беларусь наступных вартасцей: </w:t>
      </w:r>
      <w:r w:rsidRPr="00533722">
        <w:rPr>
          <w:b/>
          <w:i/>
          <w:sz w:val="28"/>
          <w:szCs w:val="28"/>
          <w:u w:val="single"/>
          <w:lang w:val="be-BY"/>
        </w:rPr>
        <w:t>50</w:t>
      </w:r>
      <w:r w:rsidRPr="00533722">
        <w:rPr>
          <w:i/>
          <w:sz w:val="28"/>
          <w:szCs w:val="28"/>
          <w:lang w:val="be-BY"/>
        </w:rPr>
        <w:t xml:space="preserve"> капеек, 1, 3, 5, 10, 25, 50 і 100 рублёў. </w:t>
      </w:r>
    </w:p>
    <w:p w:rsidR="008A7CCB" w:rsidRPr="00533722" w:rsidRDefault="008A7CCB" w:rsidP="008A7CCB">
      <w:pPr>
        <w:pStyle w:val="a5"/>
        <w:shd w:val="clear" w:color="auto" w:fill="FFFFFB"/>
        <w:spacing w:before="0" w:beforeAutospacing="0" w:after="0" w:afterAutospacing="0" w:line="360" w:lineRule="auto"/>
        <w:ind w:firstLine="426"/>
        <w:jc w:val="both"/>
        <w:rPr>
          <w:i/>
          <w:sz w:val="28"/>
          <w:szCs w:val="28"/>
          <w:lang w:val="be-BY"/>
        </w:rPr>
      </w:pPr>
      <w:r w:rsidRPr="00533722">
        <w:rPr>
          <w:i/>
          <w:sz w:val="28"/>
          <w:szCs w:val="28"/>
          <w:lang w:val="be-BY"/>
        </w:rPr>
        <w:t xml:space="preserve">3. Хаця разліковыя білеты (Н/н)ацыянальнага (Б/б)анка (Р/р)эспублікі (Б/б)еларусь не былі абвешчаны грашовымі знакамі і выпушчаны першапачаткова ў дадатак да асноўнай грашовай адзінкі (савецкаму, а ў далейшым і расійскаму рублю), наступныя падзеі ўзвялі </w:t>
      </w:r>
      <w:r w:rsidRPr="00533722">
        <w:rPr>
          <w:b/>
          <w:i/>
          <w:sz w:val="28"/>
          <w:szCs w:val="28"/>
          <w:u w:val="single"/>
          <w:lang w:val="be-BY"/>
        </w:rPr>
        <w:t>іх</w:t>
      </w:r>
      <w:r w:rsidRPr="00533722">
        <w:rPr>
          <w:i/>
          <w:sz w:val="28"/>
          <w:szCs w:val="28"/>
          <w:lang w:val="be-BY"/>
        </w:rPr>
        <w:t xml:space="preserve"> у ранг наяўных беларускіх рублёў. 4. У маі 1994 года пастановай Нацыянальнага банка Рэспублікі Беларусь адзіным сродкам плацяжу на тэрыторыі Беларусі прызнаны беларускі рубель, а ў наяўна-грашовым абарачэнні – банкноты, якія называюцца "разліковыя білеты".</w:t>
      </w:r>
    </w:p>
    <w:p w:rsidR="008A7CCB" w:rsidRPr="00533722" w:rsidRDefault="008A7CCB" w:rsidP="008A7CCB">
      <w:pPr>
        <w:pStyle w:val="a5"/>
        <w:shd w:val="clear" w:color="auto" w:fill="FFFFFB"/>
        <w:spacing w:before="0" w:beforeAutospacing="0" w:after="0" w:afterAutospacing="0" w:line="360" w:lineRule="auto"/>
        <w:ind w:firstLine="426"/>
        <w:jc w:val="both"/>
        <w:rPr>
          <w:i/>
          <w:sz w:val="28"/>
          <w:szCs w:val="28"/>
          <w:lang w:val="be-BY"/>
        </w:rPr>
      </w:pPr>
      <w:r w:rsidRPr="00533722">
        <w:rPr>
          <w:i/>
          <w:sz w:val="28"/>
          <w:szCs w:val="28"/>
          <w:lang w:val="be-BY"/>
        </w:rPr>
        <w:t xml:space="preserve">5. Нацыянальная валюта на роўні з гербам, сцягам і гімнам з'яўляецца неад'емным атрыбутам суверэннай дзяржавы. 6. Адным з важных </w:t>
      </w:r>
      <w:r w:rsidRPr="00533722">
        <w:rPr>
          <w:b/>
          <w:i/>
          <w:sz w:val="28"/>
          <w:szCs w:val="28"/>
          <w:u w:val="single"/>
          <w:lang w:val="be-BY"/>
        </w:rPr>
        <w:t xml:space="preserve">складальнікаў </w:t>
      </w:r>
      <w:r w:rsidRPr="00533722">
        <w:rPr>
          <w:i/>
          <w:sz w:val="28"/>
          <w:szCs w:val="28"/>
          <w:lang w:val="be-BY"/>
        </w:rPr>
        <w:t>паўнацэннай сістэмы грашовага абарачэння з'яўляюцца металічныя грашовыя знакі (манеты).</w:t>
      </w:r>
    </w:p>
    <w:p w:rsidR="008A7CCB" w:rsidRDefault="008A7CCB" w:rsidP="008A7CCB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Заданні.</w:t>
      </w:r>
    </w:p>
    <w:p w:rsidR="008A7CCB" w:rsidRPr="00533722" w:rsidRDefault="008A7CCB" w:rsidP="008A7CCB">
      <w:pPr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val="be-BY"/>
        </w:rPr>
      </w:pPr>
      <w:r w:rsidRPr="00533722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1. Запішыце выдзелены ў </w:t>
      </w:r>
      <w:r w:rsidRPr="00533722">
        <w:rPr>
          <w:rFonts w:ascii="Times New Roman" w:hAnsi="Times New Roman" w:cs="Times New Roman"/>
          <w:b/>
          <w:color w:val="000000"/>
          <w:sz w:val="26"/>
          <w:szCs w:val="26"/>
          <w:lang w:val="be-BY"/>
        </w:rPr>
        <w:t>2-м</w:t>
      </w:r>
      <w:r w:rsidRPr="00533722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 сказе  тэксту лічэбнік у форме творнага склону. </w:t>
      </w:r>
    </w:p>
    <w:p w:rsidR="008A7CCB" w:rsidRPr="00533722" w:rsidRDefault="008A7CCB" w:rsidP="008A7CCB">
      <w:pPr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val="be-BY"/>
        </w:rPr>
      </w:pPr>
      <w:r w:rsidRPr="00533722">
        <w:rPr>
          <w:rFonts w:ascii="Times New Roman" w:hAnsi="Times New Roman" w:cs="Times New Roman"/>
          <w:color w:val="000000"/>
          <w:sz w:val="26"/>
          <w:szCs w:val="26"/>
          <w:lang w:val="be-BY"/>
        </w:rPr>
        <w:t>2. Як называюцца разліковыя білеты, якія дзейнічаюць у наяўным грашовым абарачэнні на тэрыторыі Беларусі? Запішыце гэта слова ў адзіночным ліку.</w:t>
      </w:r>
    </w:p>
    <w:p w:rsidR="008A7CCB" w:rsidRPr="00533722" w:rsidRDefault="008A7CCB" w:rsidP="008A7CCB">
      <w:pPr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val="be-BY"/>
        </w:rPr>
      </w:pPr>
      <w:r w:rsidRPr="00533722">
        <w:rPr>
          <w:rFonts w:ascii="Times New Roman" w:hAnsi="Times New Roman" w:cs="Times New Roman"/>
          <w:color w:val="000000"/>
          <w:sz w:val="26"/>
          <w:szCs w:val="26"/>
          <w:lang w:val="be-BY"/>
        </w:rPr>
        <w:lastRenderedPageBreak/>
        <w:t xml:space="preserve">3. Запішыце выдзеленае ў </w:t>
      </w:r>
      <w:r w:rsidRPr="00533722">
        <w:rPr>
          <w:rFonts w:ascii="Times New Roman" w:hAnsi="Times New Roman" w:cs="Times New Roman"/>
          <w:b/>
          <w:color w:val="000000"/>
          <w:sz w:val="26"/>
          <w:szCs w:val="26"/>
          <w:lang w:val="be-BY"/>
        </w:rPr>
        <w:t>3-м</w:t>
      </w:r>
      <w:r w:rsidRPr="00533722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 сказе тэксту спалучэнне, раскрыўшы дужкі.</w:t>
      </w:r>
    </w:p>
    <w:p w:rsidR="008A7CCB" w:rsidRPr="00533722" w:rsidRDefault="008A7CCB" w:rsidP="008A7CCB">
      <w:pPr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val="be-BY"/>
        </w:rPr>
      </w:pPr>
      <w:r w:rsidRPr="00533722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4. Запішыце падкрэслены ў </w:t>
      </w:r>
      <w:r w:rsidRPr="00533722">
        <w:rPr>
          <w:rFonts w:ascii="Times New Roman" w:hAnsi="Times New Roman" w:cs="Times New Roman"/>
          <w:b/>
          <w:color w:val="000000"/>
          <w:sz w:val="26"/>
          <w:szCs w:val="26"/>
          <w:lang w:val="be-BY"/>
        </w:rPr>
        <w:t>3-м</w:t>
      </w:r>
      <w:r w:rsidRPr="00533722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 сказе тэксту займеннік у форме назоўнага склону.</w:t>
      </w:r>
    </w:p>
    <w:p w:rsidR="008A7CCB" w:rsidRPr="00533722" w:rsidRDefault="008A7CCB" w:rsidP="008A7CCB">
      <w:pPr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val="be-BY"/>
        </w:rPr>
      </w:pPr>
      <w:r w:rsidRPr="00533722">
        <w:rPr>
          <w:rFonts w:ascii="Times New Roman" w:hAnsi="Times New Roman" w:cs="Times New Roman"/>
          <w:color w:val="000000"/>
          <w:sz w:val="26"/>
          <w:szCs w:val="26"/>
          <w:lang w:val="be-BY"/>
        </w:rPr>
        <w:t>5. Якім членам сказа з’яўляецца выдзеленае ў апошнім сказе тэксту слова. Адказ запішыце ў форме назоўнага склону.</w:t>
      </w:r>
    </w:p>
    <w:p w:rsidR="008A7CCB" w:rsidRPr="00533722" w:rsidRDefault="008A7CCB" w:rsidP="008A7CCB">
      <w:pPr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val="be-BY"/>
        </w:rPr>
      </w:pPr>
      <w:r w:rsidRPr="00533722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6. Знайдзіце ў </w:t>
      </w:r>
      <w:r w:rsidRPr="00533722">
        <w:rPr>
          <w:rFonts w:ascii="Times New Roman" w:hAnsi="Times New Roman" w:cs="Times New Roman"/>
          <w:b/>
          <w:color w:val="000000"/>
          <w:sz w:val="26"/>
          <w:szCs w:val="26"/>
          <w:lang w:val="be-BY"/>
        </w:rPr>
        <w:t>2-м</w:t>
      </w:r>
      <w:r w:rsidRPr="00533722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 сказе тэксту слова, у якім адбываецца </w:t>
      </w:r>
      <w:r w:rsidRPr="00533722">
        <w:rPr>
          <w:rFonts w:ascii="Times New Roman" w:hAnsi="Times New Roman" w:cs="Times New Roman"/>
          <w:b/>
          <w:color w:val="000000"/>
          <w:sz w:val="26"/>
          <w:szCs w:val="26"/>
          <w:lang w:val="be-BY"/>
        </w:rPr>
        <w:t>асіміляцыя</w:t>
      </w:r>
      <w:r w:rsidRPr="00533722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 (прыпадабненне) зычных гукаў. Запішыце гэта слова ў форме творнага склону.</w:t>
      </w:r>
    </w:p>
    <w:p w:rsidR="008A7CCB" w:rsidRDefault="008A7CCB" w:rsidP="008A7CCB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ТЭКСТ 3</w:t>
      </w:r>
    </w:p>
    <w:p w:rsidR="008A7CCB" w:rsidRDefault="008A7CCB" w:rsidP="008A7CCB">
      <w:pPr>
        <w:shd w:val="clear" w:color="auto" w:fill="FFFFFB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A7CCB" w:rsidRPr="00632F40" w:rsidRDefault="008A7CCB" w:rsidP="008A7CCB">
      <w:pPr>
        <w:shd w:val="clear" w:color="auto" w:fill="FFFFFB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Банкнот</w:t>
      </w:r>
      <w:r w:rsidRPr="00FF4DD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ў</w:t>
      </w:r>
      <w:r w:rsidRPr="0071676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ведзен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</w:t>
      </w:r>
      <w:r w:rsidRPr="00632F4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ў абарачэнне </w:t>
      </w:r>
      <w:r w:rsidRPr="00632F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2F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be-BY" w:eastAsia="ru-RU"/>
        </w:rPr>
        <w:t>1 ліпеня 2016 г.</w:t>
      </w:r>
      <w:r w:rsidRPr="008831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be-BY" w:eastAsia="ru-RU"/>
        </w:rPr>
        <w:t xml:space="preserve"> 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be-BY" w:eastAsia="ru-RU"/>
        </w:rPr>
        <w:t>го</w:t>
      </w:r>
      <w:r w:rsidRPr="008831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be-BY" w:eastAsia="ru-RU"/>
        </w:rPr>
        <w:t xml:space="preserve"> памер складае</w:t>
      </w:r>
      <w:r w:rsidRPr="00FF4D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be-BY" w:eastAsia="ru-RU"/>
        </w:rPr>
        <w:t xml:space="preserve"> </w:t>
      </w:r>
      <w:r w:rsidRPr="00632F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135 </w:t>
      </w:r>
      <w:r w:rsidRPr="00632F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x</w:t>
      </w:r>
      <w:r w:rsidRPr="00632F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 72 мм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>.</w:t>
      </w:r>
      <w:r w:rsidRPr="00FF4D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be-BY" w:eastAsia="ru-RU"/>
        </w:rPr>
        <w:t xml:space="preserve"> </w:t>
      </w:r>
    </w:p>
    <w:p w:rsidR="008A7CCB" w:rsidRPr="00FF4DDA" w:rsidRDefault="008A7CCB" w:rsidP="008A7CCB">
      <w:pPr>
        <w:ind w:firstLine="426"/>
        <w:jc w:val="both"/>
        <w:rPr>
          <w:rFonts w:ascii="Arial" w:hAnsi="Arial" w:cs="Arial"/>
          <w:sz w:val="18"/>
          <w:szCs w:val="18"/>
          <w:shd w:val="clear" w:color="auto" w:fill="FFFFFB"/>
          <w:lang w:val="be-BY"/>
        </w:rPr>
      </w:pPr>
      <w:r w:rsidRPr="00FF4DDA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7DD5544" wp14:editId="511CB7EA">
            <wp:simplePos x="0" y="0"/>
            <wp:positionH relativeFrom="column">
              <wp:posOffset>-43815</wp:posOffset>
            </wp:positionH>
            <wp:positionV relativeFrom="paragraph">
              <wp:posOffset>36830</wp:posOffset>
            </wp:positionV>
            <wp:extent cx="2922270" cy="1638935"/>
            <wp:effectExtent l="0" t="0" r="0" b="0"/>
            <wp:wrapThrough wrapText="bothSides">
              <wp:wrapPolygon edited="0">
                <wp:start x="0" y="0"/>
                <wp:lineTo x="0" y="21341"/>
                <wp:lineTo x="21403" y="21341"/>
                <wp:lineTo x="21403" y="0"/>
                <wp:lineTo x="0" y="0"/>
              </wp:wrapPolygon>
            </wp:wrapThrough>
            <wp:docPr id="1" name="Рисунок 1" descr="5 рублёў, пярэдні бок | Банкноты Нацыянальнага банка ўзору 2009 года, якія знаходзяцца ў абарачэнні | Нацыянальны банк Рэспублiкi Белару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рублёў, пярэдні бок | Банкноты Нацыянальнага банка ўзору 2009 года, якія знаходзяцца ў абарачэнні | Нацыянальны банк Рэспублiкi Беларус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DDA">
        <w:rPr>
          <w:rFonts w:ascii="Tahoma" w:hAnsi="Tahoma" w:cs="Tahoma"/>
          <w:sz w:val="21"/>
          <w:szCs w:val="21"/>
          <w:lang w:val="be-BY"/>
        </w:rPr>
        <w:br/>
      </w:r>
    </w:p>
    <w:p w:rsidR="008A7CCB" w:rsidRPr="00FF4DDA" w:rsidRDefault="008A7CCB" w:rsidP="008A7CCB">
      <w:pPr>
        <w:shd w:val="clear" w:color="auto" w:fill="FFFFFB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A7CCB" w:rsidRPr="00FF4DDA" w:rsidRDefault="008A7CCB" w:rsidP="008A7CCB">
      <w:pPr>
        <w:shd w:val="clear" w:color="auto" w:fill="FFFFFB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F4DD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Пярэдні бок:  Белая (Камянецкая) вежа ў г. Камянцы Брэсцкай вобласці.</w:t>
      </w:r>
    </w:p>
    <w:p w:rsidR="008A7CCB" w:rsidRPr="00FF4DDA" w:rsidRDefault="008A7CCB" w:rsidP="008A7CCB">
      <w:pPr>
        <w:shd w:val="clear" w:color="auto" w:fill="FFFFFB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A7CCB" w:rsidRPr="00FF4DDA" w:rsidRDefault="008A7CCB" w:rsidP="008A7CCB">
      <w:pPr>
        <w:shd w:val="clear" w:color="auto" w:fill="FFFFFB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A7CCB" w:rsidRPr="00FF4DDA" w:rsidRDefault="008A7CCB" w:rsidP="008A7CCB">
      <w:pPr>
        <w:shd w:val="clear" w:color="auto" w:fill="FFFFFB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F4D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5C87E46" wp14:editId="07A11D59">
            <wp:simplePos x="0" y="0"/>
            <wp:positionH relativeFrom="column">
              <wp:posOffset>19685</wp:posOffset>
            </wp:positionH>
            <wp:positionV relativeFrom="paragraph">
              <wp:posOffset>321945</wp:posOffset>
            </wp:positionV>
            <wp:extent cx="2978785" cy="1658620"/>
            <wp:effectExtent l="0" t="0" r="0" b="0"/>
            <wp:wrapThrough wrapText="bothSides">
              <wp:wrapPolygon edited="0">
                <wp:start x="0" y="0"/>
                <wp:lineTo x="0" y="21335"/>
                <wp:lineTo x="21411" y="21335"/>
                <wp:lineTo x="21411" y="0"/>
                <wp:lineTo x="0" y="0"/>
              </wp:wrapPolygon>
            </wp:wrapThrough>
            <wp:docPr id="2" name="Рисунок 2" descr="5 рублёў, адваротны бок | Банкноты Нацыянальнага банка ўзору 2009 года, якія знаходзяцца ў абарачэнні | Нацыянальны банк Рэспублiкi Белару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 рублёў, адваротны бок | Банкноты Нацыянальнага банка ўзору 2009 года, якія знаходзяцца ў абарачэнні | Нацыянальны банк Рэспублiкi Беларус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CCB" w:rsidRPr="00FF4DDA" w:rsidRDefault="008A7CCB" w:rsidP="008A7CCB">
      <w:pPr>
        <w:shd w:val="clear" w:color="auto" w:fill="FFFFFB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A7CCB" w:rsidRPr="00FF4DDA" w:rsidRDefault="008A7CCB" w:rsidP="008A7CCB">
      <w:pPr>
        <w:shd w:val="clear" w:color="auto" w:fill="FFFFFB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F4DD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Адваротны бок:  калаж, прысвечаны першым славянскім паселішчам (фрагмент скуранога пояса, драўлянае кола, малюнак старажытнага дзядзінца "Бярэсце").</w:t>
      </w:r>
    </w:p>
    <w:p w:rsidR="008A7CCB" w:rsidRPr="00FF4DDA" w:rsidRDefault="008A7CCB" w:rsidP="008A7CCB">
      <w:pPr>
        <w:shd w:val="clear" w:color="auto" w:fill="FFFFFB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A7CCB" w:rsidRPr="00FF4DDA" w:rsidRDefault="008A7CCB" w:rsidP="008A7CCB">
      <w:pPr>
        <w:shd w:val="clear" w:color="auto" w:fill="FFFFFB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A7CCB" w:rsidRPr="00FF4DDA" w:rsidRDefault="008A7CCB" w:rsidP="008A7CCB">
      <w:pPr>
        <w:shd w:val="clear" w:color="auto" w:fill="FFFFFB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F4DD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Вадзяны знак – гэта лакальны паўтонавы, малюнак фрагмента асноўнай выявы пярэдняга боку банкнота.</w:t>
      </w:r>
    </w:p>
    <w:p w:rsidR="008A7CCB" w:rsidRPr="00FF4DDA" w:rsidRDefault="008A7CCB" w:rsidP="008A7CCB">
      <w:pPr>
        <w:shd w:val="clear" w:color="auto" w:fill="FFFFFB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F4DD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Ахоўная нітка металізаваная, аконнага (ныраючага) тыпу, якая выходзіць на паверхню пярэдняга боку ў выглядзе прамавуг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ольнікаў. Пры разглядзе банкнота</w:t>
      </w:r>
      <w:r w:rsidRPr="00FF4DD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 прасвет ахоўная нітка выглядае скразной цёмнай паласой з негатыўным (светлым) тэкстам у прамой і перавернутай выяве.</w:t>
      </w:r>
    </w:p>
    <w:p w:rsidR="008A7CCB" w:rsidRPr="00FF4DDA" w:rsidRDefault="008A7CCB" w:rsidP="008A7CCB">
      <w:pPr>
        <w:shd w:val="clear" w:color="auto" w:fill="FFFFFB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F4DD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Ёсць і схаваная (латэнтная) выява.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Пры разглядзе банкнота</w:t>
      </w:r>
      <w:r w:rsidRPr="00FF4DD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пад вуглом на ўзроўні вачэй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,то ў прамавугольніку можна ўбачыць</w:t>
      </w:r>
      <w:r w:rsidRPr="00FF4DD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літары "РБ".</w:t>
      </w:r>
    </w:p>
    <w:p w:rsidR="008A7CCB" w:rsidRPr="00FF4DDA" w:rsidRDefault="008A7CCB" w:rsidP="008A7CCB">
      <w:pPr>
        <w:shd w:val="clear" w:color="auto" w:fill="FFFFFB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F4D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AEF919C" wp14:editId="63B1E2F0">
            <wp:simplePos x="0" y="0"/>
            <wp:positionH relativeFrom="column">
              <wp:posOffset>-43815</wp:posOffset>
            </wp:positionH>
            <wp:positionV relativeFrom="paragraph">
              <wp:posOffset>205740</wp:posOffset>
            </wp:positionV>
            <wp:extent cx="3422015" cy="1602740"/>
            <wp:effectExtent l="0" t="0" r="6985" b="0"/>
            <wp:wrapTight wrapText="bothSides">
              <wp:wrapPolygon edited="0">
                <wp:start x="0" y="0"/>
                <wp:lineTo x="0" y="21309"/>
                <wp:lineTo x="21524" y="21309"/>
                <wp:lineTo x="21524" y="0"/>
                <wp:lineTo x="0" y="0"/>
              </wp:wrapPolygon>
            </wp:wrapTight>
            <wp:docPr id="3" name="Рисунок 3" descr="http://www.nbrb.by/CoinsBanknotes/images/?id=3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brb.by/CoinsBanknotes/images/?id=37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015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DD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Асноўн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ая выява пярэдняга боку банкнота</w:t>
      </w:r>
      <w:r w:rsidRPr="00FF4DD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лічбавае і літарнае абазначэнне наміналу, тэкст "НАЦЫЯНАЛЬНЫ БАНК РЭСПУБЛІКІ БЕЛАРУСЬ" і паметка для людзей з аслабленым зрокам маюць павялічаную таўшчыню фарбавага слою, дзякуючы чаму добра ўспрымаюцца навобмацак.</w:t>
      </w:r>
    </w:p>
    <w:p w:rsidR="008A7CCB" w:rsidRPr="00FF4DDA" w:rsidRDefault="008A7CCB" w:rsidP="008A7CCB">
      <w:pPr>
        <w:shd w:val="clear" w:color="auto" w:fill="FFFFFB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F4DD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Тэксты БЕЛАРУСЬ, НБРБ, якія бесперапынна паўтараюцца, і лічбавае абазначэнне наміналу, аддрукаваныя на пярэ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днім і адваротным баках банкнота</w:t>
      </w:r>
      <w:r w:rsidRPr="00FF4DD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чытаюцца пры павелічэнні.</w:t>
      </w:r>
    </w:p>
    <w:p w:rsidR="008A7CCB" w:rsidRPr="00FF4DDA" w:rsidRDefault="008A7CCB" w:rsidP="008A7CCB">
      <w:pPr>
        <w:shd w:val="clear" w:color="auto" w:fill="FFFFFB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A7CCB" w:rsidRPr="00FF4DDA" w:rsidRDefault="008A7CCB" w:rsidP="008A7CCB">
      <w:pPr>
        <w:shd w:val="clear" w:color="auto" w:fill="FFFFFB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A7CCB" w:rsidRDefault="008A7CCB" w:rsidP="008A7CCB">
      <w:pPr>
        <w:shd w:val="clear" w:color="auto" w:fill="FFFFFB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F4D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A5C0627" wp14:editId="7764CE65">
            <wp:simplePos x="0" y="0"/>
            <wp:positionH relativeFrom="column">
              <wp:posOffset>-43815</wp:posOffset>
            </wp:positionH>
            <wp:positionV relativeFrom="paragraph">
              <wp:posOffset>92710</wp:posOffset>
            </wp:positionV>
            <wp:extent cx="3167380" cy="3515995"/>
            <wp:effectExtent l="0" t="0" r="0" b="8255"/>
            <wp:wrapThrough wrapText="bothSides">
              <wp:wrapPolygon edited="0">
                <wp:start x="0" y="0"/>
                <wp:lineTo x="0" y="21534"/>
                <wp:lineTo x="21435" y="21534"/>
                <wp:lineTo x="21435" y="0"/>
                <wp:lineTo x="0" y="0"/>
              </wp:wrapPolygon>
            </wp:wrapThrough>
            <wp:docPr id="4" name="Рисунок 4" descr="http://www.nbrb.by/CoinsBanknotes/images/?id=3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brb.by/CoinsBanknotes/images/?id=37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351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CCB" w:rsidRPr="00FF4DDA" w:rsidRDefault="008A7CCB" w:rsidP="008A7CCB">
      <w:pPr>
        <w:shd w:val="clear" w:color="auto" w:fill="FFFFFB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F4DD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Пярэдні бок: люмінесцыруюць ахоўныя валокны жоўта-зялёным колерам. </w:t>
      </w:r>
      <w:r w:rsidRPr="00FF4DD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</w:p>
    <w:p w:rsidR="008A7CCB" w:rsidRPr="00FF4DDA" w:rsidRDefault="008A7CCB" w:rsidP="008A7CCB">
      <w:pPr>
        <w:shd w:val="clear" w:color="auto" w:fill="FFFFFB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A7CCB" w:rsidRPr="00FF4DDA" w:rsidRDefault="008A7CCB" w:rsidP="008A7CCB">
      <w:pPr>
        <w:shd w:val="clear" w:color="auto" w:fill="FFFFFB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A7CCB" w:rsidRDefault="008A7CCB" w:rsidP="008A7CCB">
      <w:pPr>
        <w:shd w:val="clear" w:color="auto" w:fill="FFFFFB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A7CCB" w:rsidRDefault="008A7CCB" w:rsidP="008A7CCB">
      <w:pPr>
        <w:shd w:val="clear" w:color="auto" w:fill="FFFFFB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A7CCB" w:rsidRDefault="008A7CCB" w:rsidP="008A7CCB">
      <w:pPr>
        <w:shd w:val="clear" w:color="auto" w:fill="FFFFFB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F4DD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Адваротны бок: люмінесцыруе прамавугольнік зялёнага колеру з лічбай "5", гарызантальны серыйны нумар – аранжавым колерам і ахоўныя валокны – жоўта-зялёным колерам.</w:t>
      </w:r>
    </w:p>
    <w:p w:rsidR="008A7CCB" w:rsidRDefault="008A7CCB" w:rsidP="008A7CCB">
      <w:pPr>
        <w:shd w:val="clear" w:color="auto" w:fill="FFFFFB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A7CCB" w:rsidRDefault="008A7CCB" w:rsidP="008A7CCB">
      <w:pPr>
        <w:shd w:val="clear" w:color="auto" w:fill="FFFFFB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A7CCB" w:rsidRDefault="008A7CCB" w:rsidP="008A7CCB">
      <w:pPr>
        <w:shd w:val="clear" w:color="auto" w:fill="FFFFFB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A7CCB" w:rsidRDefault="008A7CCB" w:rsidP="008A7CCB">
      <w:pPr>
        <w:shd w:val="clear" w:color="auto" w:fill="FFFFFB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Заданні.</w:t>
      </w:r>
    </w:p>
    <w:p w:rsidR="008A7CCB" w:rsidRDefault="008A7CCB" w:rsidP="008A7CCB">
      <w:pPr>
        <w:shd w:val="clear" w:color="auto" w:fill="FFFFFB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1. Запішыце словамі ўсе лічэбнікі разам з назоўнікамі, выпісаўшы іх з тэксту.</w:t>
      </w:r>
    </w:p>
    <w:p w:rsidR="008A7CCB" w:rsidRDefault="008A7CCB" w:rsidP="008A7CCB">
      <w:pPr>
        <w:shd w:val="clear" w:color="auto" w:fill="FFFFFB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2. Вызначце разрады лічэбнікаў.</w:t>
      </w:r>
    </w:p>
    <w:p w:rsidR="008A7CCB" w:rsidRDefault="008A7CCB" w:rsidP="008A7CCB">
      <w:pPr>
        <w:shd w:val="clear" w:color="auto" w:fill="FFFFFB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3. Праскланяйце па аднаму лічэбніку з кожнага разраду.</w:t>
      </w:r>
    </w:p>
    <w:p w:rsidR="008A7CCB" w:rsidRDefault="008A7CCB" w:rsidP="008A7CCB">
      <w:pPr>
        <w:shd w:val="clear" w:color="auto" w:fill="FFFFFB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4. Вызначце стыль тэксту. Запішыце яго ў назоўным склоне.</w:t>
      </w:r>
    </w:p>
    <w:p w:rsidR="008A7CCB" w:rsidRDefault="008A7CCB" w:rsidP="008A7CCB">
      <w:pPr>
        <w:shd w:val="clear" w:color="auto" w:fill="FFFFFB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5. Знайдзіце ў тэксце слова, якое адпавядае значэнню </w:t>
      </w:r>
      <w:r w:rsidRPr="002647DA">
        <w:rPr>
          <w:rFonts w:ascii="Times New Roman" w:hAnsi="Times New Roman" w:cs="Times New Roman"/>
          <w:i/>
          <w:sz w:val="28"/>
          <w:szCs w:val="28"/>
          <w:lang w:val="be-BY"/>
        </w:rPr>
        <w:t>“цэнтральная ўмацаваная частка горада ў Старажытнай Русі, якая служыла сядзібай князю ці яго намесніку і выконвала ваенныя, адміністрацыйныя і палітычныя функцыі”.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Запішыце яго ў той форме, ў якой яно пададзена ў тэксце.</w:t>
      </w:r>
    </w:p>
    <w:p w:rsidR="00A965DB" w:rsidRPr="00A965DB" w:rsidRDefault="00A965DB" w:rsidP="00A965DB">
      <w:pPr>
        <w:spacing w:before="38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DB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val="be-BY" w:eastAsia="ru-RU"/>
        </w:rPr>
        <w:t>Інтэрактыўныя гульні</w:t>
      </w:r>
    </w:p>
    <w:p w:rsidR="00A965DB" w:rsidRPr="00A965DB" w:rsidRDefault="005C5D1F" w:rsidP="00A965DB">
      <w:pPr>
        <w:spacing w:before="15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A965DB" w:rsidRPr="00A965DB">
          <w:rPr>
            <w:rFonts w:ascii="Times New Roman" w:eastAsia="Times New Roman" w:hAnsi="Times New Roman" w:cs="Times New Roman"/>
            <w:color w:val="000000"/>
            <w:kern w:val="24"/>
            <w:sz w:val="28"/>
            <w:szCs w:val="28"/>
            <w:u w:val="single"/>
            <w:lang w:val="en-US" w:eastAsia="ru-RU"/>
          </w:rPr>
          <w:t>https</w:t>
        </w:r>
        <w:r w:rsidR="00A965DB" w:rsidRPr="00A965DB">
          <w:rPr>
            <w:rFonts w:ascii="Times New Roman" w:eastAsia="Times New Roman" w:hAnsi="Times New Roman" w:cs="Times New Roman"/>
            <w:color w:val="000000"/>
            <w:kern w:val="24"/>
            <w:sz w:val="28"/>
            <w:szCs w:val="28"/>
            <w:u w:val="single"/>
            <w:lang w:eastAsia="ru-RU"/>
          </w:rPr>
          <w:t>://</w:t>
        </w:r>
        <w:proofErr w:type="spellStart"/>
        <w:r w:rsidR="00A965DB" w:rsidRPr="00A965DB">
          <w:rPr>
            <w:rFonts w:ascii="Times New Roman" w:eastAsia="Times New Roman" w:hAnsi="Times New Roman" w:cs="Times New Roman"/>
            <w:color w:val="000000"/>
            <w:kern w:val="24"/>
            <w:sz w:val="28"/>
            <w:szCs w:val="28"/>
            <w:u w:val="single"/>
            <w:lang w:val="en-US" w:eastAsia="ru-RU"/>
          </w:rPr>
          <w:t>learningapps</w:t>
        </w:r>
        <w:proofErr w:type="spellEnd"/>
        <w:r w:rsidR="00A965DB" w:rsidRPr="00A965DB">
          <w:rPr>
            <w:rFonts w:ascii="Times New Roman" w:eastAsia="Times New Roman" w:hAnsi="Times New Roman" w:cs="Times New Roman"/>
            <w:color w:val="000000"/>
            <w:kern w:val="24"/>
            <w:sz w:val="28"/>
            <w:szCs w:val="28"/>
            <w:u w:val="single"/>
            <w:lang w:eastAsia="ru-RU"/>
          </w:rPr>
          <w:t>.</w:t>
        </w:r>
        <w:r w:rsidR="00A965DB" w:rsidRPr="00A965DB">
          <w:rPr>
            <w:rFonts w:ascii="Times New Roman" w:eastAsia="Times New Roman" w:hAnsi="Times New Roman" w:cs="Times New Roman"/>
            <w:color w:val="000000"/>
            <w:kern w:val="24"/>
            <w:sz w:val="28"/>
            <w:szCs w:val="28"/>
            <w:u w:val="single"/>
            <w:lang w:val="en-US" w:eastAsia="ru-RU"/>
          </w:rPr>
          <w:t>org</w:t>
        </w:r>
        <w:r w:rsidR="00A965DB" w:rsidRPr="00A965DB">
          <w:rPr>
            <w:rFonts w:ascii="Times New Roman" w:eastAsia="Times New Roman" w:hAnsi="Times New Roman" w:cs="Times New Roman"/>
            <w:color w:val="000000"/>
            <w:kern w:val="24"/>
            <w:sz w:val="28"/>
            <w:szCs w:val="28"/>
            <w:u w:val="single"/>
            <w:lang w:eastAsia="ru-RU"/>
          </w:rPr>
          <w:t>/</w:t>
        </w:r>
        <w:proofErr w:type="spellStart"/>
        <w:r w:rsidR="00A965DB" w:rsidRPr="00A965DB">
          <w:rPr>
            <w:rFonts w:ascii="Times New Roman" w:eastAsia="Times New Roman" w:hAnsi="Times New Roman" w:cs="Times New Roman"/>
            <w:color w:val="000000"/>
            <w:kern w:val="24"/>
            <w:sz w:val="28"/>
            <w:szCs w:val="28"/>
            <w:u w:val="single"/>
            <w:lang w:val="en-US" w:eastAsia="ru-RU"/>
          </w:rPr>
          <w:t>myapps</w:t>
        </w:r>
        <w:proofErr w:type="spellEnd"/>
        <w:r w:rsidR="00A965DB" w:rsidRPr="00A965DB">
          <w:rPr>
            <w:rFonts w:ascii="Times New Roman" w:eastAsia="Times New Roman" w:hAnsi="Times New Roman" w:cs="Times New Roman"/>
            <w:color w:val="000000"/>
            <w:kern w:val="24"/>
            <w:sz w:val="28"/>
            <w:szCs w:val="28"/>
            <w:u w:val="single"/>
            <w:lang w:eastAsia="ru-RU"/>
          </w:rPr>
          <w:t>.</w:t>
        </w:r>
        <w:proofErr w:type="spellStart"/>
        <w:r w:rsidR="00A965DB" w:rsidRPr="00A965DB">
          <w:rPr>
            <w:rFonts w:ascii="Times New Roman" w:eastAsia="Times New Roman" w:hAnsi="Times New Roman" w:cs="Times New Roman"/>
            <w:color w:val="000000"/>
            <w:kern w:val="24"/>
            <w:sz w:val="28"/>
            <w:szCs w:val="28"/>
            <w:u w:val="single"/>
            <w:lang w:val="en-US" w:eastAsia="ru-RU"/>
          </w:rPr>
          <w:t>php</w:t>
        </w:r>
        <w:proofErr w:type="spellEnd"/>
      </w:hyperlink>
    </w:p>
    <w:p w:rsidR="008A7CCB" w:rsidRDefault="008A7CCB" w:rsidP="008A7CCB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8A7CCB" w:rsidRPr="006C3EC3" w:rsidRDefault="008A7CCB" w:rsidP="008A7CCB">
      <w:pPr>
        <w:shd w:val="clear" w:color="auto" w:fill="FFFFFB"/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  <w:lang w:val="be-BY" w:eastAsia="ru-RU"/>
        </w:rPr>
      </w:pPr>
    </w:p>
    <w:p w:rsidR="00D67321" w:rsidRDefault="00D67321">
      <w:pPr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DA5A16" w:rsidRPr="00DA5A16" w:rsidRDefault="00DA5A16" w:rsidP="00AB7A7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F3747D" w:rsidRPr="00D671E7" w:rsidRDefault="007B1D09" w:rsidP="007B1D0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71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1E7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F3747D" w:rsidRPr="00D6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796"/>
    <w:multiLevelType w:val="hybridMultilevel"/>
    <w:tmpl w:val="F10853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F7233F"/>
    <w:multiLevelType w:val="hybridMultilevel"/>
    <w:tmpl w:val="BF3622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9D6C0F"/>
    <w:multiLevelType w:val="hybridMultilevel"/>
    <w:tmpl w:val="AEC0A736"/>
    <w:lvl w:ilvl="0" w:tplc="0BEE092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57E1C"/>
    <w:multiLevelType w:val="hybridMultilevel"/>
    <w:tmpl w:val="0896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56C61"/>
    <w:multiLevelType w:val="hybridMultilevel"/>
    <w:tmpl w:val="14AAF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958F4"/>
    <w:multiLevelType w:val="hybridMultilevel"/>
    <w:tmpl w:val="C01EBC66"/>
    <w:lvl w:ilvl="0" w:tplc="45E61D0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EB825B42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82825160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5A4696AE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1564E636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42C25F82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98D47F2A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9E26BA8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A31029B6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6">
    <w:nsid w:val="5BDB2F6F"/>
    <w:multiLevelType w:val="hybridMultilevel"/>
    <w:tmpl w:val="D3261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6410C"/>
    <w:multiLevelType w:val="hybridMultilevel"/>
    <w:tmpl w:val="56906B58"/>
    <w:lvl w:ilvl="0" w:tplc="88CEB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8CD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C1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6A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F21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52F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D04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E0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427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09"/>
    <w:rsid w:val="000C6B6C"/>
    <w:rsid w:val="000D25A4"/>
    <w:rsid w:val="001A3E94"/>
    <w:rsid w:val="001A7F29"/>
    <w:rsid w:val="002B482A"/>
    <w:rsid w:val="002B5B92"/>
    <w:rsid w:val="003725D7"/>
    <w:rsid w:val="00560484"/>
    <w:rsid w:val="005C5D1F"/>
    <w:rsid w:val="005D06E7"/>
    <w:rsid w:val="006B3635"/>
    <w:rsid w:val="007014BF"/>
    <w:rsid w:val="007A03C1"/>
    <w:rsid w:val="007B1D09"/>
    <w:rsid w:val="008072BA"/>
    <w:rsid w:val="008829EC"/>
    <w:rsid w:val="008A7CCB"/>
    <w:rsid w:val="008D590B"/>
    <w:rsid w:val="00A26E42"/>
    <w:rsid w:val="00A965DB"/>
    <w:rsid w:val="00A96980"/>
    <w:rsid w:val="00AB7A7B"/>
    <w:rsid w:val="00B35E52"/>
    <w:rsid w:val="00B8393A"/>
    <w:rsid w:val="00BE0C35"/>
    <w:rsid w:val="00C239B3"/>
    <w:rsid w:val="00D02F9A"/>
    <w:rsid w:val="00D1708F"/>
    <w:rsid w:val="00D51B5F"/>
    <w:rsid w:val="00D671E7"/>
    <w:rsid w:val="00D67321"/>
    <w:rsid w:val="00DA5A16"/>
    <w:rsid w:val="00DC3E0F"/>
    <w:rsid w:val="00EC7F7F"/>
    <w:rsid w:val="00ED358F"/>
    <w:rsid w:val="00F3747D"/>
    <w:rsid w:val="00FD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B6C"/>
    <w:pPr>
      <w:ind w:left="720"/>
      <w:contextualSpacing/>
    </w:pPr>
  </w:style>
  <w:style w:type="table" w:styleId="a4">
    <w:name w:val="Table Grid"/>
    <w:basedOn w:val="a1"/>
    <w:uiPriority w:val="59"/>
    <w:rsid w:val="00DA5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A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B6C"/>
    <w:pPr>
      <w:ind w:left="720"/>
      <w:contextualSpacing/>
    </w:pPr>
  </w:style>
  <w:style w:type="table" w:styleId="a4">
    <w:name w:val="Table Grid"/>
    <w:basedOn w:val="a1"/>
    <w:uiPriority w:val="59"/>
    <w:rsid w:val="00DA5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A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73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4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0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1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574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510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961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655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289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arningapps.org/myapps.php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0DC4C-1EFC-4604-8573-ED22B7D4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11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2018-06-05T16:18:00Z</dcterms:created>
  <dcterms:modified xsi:type="dcterms:W3CDTF">2018-08-26T18:46:00Z</dcterms:modified>
</cp:coreProperties>
</file>