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2" w:rsidRPr="00BA2CE0" w:rsidRDefault="003866BB" w:rsidP="00C064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ФАКУЛЬТАТИВНОГО ЗАНЯТИЯ «МОЕ ПРОФЕССИОНАЛЬНОЕ БУДУЩЕЕ»</w:t>
      </w:r>
    </w:p>
    <w:p w:rsidR="007B0A31" w:rsidRPr="00BA2CE0" w:rsidRDefault="003866BB" w:rsidP="009732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97459D" w:rsidRPr="007B0A31" w:rsidRDefault="0097459D" w:rsidP="007B0A31">
      <w:pPr>
        <w:spacing w:after="4" w:line="269" w:lineRule="auto"/>
        <w:ind w:left="-15"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F5F8F" w:rsidRPr="00BA2CE0" w:rsidRDefault="00E830F2" w:rsidP="007B0A31">
      <w:pPr>
        <w:spacing w:after="0" w:line="288" w:lineRule="atLeast"/>
        <w:ind w:left="225" w:right="37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="001F5F8F"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пригодность и способности</w:t>
      </w: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F8F" w:rsidRPr="00BA2CE0" w:rsidRDefault="00777F49" w:rsidP="0031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F5F8F"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1F5F8F"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5F8F" w:rsidRPr="00BA2CE0" w:rsidRDefault="001F5F8F" w:rsidP="0031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Образовательная – ознакомить учащихся с </w:t>
      </w:r>
      <w:r w:rsidR="0097459D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 «</w:t>
      </w:r>
      <w:r w:rsidR="00E830F2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способности», 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«профессиональная пригодность»; показать их взаимосвязь и взаимообусловленность;</w:t>
      </w:r>
    </w:p>
    <w:p w:rsidR="001F5F8F" w:rsidRPr="00BA2CE0" w:rsidRDefault="001F5F8F" w:rsidP="0031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– способствовать развитию у учащихся интереса к выбору будущей профессии;</w:t>
      </w:r>
    </w:p>
    <w:p w:rsidR="001F5F8F" w:rsidRPr="00BA2CE0" w:rsidRDefault="001F5F8F" w:rsidP="00310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- содействовать воспитанию самостоятельности, стремления к профессиональному выбору.</w:t>
      </w:r>
    </w:p>
    <w:p w:rsidR="00E830F2" w:rsidRPr="00BA2CE0" w:rsidRDefault="00E830F2" w:rsidP="00510DE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A2CE0">
        <w:rPr>
          <w:b/>
          <w:bCs/>
          <w:color w:val="333333"/>
          <w:sz w:val="28"/>
          <w:szCs w:val="28"/>
        </w:rPr>
        <w:t>Тип урока: </w:t>
      </w:r>
      <w:r w:rsidRPr="00BA2CE0">
        <w:rPr>
          <w:color w:val="333333"/>
          <w:sz w:val="28"/>
          <w:szCs w:val="28"/>
        </w:rPr>
        <w:t>урок усвоения новых знаний</w:t>
      </w:r>
    </w:p>
    <w:p w:rsidR="00E830F2" w:rsidRPr="00BA2CE0" w:rsidRDefault="00E830F2" w:rsidP="00510DE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A2CE0">
        <w:rPr>
          <w:b/>
          <w:bCs/>
          <w:color w:val="333333"/>
          <w:sz w:val="28"/>
          <w:szCs w:val="28"/>
        </w:rPr>
        <w:t>Методы обучения</w:t>
      </w:r>
      <w:r w:rsidRPr="00BA2CE0">
        <w:rPr>
          <w:color w:val="333333"/>
          <w:sz w:val="28"/>
          <w:szCs w:val="28"/>
        </w:rPr>
        <w:t>: рассказ; беседа; методика критического мышления</w:t>
      </w:r>
    </w:p>
    <w:p w:rsidR="001F5F8F" w:rsidRPr="00BA2CE0" w:rsidRDefault="00777F49" w:rsidP="00777F4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2CE0">
        <w:rPr>
          <w:b/>
          <w:bCs/>
          <w:color w:val="333333"/>
          <w:sz w:val="28"/>
          <w:szCs w:val="28"/>
        </w:rPr>
        <w:t xml:space="preserve">                                    </w:t>
      </w:r>
      <w:r w:rsidR="003866BB" w:rsidRPr="00BA2CE0">
        <w:rPr>
          <w:b/>
          <w:bCs/>
          <w:color w:val="333333"/>
          <w:sz w:val="28"/>
          <w:szCs w:val="28"/>
        </w:rPr>
        <w:t xml:space="preserve">     </w:t>
      </w:r>
      <w:r w:rsidRPr="00BA2CE0">
        <w:rPr>
          <w:b/>
          <w:bCs/>
          <w:color w:val="333333"/>
          <w:sz w:val="28"/>
          <w:szCs w:val="28"/>
        </w:rPr>
        <w:t xml:space="preserve">  Ход занятия</w:t>
      </w:r>
    </w:p>
    <w:p w:rsidR="009E4CF4" w:rsidRPr="00BA2CE0" w:rsidRDefault="009E4CF4" w:rsidP="003100C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tLeast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E0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777F49" w:rsidRPr="00BA2CE0">
        <w:rPr>
          <w:rFonts w:ascii="Times New Roman" w:hAnsi="Times New Roman" w:cs="Times New Roman"/>
          <w:b/>
          <w:sz w:val="28"/>
          <w:szCs w:val="28"/>
        </w:rPr>
        <w:t>момент:</w:t>
      </w:r>
    </w:p>
    <w:p w:rsidR="009E4CF4" w:rsidRPr="00BA2CE0" w:rsidRDefault="009E4CF4" w:rsidP="004F0A91">
      <w:pPr>
        <w:pStyle w:val="a4"/>
        <w:spacing w:after="0" w:line="24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2C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2CE0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9E4CF4" w:rsidRPr="00BA2CE0" w:rsidRDefault="009E4CF4" w:rsidP="004F0A91">
      <w:pPr>
        <w:pStyle w:val="a4"/>
        <w:spacing w:after="0" w:line="24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2CE0">
        <w:rPr>
          <w:rFonts w:ascii="Times New Roman" w:hAnsi="Times New Roman" w:cs="Times New Roman"/>
          <w:b/>
          <w:sz w:val="28"/>
          <w:szCs w:val="28"/>
        </w:rPr>
        <w:t>-</w:t>
      </w:r>
      <w:r w:rsidRPr="00BA2CE0">
        <w:rPr>
          <w:rFonts w:ascii="Times New Roman" w:hAnsi="Times New Roman" w:cs="Times New Roman"/>
          <w:sz w:val="28"/>
          <w:szCs w:val="28"/>
        </w:rPr>
        <w:t xml:space="preserve"> проверка готовности обучающихся;</w:t>
      </w:r>
    </w:p>
    <w:p w:rsidR="009E4CF4" w:rsidRPr="00BA2CE0" w:rsidRDefault="009E4CF4" w:rsidP="004F0A91">
      <w:pPr>
        <w:pStyle w:val="a4"/>
        <w:spacing w:after="0" w:line="24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2CE0">
        <w:rPr>
          <w:rFonts w:ascii="Times New Roman" w:hAnsi="Times New Roman" w:cs="Times New Roman"/>
          <w:b/>
          <w:sz w:val="28"/>
          <w:szCs w:val="28"/>
        </w:rPr>
        <w:t>-</w:t>
      </w:r>
      <w:r w:rsidRPr="00BA2CE0">
        <w:rPr>
          <w:rFonts w:ascii="Times New Roman" w:hAnsi="Times New Roman" w:cs="Times New Roman"/>
          <w:sz w:val="28"/>
          <w:szCs w:val="28"/>
        </w:rPr>
        <w:t xml:space="preserve"> настрой обучающихся на работу;</w:t>
      </w:r>
    </w:p>
    <w:p w:rsidR="001F5F8F" w:rsidRPr="00BA2CE0" w:rsidRDefault="001F5F8F" w:rsidP="004F0A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A2CE0">
        <w:rPr>
          <w:b/>
          <w:bCs/>
          <w:color w:val="333333"/>
          <w:sz w:val="28"/>
          <w:szCs w:val="28"/>
        </w:rPr>
        <w:t>Из</w:t>
      </w:r>
      <w:r w:rsidR="00E830F2" w:rsidRPr="00BA2CE0">
        <w:rPr>
          <w:b/>
          <w:bCs/>
          <w:color w:val="333333"/>
          <w:sz w:val="28"/>
          <w:szCs w:val="28"/>
        </w:rPr>
        <w:t>учение</w:t>
      </w:r>
      <w:r w:rsidRPr="00BA2CE0">
        <w:rPr>
          <w:b/>
          <w:bCs/>
          <w:color w:val="333333"/>
          <w:sz w:val="28"/>
          <w:szCs w:val="28"/>
        </w:rPr>
        <w:t xml:space="preserve"> нового материала</w:t>
      </w:r>
    </w:p>
    <w:p w:rsidR="001F5F8F" w:rsidRPr="00BA2CE0" w:rsidRDefault="001F5F8F" w:rsidP="006808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Если вы удачно выберете труд и</w:t>
      </w:r>
    </w:p>
    <w:p w:rsidR="001F5F8F" w:rsidRPr="00BA2CE0" w:rsidRDefault="001F5F8F" w:rsidP="006808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вложите в него всю свою душу,</w:t>
      </w:r>
    </w:p>
    <w:p w:rsidR="001F5F8F" w:rsidRPr="00BA2CE0" w:rsidRDefault="00680855" w:rsidP="006808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то счастье само вас отыщет»</w:t>
      </w:r>
    </w:p>
    <w:p w:rsidR="001F5F8F" w:rsidRPr="00BA2CE0" w:rsidRDefault="001F5F8F" w:rsidP="006808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К.</w:t>
      </w:r>
      <w:r w:rsidR="007B0A31"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Д.</w:t>
      </w:r>
      <w:r w:rsidR="007B0A31"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A2C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Ушинский</w:t>
      </w:r>
    </w:p>
    <w:p w:rsidR="00E830F2" w:rsidRPr="00BA2CE0" w:rsidRDefault="007B0A31" w:rsidP="004F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30F2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опорных знаний:</w:t>
      </w:r>
    </w:p>
    <w:p w:rsidR="00E830F2" w:rsidRPr="00BA2CE0" w:rsidRDefault="00E830F2" w:rsidP="004F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 какое место в жизни человека занимает профессия?</w:t>
      </w:r>
    </w:p>
    <w:p w:rsidR="00E830F2" w:rsidRPr="00BA2CE0" w:rsidRDefault="00E830F2" w:rsidP="004F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Правы ли те, кто утверждает, что «выбор профессии – это взгляд в будущее»?</w:t>
      </w:r>
    </w:p>
    <w:p w:rsidR="00E830F2" w:rsidRPr="00BA2CE0" w:rsidRDefault="00E830F2" w:rsidP="007B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ли планировать своё будущее?</w:t>
      </w:r>
    </w:p>
    <w:p w:rsidR="00E830F2" w:rsidRPr="00BA2CE0" w:rsidRDefault="00E830F2" w:rsidP="006808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вы удачно выберете труд и</w:t>
      </w:r>
    </w:p>
    <w:p w:rsidR="00E830F2" w:rsidRPr="00BA2CE0" w:rsidRDefault="00E830F2" w:rsidP="006808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вложите в него всю свою душу,</w:t>
      </w:r>
    </w:p>
    <w:p w:rsidR="00E830F2" w:rsidRPr="00BA2CE0" w:rsidRDefault="00680855" w:rsidP="006808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счастье само вас отыщет»</w:t>
      </w:r>
    </w:p>
    <w:p w:rsidR="00E830F2" w:rsidRPr="00BA2CE0" w:rsidRDefault="00E830F2" w:rsidP="00777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ним?</w:t>
      </w:r>
    </w:p>
    <w:p w:rsidR="00E830F2" w:rsidRPr="00BA2CE0" w:rsidRDefault="00E830F2" w:rsidP="00777F4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Слово учителя: </w:t>
      </w:r>
      <w:r w:rsidRPr="00BA2CE0">
        <w:rPr>
          <w:color w:val="000000"/>
          <w:sz w:val="28"/>
          <w:szCs w:val="28"/>
        </w:rPr>
        <w:t>Жизнь человека – череда многочисленных выборов: серьёзных, от которых зависит будущее, и повседневных, бытовых.</w:t>
      </w:r>
    </w:p>
    <w:p w:rsidR="009E4CF4" w:rsidRPr="00BA2CE0" w:rsidRDefault="00E830F2" w:rsidP="00680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– это и выбор того, какое место займёт профессия в жизни человека. Ведь работа занимает половину жизни человека. Найти себя в этом мире означает возможность достойно жить, получать радость от работы.</w:t>
      </w:r>
    </w:p>
    <w:p w:rsidR="00E830F2" w:rsidRPr="00BA2CE0" w:rsidRDefault="009E4CF4" w:rsidP="00680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hAnsi="Times New Roman" w:cs="Times New Roman"/>
          <w:sz w:val="28"/>
          <w:szCs w:val="28"/>
        </w:rPr>
        <w:t xml:space="preserve"> 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профессии - сложный и ответственный шаг в жизни каждого человека. От продуманного </w:t>
      </w:r>
      <w:proofErr w:type="gram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 учебного</w:t>
      </w:r>
      <w:proofErr w:type="gram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заведения и будущей профессии  во многом зависит будущая судьба. Неправильно выбрать профессию - значит расстроить жизненные устремления, сделаться несчастным.</w:t>
      </w:r>
    </w:p>
    <w:p w:rsidR="00680855" w:rsidRPr="00BA2CE0" w:rsidRDefault="00680855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Cs/>
          <w:color w:val="000000"/>
          <w:sz w:val="28"/>
          <w:szCs w:val="28"/>
        </w:rPr>
      </w:pPr>
      <w:r w:rsidRPr="00BA2CE0">
        <w:rPr>
          <w:rStyle w:val="c2"/>
          <w:iCs/>
          <w:color w:val="000000"/>
          <w:sz w:val="28"/>
          <w:szCs w:val="28"/>
        </w:rPr>
        <w:t xml:space="preserve">Все люди имеют склонности, задатки, пригодность к той или иной профессиональной деятельности. Пожалуй, трудно назвать какую-либо профессию, не требующую от человека определенных специфических качеств, </w:t>
      </w:r>
      <w:r w:rsidRPr="00BA2CE0">
        <w:rPr>
          <w:rStyle w:val="c2"/>
          <w:iCs/>
          <w:color w:val="000000"/>
          <w:sz w:val="28"/>
          <w:szCs w:val="28"/>
        </w:rPr>
        <w:lastRenderedPageBreak/>
        <w:t>которые бы позволяли хорошо выполнять профессиональную деятельность. Под профессиональной пригодностью вообще понимается признание профессиональной предназначенности человека, обусловленной своеобразием его природных особенностей.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Эта пригодность </w:t>
      </w:r>
      <w:r w:rsidR="00777F49" w:rsidRPr="00BA2CE0">
        <w:rPr>
          <w:rStyle w:val="c0"/>
          <w:color w:val="000000"/>
          <w:sz w:val="28"/>
          <w:szCs w:val="28"/>
        </w:rPr>
        <w:t>обусловлена,</w:t>
      </w:r>
      <w:r w:rsidRPr="00BA2CE0">
        <w:rPr>
          <w:rStyle w:val="c0"/>
          <w:color w:val="000000"/>
          <w:sz w:val="28"/>
          <w:szCs w:val="28"/>
        </w:rPr>
        <w:t xml:space="preserve"> с одной стороны, наличием особенностей каждого человека и требованиями каждой профессии к человеку, с другой стороны.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Поэтому у человека могут быть ограничения и противопоказания к определённым видам профессиональной деятельности. </w:t>
      </w:r>
      <w:r w:rsidR="00777F49" w:rsidRPr="00BA2CE0">
        <w:rPr>
          <w:rStyle w:val="c0"/>
          <w:color w:val="000000"/>
          <w:sz w:val="28"/>
          <w:szCs w:val="28"/>
        </w:rPr>
        <w:t>Например,</w:t>
      </w:r>
      <w:r w:rsidRPr="00BA2CE0">
        <w:rPr>
          <w:rStyle w:val="c0"/>
          <w:color w:val="000000"/>
          <w:sz w:val="28"/>
          <w:szCs w:val="28"/>
        </w:rPr>
        <w:t xml:space="preserve"> существуют ограничения </w:t>
      </w:r>
      <w:r w:rsidR="00777F49" w:rsidRPr="00BA2CE0">
        <w:rPr>
          <w:rStyle w:val="c0"/>
          <w:color w:val="000000"/>
          <w:sz w:val="28"/>
          <w:szCs w:val="28"/>
        </w:rPr>
        <w:t>профессиональной пригодности</w:t>
      </w:r>
      <w:r w:rsidRPr="00BA2CE0">
        <w:rPr>
          <w:rStyle w:val="c0"/>
          <w:color w:val="000000"/>
          <w:sz w:val="28"/>
          <w:szCs w:val="28"/>
        </w:rPr>
        <w:t xml:space="preserve"> при различных заболеваниях. </w:t>
      </w:r>
      <w:r w:rsidR="00777F49" w:rsidRPr="00BA2CE0">
        <w:rPr>
          <w:rStyle w:val="c0"/>
          <w:color w:val="000000"/>
          <w:sz w:val="28"/>
          <w:szCs w:val="28"/>
        </w:rPr>
        <w:t>Профессиональная деятельность</w:t>
      </w:r>
      <w:r w:rsidRPr="00BA2CE0">
        <w:rPr>
          <w:rStyle w:val="c0"/>
          <w:color w:val="000000"/>
          <w:sz w:val="28"/>
          <w:szCs w:val="28"/>
        </w:rPr>
        <w:t xml:space="preserve"> </w:t>
      </w:r>
      <w:r w:rsidR="00777F49" w:rsidRPr="00BA2CE0">
        <w:rPr>
          <w:rStyle w:val="c0"/>
          <w:color w:val="000000"/>
          <w:sz w:val="28"/>
          <w:szCs w:val="28"/>
        </w:rPr>
        <w:t>обусловливает и</w:t>
      </w:r>
      <w:r w:rsidRPr="00BA2CE0">
        <w:rPr>
          <w:rStyle w:val="c0"/>
          <w:color w:val="000000"/>
          <w:sz w:val="28"/>
          <w:szCs w:val="28"/>
        </w:rPr>
        <w:t xml:space="preserve"> наличие у человека определённых общих и специальных способностей.</w:t>
      </w:r>
    </w:p>
    <w:p w:rsidR="004F0A91" w:rsidRPr="00BA2CE0" w:rsidRDefault="007F4161" w:rsidP="00777F49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BA2CE0">
        <w:rPr>
          <w:rStyle w:val="c0"/>
          <w:color w:val="000000"/>
          <w:sz w:val="28"/>
          <w:szCs w:val="28"/>
        </w:rPr>
        <w:t xml:space="preserve">К общим относят способности, которые есть у всех людей (но развиты у </w:t>
      </w:r>
      <w:r w:rsidRPr="00BA2CE0">
        <w:rPr>
          <w:rStyle w:val="c0"/>
          <w:sz w:val="28"/>
          <w:szCs w:val="28"/>
        </w:rPr>
        <w:t>каждого в разной степени), и которые важны для самых разных видов деятельности.</w:t>
      </w:r>
      <w:r w:rsidR="004F0A91" w:rsidRPr="00BA2CE0">
        <w:rPr>
          <w:rStyle w:val="c0"/>
          <w:sz w:val="28"/>
          <w:szCs w:val="28"/>
        </w:rPr>
        <w:t xml:space="preserve"> </w:t>
      </w:r>
      <w:r w:rsidRPr="00BA2CE0">
        <w:rPr>
          <w:rStyle w:val="c0"/>
          <w:sz w:val="28"/>
          <w:szCs w:val="28"/>
        </w:rPr>
        <w:t>Например, физические способности необходимы представителям многих профессий. Сотрудник правоохранительных органов, официант, массажист, тренер должны быть сильными, выносливыми и ловкими. Высокий уровень физического развития необходим и тем, кто выбрал профессии, связанные с военной службой, охраной, спортом, пожарными, водо</w:t>
      </w:r>
      <w:r w:rsidR="004F0A91" w:rsidRPr="00BA2CE0">
        <w:rPr>
          <w:rStyle w:val="c0"/>
          <w:sz w:val="28"/>
          <w:szCs w:val="28"/>
        </w:rPr>
        <w:t>л</w:t>
      </w:r>
      <w:r w:rsidRPr="00BA2CE0">
        <w:rPr>
          <w:rStyle w:val="c0"/>
          <w:sz w:val="28"/>
          <w:szCs w:val="28"/>
        </w:rPr>
        <w:t>азными и аварийно-спасательными работами.</w:t>
      </w:r>
      <w:r w:rsidR="004F0A91" w:rsidRPr="00BA2CE0">
        <w:t xml:space="preserve"> </w:t>
      </w:r>
    </w:p>
    <w:p w:rsidR="004F0A91" w:rsidRPr="00BA2CE0" w:rsidRDefault="004F0A91" w:rsidP="00777F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BA2CE0">
        <w:rPr>
          <w:rStyle w:val="c0"/>
          <w:sz w:val="28"/>
          <w:szCs w:val="28"/>
        </w:rPr>
        <w:t>Высокий уровень общего умственного, или интеллектуального развития является условием успешной работы учителя, врача, юриста, психолога, инженера, экономиста, программиста и т.п. Уровень умственного развития, определяется как природными задатками и наследственностью человека, так и его жизненным опытом, образованием, воспитанием и чертами характера. Тип мышления – это индивидуальный способ преобразования информации. Зная свой тип мышления, можно прогнозировать успешность в определенных видах профессиональной деятельности</w:t>
      </w:r>
    </w:p>
    <w:p w:rsidR="007F4161" w:rsidRPr="00BA2CE0" w:rsidRDefault="007F4161" w:rsidP="007F416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Коммуникативные способности для большинства профессий не менее важны, чем другие. Многие профессии связаны с обслуживанием, обучением, воспитанием других людей если не прямо, то косвенно. Успешность юриста, врача, учителя, менеджера во многом зависит от их эмоциональной устойчивости и умения общаться.</w:t>
      </w:r>
    </w:p>
    <w:p w:rsidR="007F4161" w:rsidRPr="00BA2CE0" w:rsidRDefault="007F4161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color w:val="000000"/>
          <w:sz w:val="28"/>
          <w:szCs w:val="28"/>
        </w:rPr>
        <w:t>Каждому человеку свойственны определенные способности. По тому, насколько они соответствуют требованиям, предъявляемым конкретной профессией к человеку, обычно и судят о его профессиональной пригодности.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 Е.А. Климов выделяет следующие слагаемые профессиональной пригодности: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- гражданские качества (моральный и идеальный облик человека);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- отношение к труду и профессии </w:t>
      </w:r>
      <w:r w:rsidR="00C064BD" w:rsidRPr="00BA2CE0">
        <w:rPr>
          <w:rStyle w:val="c0"/>
          <w:color w:val="000000"/>
          <w:sz w:val="28"/>
          <w:szCs w:val="28"/>
        </w:rPr>
        <w:t>(трудолюбие</w:t>
      </w:r>
      <w:r w:rsidRPr="00BA2CE0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BA2CE0">
        <w:rPr>
          <w:rStyle w:val="c0"/>
          <w:color w:val="000000"/>
          <w:sz w:val="28"/>
          <w:szCs w:val="28"/>
        </w:rPr>
        <w:t>ответственность ,</w:t>
      </w:r>
      <w:proofErr w:type="gramEnd"/>
      <w:r w:rsidRPr="00BA2CE0">
        <w:rPr>
          <w:rStyle w:val="c0"/>
          <w:color w:val="000000"/>
          <w:sz w:val="28"/>
          <w:szCs w:val="28"/>
        </w:rPr>
        <w:t xml:space="preserve"> физическая выносливость, здоровье);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-дееспособность </w:t>
      </w:r>
      <w:r w:rsidR="00C064BD" w:rsidRPr="00BA2CE0">
        <w:rPr>
          <w:rStyle w:val="c0"/>
          <w:color w:val="000000"/>
          <w:sz w:val="28"/>
          <w:szCs w:val="28"/>
        </w:rPr>
        <w:t>(широта</w:t>
      </w:r>
      <w:r w:rsidRPr="00BA2CE0">
        <w:rPr>
          <w:rStyle w:val="c0"/>
          <w:color w:val="000000"/>
          <w:sz w:val="28"/>
          <w:szCs w:val="28"/>
        </w:rPr>
        <w:t xml:space="preserve"> ума, развитый самоконтроль, физическая выносливость, здоровье);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- </w:t>
      </w:r>
      <w:r w:rsidR="00C064BD" w:rsidRPr="00BA2CE0">
        <w:rPr>
          <w:rStyle w:val="c0"/>
          <w:color w:val="000000"/>
          <w:sz w:val="28"/>
          <w:szCs w:val="28"/>
        </w:rPr>
        <w:t>единичные специфические</w:t>
      </w:r>
      <w:r w:rsidRPr="00BA2CE0">
        <w:rPr>
          <w:rStyle w:val="c0"/>
          <w:color w:val="000000"/>
          <w:sz w:val="28"/>
          <w:szCs w:val="28"/>
        </w:rPr>
        <w:t xml:space="preserve"> способности, необходимые для конкретной профессии (например, музыкальный слух </w:t>
      </w:r>
      <w:r w:rsidR="00C064BD" w:rsidRPr="00BA2CE0">
        <w:rPr>
          <w:rStyle w:val="c0"/>
          <w:color w:val="000000"/>
          <w:sz w:val="28"/>
          <w:szCs w:val="28"/>
        </w:rPr>
        <w:t xml:space="preserve">для </w:t>
      </w:r>
      <w:proofErr w:type="gramStart"/>
      <w:r w:rsidR="00C064BD" w:rsidRPr="00BA2CE0">
        <w:rPr>
          <w:rStyle w:val="c0"/>
          <w:color w:val="000000"/>
          <w:sz w:val="28"/>
          <w:szCs w:val="28"/>
        </w:rPr>
        <w:t>музыканта</w:t>
      </w:r>
      <w:r w:rsidRPr="00BA2CE0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A2CE0">
        <w:rPr>
          <w:rStyle w:val="c0"/>
          <w:color w:val="000000"/>
          <w:sz w:val="28"/>
          <w:szCs w:val="28"/>
        </w:rPr>
        <w:t xml:space="preserve"> устойчивость к </w:t>
      </w:r>
      <w:r w:rsidRPr="00BA2CE0">
        <w:rPr>
          <w:rStyle w:val="c0"/>
          <w:color w:val="000000"/>
          <w:sz w:val="28"/>
          <w:szCs w:val="28"/>
        </w:rPr>
        <w:lastRenderedPageBreak/>
        <w:t>монотонности для водителей транспортных средств , глазомер, точность движений для слесаря и т.д.);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- навыки, выучка, опыт.</w:t>
      </w:r>
    </w:p>
    <w:p w:rsidR="004F0A91" w:rsidRPr="00BA2CE0" w:rsidRDefault="004F0A91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16"/>
          <w:szCs w:val="28"/>
        </w:rPr>
      </w:pPr>
    </w:p>
    <w:p w:rsidR="001F5F8F" w:rsidRPr="00BA2CE0" w:rsidRDefault="00777F49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            </w:t>
      </w:r>
      <w:r w:rsidR="001F5F8F" w:rsidRPr="00BA2CE0">
        <w:rPr>
          <w:rStyle w:val="c0"/>
          <w:color w:val="000000"/>
          <w:sz w:val="28"/>
          <w:szCs w:val="28"/>
        </w:rPr>
        <w:t> </w:t>
      </w:r>
      <w:r w:rsidR="001F5F8F" w:rsidRPr="00973262">
        <w:rPr>
          <w:rStyle w:val="c0"/>
          <w:b/>
          <w:color w:val="000000"/>
          <w:sz w:val="28"/>
          <w:szCs w:val="28"/>
        </w:rPr>
        <w:t>Различают</w:t>
      </w:r>
      <w:r w:rsidR="00AE20FE" w:rsidRPr="00973262">
        <w:rPr>
          <w:rStyle w:val="c0"/>
          <w:b/>
          <w:color w:val="000000"/>
          <w:sz w:val="28"/>
          <w:szCs w:val="28"/>
        </w:rPr>
        <w:t xml:space="preserve"> четыре степени профпригодности</w:t>
      </w:r>
      <w:r w:rsidR="00AE20FE" w:rsidRPr="00BA2CE0">
        <w:rPr>
          <w:rStyle w:val="c0"/>
          <w:color w:val="000000"/>
          <w:sz w:val="28"/>
          <w:szCs w:val="28"/>
        </w:rPr>
        <w:t>:</w:t>
      </w:r>
    </w:p>
    <w:p w:rsidR="001F5F8F" w:rsidRPr="00BA2CE0" w:rsidRDefault="00AE20FE" w:rsidP="00AE20FE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-</w:t>
      </w:r>
      <w:r w:rsidR="001F5F8F" w:rsidRPr="00BA2CE0">
        <w:rPr>
          <w:rStyle w:val="c0"/>
          <w:color w:val="000000"/>
          <w:sz w:val="28"/>
          <w:szCs w:val="28"/>
        </w:rPr>
        <w:t>Призвание</w:t>
      </w:r>
    </w:p>
    <w:p w:rsidR="001F5F8F" w:rsidRPr="00BA2CE0" w:rsidRDefault="00AE20FE" w:rsidP="00AE20FE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-</w:t>
      </w:r>
      <w:r w:rsidR="001F5F8F" w:rsidRPr="00BA2CE0">
        <w:rPr>
          <w:rStyle w:val="c0"/>
          <w:color w:val="000000"/>
          <w:sz w:val="28"/>
          <w:szCs w:val="28"/>
        </w:rPr>
        <w:t>Соответствие</w:t>
      </w:r>
    </w:p>
    <w:p w:rsidR="001F5F8F" w:rsidRPr="00BA2CE0" w:rsidRDefault="00AE20FE" w:rsidP="00AE20FE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-</w:t>
      </w:r>
      <w:r w:rsidR="001F5F8F" w:rsidRPr="00BA2CE0">
        <w:rPr>
          <w:rStyle w:val="c0"/>
          <w:color w:val="000000"/>
          <w:sz w:val="28"/>
          <w:szCs w:val="28"/>
        </w:rPr>
        <w:t>Пригодность</w:t>
      </w:r>
    </w:p>
    <w:p w:rsidR="001F5F8F" w:rsidRPr="00BA2CE0" w:rsidRDefault="00AE20FE" w:rsidP="00AE20FE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-</w:t>
      </w:r>
      <w:r w:rsidR="001F5F8F" w:rsidRPr="00BA2CE0">
        <w:rPr>
          <w:rStyle w:val="c0"/>
          <w:color w:val="000000"/>
          <w:sz w:val="28"/>
          <w:szCs w:val="28"/>
        </w:rPr>
        <w:t>Непригодность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 </w:t>
      </w:r>
      <w:r w:rsidR="00C064BD" w:rsidRPr="00BA2CE0">
        <w:rPr>
          <w:rStyle w:val="c0"/>
          <w:color w:val="000000"/>
          <w:sz w:val="28"/>
          <w:szCs w:val="28"/>
        </w:rPr>
        <w:t>Профессиональная непригодность</w:t>
      </w:r>
      <w:r w:rsidRPr="00BA2CE0">
        <w:rPr>
          <w:rStyle w:val="c0"/>
          <w:color w:val="000000"/>
          <w:sz w:val="28"/>
          <w:szCs w:val="28"/>
        </w:rPr>
        <w:t xml:space="preserve"> – это абсолютное несоответствие человека и профессии.</w:t>
      </w:r>
    </w:p>
    <w:p w:rsidR="001F5F8F" w:rsidRPr="00BA2CE0" w:rsidRDefault="00C064BD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>Профессиональная пригодность</w:t>
      </w:r>
      <w:r w:rsidR="001F5F8F" w:rsidRPr="00BA2CE0">
        <w:rPr>
          <w:rStyle w:val="c0"/>
          <w:color w:val="000000"/>
          <w:sz w:val="28"/>
          <w:szCs w:val="28"/>
        </w:rPr>
        <w:t xml:space="preserve"> – это степень пригодности, которая характеризуется отсутствием </w:t>
      </w:r>
      <w:r w:rsidRPr="00BA2CE0">
        <w:rPr>
          <w:rStyle w:val="c0"/>
          <w:color w:val="000000"/>
          <w:sz w:val="28"/>
          <w:szCs w:val="28"/>
        </w:rPr>
        <w:t>противопоказаний,</w:t>
      </w:r>
      <w:r w:rsidR="001F5F8F" w:rsidRPr="00BA2CE0">
        <w:rPr>
          <w:rStyle w:val="c0"/>
          <w:color w:val="000000"/>
          <w:sz w:val="28"/>
          <w:szCs w:val="28"/>
        </w:rPr>
        <w:t xml:space="preserve"> с одной </w:t>
      </w:r>
      <w:r w:rsidRPr="00BA2CE0">
        <w:rPr>
          <w:rStyle w:val="c0"/>
          <w:color w:val="000000"/>
          <w:sz w:val="28"/>
          <w:szCs w:val="28"/>
        </w:rPr>
        <w:t>стороны, и</w:t>
      </w:r>
      <w:r w:rsidR="001F5F8F" w:rsidRPr="00BA2CE0">
        <w:rPr>
          <w:rStyle w:val="c0"/>
          <w:color w:val="000000"/>
          <w:sz w:val="28"/>
          <w:szCs w:val="28"/>
        </w:rPr>
        <w:t xml:space="preserve"> ярко выраженных показаний к профессии, с другой стороны.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Профессиональное соответствие – это степень пригодности, которая характеризуется отсутствием </w:t>
      </w:r>
      <w:r w:rsidR="00C064BD" w:rsidRPr="00BA2CE0">
        <w:rPr>
          <w:rStyle w:val="c0"/>
          <w:color w:val="000000"/>
          <w:sz w:val="28"/>
          <w:szCs w:val="28"/>
        </w:rPr>
        <w:t>противопоказаний к</w:t>
      </w:r>
      <w:r w:rsidRPr="00BA2CE0">
        <w:rPr>
          <w:rStyle w:val="c0"/>
          <w:color w:val="000000"/>
          <w:sz w:val="28"/>
          <w:szCs w:val="28"/>
        </w:rPr>
        <w:t xml:space="preserve"> профессии   и наличием профессионально важных качеств.</w:t>
      </w:r>
    </w:p>
    <w:p w:rsidR="001F5F8F" w:rsidRPr="00BA2CE0" w:rsidRDefault="001F5F8F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A2CE0">
        <w:rPr>
          <w:rStyle w:val="c0"/>
          <w:color w:val="000000"/>
          <w:sz w:val="28"/>
          <w:szCs w:val="28"/>
        </w:rPr>
        <w:t xml:space="preserve">Профессиональное призвание – это абсолютное </w:t>
      </w:r>
      <w:r w:rsidR="00C064BD" w:rsidRPr="00BA2CE0">
        <w:rPr>
          <w:rStyle w:val="c0"/>
          <w:color w:val="000000"/>
          <w:sz w:val="28"/>
          <w:szCs w:val="28"/>
        </w:rPr>
        <w:t>соответствие человека</w:t>
      </w:r>
      <w:r w:rsidRPr="00BA2CE0">
        <w:rPr>
          <w:rStyle w:val="c0"/>
          <w:color w:val="000000"/>
          <w:sz w:val="28"/>
          <w:szCs w:val="28"/>
        </w:rPr>
        <w:t xml:space="preserve"> к профессии.</w:t>
      </w:r>
      <w:r w:rsidR="00D57E42" w:rsidRPr="00BA2CE0">
        <w:rPr>
          <w:rStyle w:val="c0"/>
          <w:color w:val="000000"/>
          <w:sz w:val="28"/>
          <w:szCs w:val="28"/>
        </w:rPr>
        <w:t xml:space="preserve"> Это не только абсолютное совпадение требований профессии и личностных, физиологических, интеллектуальных особенностей человека, но и ярко выраженный интерес к этому виду деятельности, граничащий с любовью.  </w:t>
      </w:r>
    </w:p>
    <w:p w:rsidR="00D57E42" w:rsidRPr="00BA2CE0" w:rsidRDefault="00D57E42" w:rsidP="00777F49">
      <w:pPr>
        <w:pStyle w:val="c4"/>
        <w:shd w:val="clear" w:color="auto" w:fill="FFFFFF"/>
        <w:spacing w:before="0" w:beforeAutospacing="0" w:after="0" w:afterAutospacing="0"/>
        <w:ind w:left="993" w:firstLine="709"/>
        <w:jc w:val="both"/>
        <w:rPr>
          <w:rStyle w:val="c0"/>
          <w:i/>
          <w:color w:val="000000"/>
          <w:sz w:val="28"/>
          <w:szCs w:val="28"/>
        </w:rPr>
      </w:pPr>
      <w:r w:rsidRPr="00BA2CE0">
        <w:rPr>
          <w:rStyle w:val="c0"/>
          <w:i/>
          <w:color w:val="000000"/>
          <w:sz w:val="28"/>
          <w:szCs w:val="28"/>
        </w:rPr>
        <w:t>Находясь на гастролях в Риге, Леонид Утесов зашел к местному портному. «Мне нужно два костюма. Только быстро, по-стахановски, чт</w:t>
      </w:r>
      <w:bookmarkStart w:id="0" w:name="_GoBack"/>
      <w:bookmarkEnd w:id="0"/>
      <w:r w:rsidRPr="00BA2CE0">
        <w:rPr>
          <w:rStyle w:val="c0"/>
          <w:i/>
          <w:color w:val="000000"/>
          <w:sz w:val="28"/>
          <w:szCs w:val="28"/>
        </w:rPr>
        <w:t>обы первый был готов через неделю!» «Я ваших стахановских методов не знаю, - отвечал портной, - приходите через три дня и забирайте оба!». Утесов опешил от такой дерзости. «Вы, наверное, не поняли. Мне нужны очень хорошие костюмы. Как тот, который на мне». Портной презрительно осмотрел костюм и спросил: «Кто вам его шил?» «Его шил сам Затирка (знаменитый портной – прим.)» – гордо отвечал артист. «Я не спрашиваю, как его фамилия, я спрашиваю, кто он по профессии?» – парировал портной. Утесов был в восторге от остроумия портного. А через три дня – от новых костюмов.</w:t>
      </w:r>
    </w:p>
    <w:p w:rsidR="007F4161" w:rsidRPr="00BA2CE0" w:rsidRDefault="007F4161" w:rsidP="0068085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CE0">
        <w:rPr>
          <w:color w:val="000000"/>
          <w:sz w:val="28"/>
          <w:szCs w:val="28"/>
        </w:rPr>
        <w:t>Как быть, если у человека нет всех способностей, необходимых для избранной профессии? В этом случае возможны два пути: или изменить выбор, или компенсировать недостающие или слабовыраженные способности полезными привычками и эффективными приемами организации труда. Забывчивость можно компенсировать систематическим ведением различных записей, медлительность – тщательностью выполнения работы, слабость пространственного и образного мышления – использованием макетов и наглядных пособий.</w:t>
      </w:r>
    </w:p>
    <w:p w:rsidR="00793590" w:rsidRPr="00BA2CE0" w:rsidRDefault="00AE20FE" w:rsidP="00AE20FE">
      <w:pPr>
        <w:spacing w:after="0" w:line="240" w:lineRule="auto"/>
        <w:ind w:left="225" w:right="375" w:firstLine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793590" w:rsidRPr="00BA2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93590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профессия тоже требует определенных задатков, </w:t>
      </w:r>
      <w:r w:rsidR="00793590"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врожденных качеств, позволяющих освоить и выполнять профессиональные обязанности учителя.</w:t>
      </w:r>
      <w:r w:rsidR="00793590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 являются:</w:t>
      </w:r>
    </w:p>
    <w:p w:rsidR="00793590" w:rsidRPr="00BA2CE0" w:rsidRDefault="00793590" w:rsidP="00AE20FE">
      <w:pPr>
        <w:spacing w:after="0" w:line="240" w:lineRule="auto"/>
        <w:ind w:left="225" w:right="375" w:firstLine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крепкое здоровье, позволяющее переносить большие психофизические нагрузки;</w:t>
      </w:r>
    </w:p>
    <w:p w:rsidR="00793590" w:rsidRPr="00BA2CE0" w:rsidRDefault="00793590" w:rsidP="00AE20FE">
      <w:pPr>
        <w:spacing w:after="0" w:line="240" w:lineRule="auto"/>
        <w:ind w:left="225" w:right="375" w:firstLine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здоровая центральная нервная система, желательно сильного типа;</w:t>
      </w:r>
    </w:p>
    <w:p w:rsidR="00793590" w:rsidRPr="00BA2CE0" w:rsidRDefault="00793590" w:rsidP="00AE20FE">
      <w:pPr>
        <w:spacing w:after="0" w:line="240" w:lineRule="auto"/>
        <w:ind w:left="225" w:right="375" w:firstLine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наличие совершенных, без каких-либо изъянов и заболеваний, развитых органов восприятия и речи (общеизвестно, что серьезным препятствием для овладения педагогической профессией являются косноязычие, глухота, слепота и т.д.);</w:t>
      </w:r>
    </w:p>
    <w:p w:rsidR="00793590" w:rsidRPr="00BA2CE0" w:rsidRDefault="00793590" w:rsidP="00AE20FE">
      <w:pPr>
        <w:spacing w:after="0" w:line="240" w:lineRule="auto"/>
        <w:ind w:left="225" w:right="375" w:firstLine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несомненно важным задатком </w:t>
      </w:r>
      <w:r w:rsidR="00C064BD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педагогической профессии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внешнее обаяние человека, обусловленное чертами лица и фигуры, отвечающим требованиям к педагогически целесообразному внешнему виду учителя. Речь не идет о красоте в привычном понимании этого слова, которую демонстрируют нам с подиумов модной одежды участники модных сегодня конкурсов красоты. Педагогическое обаяние - располагающая к общению внешность, подтянутость и собранность фигуры, проявление во внешности учителя духовности и интеллекта.</w:t>
      </w:r>
    </w:p>
    <w:p w:rsidR="00793590" w:rsidRPr="00BA2CE0" w:rsidRDefault="00793590" w:rsidP="00AE20FE">
      <w:pPr>
        <w:spacing w:after="0" w:line="288" w:lineRule="atLeast"/>
        <w:ind w:left="225" w:right="375" w:firstLine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исследования показывают, что нельзя ограничить профессиональную пригодность учителя только наличием природных задатков. Еще К.Д. Ушинский указывал на то, что в педагогические заведения нужно принимать людей, имеющих определенные способности к педагогической деятельности, обладающих соответствующими ей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личностными качествами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русский химик Д.И. Менделеев подчеркивал: “К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в нем свое удовлетворение, понимая общую народную надобность”</w:t>
      </w:r>
      <w:r w:rsidR="00680855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приведенном высказывании речь идет не столько о профессиональной пригодности учителя, сколько о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призвании к педагогическому делу</w:t>
      </w:r>
      <w:r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понятия неразрывно связаны, хотя и не тождественны. Ведь и призвание, и профессиональная пригодность учителя предполагают любовь к детям, ярко выраженный интерес к педагогической деятельности, убежденность в ее общественной и личной значимости. Однако человек может иметь перечисленные качества и быть неспособным к профессиональному осуществлению педагогической деятельности только из-за того, например, что у него не в достаточной мере сформированы речевые данные, слабое здоровье (а профессия учителя предполагает сильные психофизические нагрузки), либо нет интеллектуальных способностей и т.д.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профессиональной пригодности во всей ее совокупности, тем более при наличии у человека противопоказаний к выбору педагогической профессии нельзя осуществить качественную подготовку будущего учителя в педагогическом учебном заведении, тщетными окажутся все усилия по формированию его профессионализма в период практической работы в школе.</w:t>
      </w:r>
    </w:p>
    <w:p w:rsidR="00680855" w:rsidRPr="00C064BD" w:rsidRDefault="00793590" w:rsidP="00AE20FE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конкретные личностные качества должны диагностироваться у будущего педагога как признаки его пригодности к профессии?</w:t>
      </w:r>
      <w:r w:rsidR="00777F49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4BD" w:rsidRPr="00C06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</w:t>
      </w:r>
      <w:r w:rsidR="00777F49" w:rsidRPr="00C06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детей)</w:t>
      </w:r>
    </w:p>
    <w:p w:rsidR="00680855" w:rsidRPr="00BA2CE0" w:rsidRDefault="00793590" w:rsidP="00AE20FE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нравственных качеств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личности. Речь идет о порядочности, трудолюбии, требовательности к себе и другим, скромности и т.д.</w:t>
      </w:r>
    </w:p>
    <w:p w:rsidR="00793590" w:rsidRPr="00BA2CE0" w:rsidRDefault="00793590" w:rsidP="00AE20FE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направленность личности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(истинно педагогическая мотивация выбора вуза, убежденность в значимости педагогической профессии, интерес к ней, любовь к детям и т.д.);</w:t>
      </w:r>
    </w:p>
    <w:p w:rsidR="00793590" w:rsidRPr="00BA2CE0" w:rsidRDefault="00793590" w:rsidP="00AE20FE">
      <w:pPr>
        <w:spacing w:after="0" w:line="240" w:lineRule="auto"/>
        <w:ind w:left="225" w:right="375" w:firstLine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значимых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индивидуально-психологических качеств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равновесия, оптимизма и бодрости духа, подвижность, быстрота реакции, 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чувствовать других людей (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понимать их внутренне состояние и поступки (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эмпативность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правильно оценивать себя и давать себе отчет в своих действиях (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т.д.);</w:t>
      </w:r>
    </w:p>
    <w:p w:rsidR="00793590" w:rsidRPr="00BA2CE0" w:rsidRDefault="00793590" w:rsidP="00AE20FE">
      <w:pPr>
        <w:spacing w:after="0" w:line="240" w:lineRule="auto"/>
        <w:ind w:left="225" w:right="375" w:firstLine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очень важная составная часть профессиональной пригодности будущего учителя рассматриваются его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интеллектуальные способности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высокого уровня </w:t>
      </w:r>
      <w:r w:rsidRPr="00BA2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эрудиции.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видим, структура профессиональной пригодности и профессионально значимых личностных качеств в модели личности учителя практически совпадают. Однако разница между ними большая и существенная: все перечисленные качества личности в системе профессиональной пригодности учителя (кроме педагогической направленности) носят общий, практически не профессиональный характер. Они наполнятся педагогическим содержанием в процессе профессионально-педагогической подготовки будущего учителя, приобретут ярко выраженную педагогическую специфику по мере накопления учителем профессионального опыта в процессе практической деятельности с детьми. На момент диагностирования профессиональной пригодности у молодых людей, желающих освоить педагогическую профессию, данные качества могут быть представлены не столь широко, могут быть зафиксированы даже на низких уровнях их развития, однако они должны определяться и проявляться на момент исследования. Их отсутствие обозначает профессиональную непригодность будущего учителя со всеми вытекающими из нее негативными последствиями для общества и самого абитуриента, прогнозирует бесплодность профессиональной подготовки студента (а ведь она требует больших материальных затрат, моральных и физических усилий многих специалистов), невозможность профессионального роста будущего специалиста в области образования.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профессиональной пригодности будущего педагога существует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</w:t>
      </w:r>
      <w:r w:rsidR="00AE20FE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7676C3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диагностируется в процессе педагогического наблюдения, создания специальных педагогических ситуаций, в которых проявляются необходимые для педагога личностные качества, при помощи специальных тестов и анкет социального, педагогического и психологического характера в процессе профессиональной ориентации школьников.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Обобщая все вышесказанное, отметим, что в целом профессиональная пригодность учителя проявляется в двух подсистемах: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уровне задатков (крепкое здоровье; здоровая, желательно сильного типа центральная нервная система, совершенные органы восприятия и речи, педагогически обаятельная внешность).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уровне </w:t>
      </w:r>
      <w:proofErr w:type="spellStart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значимых личностных качеств: способностей, нравственно-этических свойств, особенностей темперамента, индивидуально-психологических свойств, характера и т.д.</w:t>
      </w:r>
    </w:p>
    <w:p w:rsidR="00793590" w:rsidRPr="00BA2CE0" w:rsidRDefault="00793590" w:rsidP="00AE20FE">
      <w:pPr>
        <w:spacing w:after="0" w:line="288" w:lineRule="atLeast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пригодность – основа для успешной профессионально-педагогической подготовки будущего учителя и база для становления профессионализма педагога в самостоятельной работе.</w:t>
      </w:r>
    </w:p>
    <w:p w:rsidR="00E830F2" w:rsidRPr="00BA2CE0" w:rsidRDefault="001F5F8F" w:rsidP="007676C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A2CE0">
        <w:rPr>
          <w:color w:val="000000"/>
          <w:sz w:val="28"/>
          <w:szCs w:val="28"/>
        </w:rPr>
        <w:t> </w:t>
      </w:r>
      <w:r w:rsidR="004F0A91" w:rsidRPr="00BA2CE0">
        <w:rPr>
          <w:b/>
          <w:color w:val="000000"/>
          <w:sz w:val="28"/>
          <w:szCs w:val="28"/>
        </w:rPr>
        <w:t>3</w:t>
      </w:r>
      <w:r w:rsidR="00E830F2" w:rsidRPr="00BA2CE0">
        <w:rPr>
          <w:color w:val="000000"/>
          <w:sz w:val="28"/>
          <w:szCs w:val="28"/>
        </w:rPr>
        <w:t>. </w:t>
      </w:r>
      <w:r w:rsidR="007676C3" w:rsidRPr="00BA2CE0">
        <w:rPr>
          <w:color w:val="000000"/>
          <w:sz w:val="28"/>
          <w:szCs w:val="28"/>
        </w:rPr>
        <w:t xml:space="preserve"> </w:t>
      </w:r>
      <w:r w:rsidR="00E830F2" w:rsidRPr="00BA2CE0">
        <w:rPr>
          <w:b/>
          <w:bCs/>
          <w:color w:val="000000"/>
          <w:sz w:val="28"/>
          <w:szCs w:val="28"/>
        </w:rPr>
        <w:t>Закрепление нового материала.</w:t>
      </w:r>
    </w:p>
    <w:p w:rsidR="00E830F2" w:rsidRPr="00BA2CE0" w:rsidRDefault="007676C3" w:rsidP="004F0A91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F2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качествам можно судить о профессиональной пригодности человека?</w:t>
      </w:r>
    </w:p>
    <w:p w:rsidR="00E830F2" w:rsidRPr="00BA2CE0" w:rsidRDefault="00E830F2" w:rsidP="004F0A91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профессии, требующие абсолютной пригодности.</w:t>
      </w:r>
    </w:p>
    <w:p w:rsidR="00E830F2" w:rsidRPr="00BA2CE0" w:rsidRDefault="004F0A91" w:rsidP="004F0A91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F2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формировать профессиональную пригодность?</w:t>
      </w:r>
    </w:p>
    <w:p w:rsidR="00E830F2" w:rsidRPr="00BA2CE0" w:rsidRDefault="007676C3" w:rsidP="007676C3">
      <w:pPr>
        <w:shd w:val="clear" w:color="auto" w:fill="FFFFFF"/>
        <w:tabs>
          <w:tab w:val="num" w:pos="426"/>
          <w:tab w:val="num" w:pos="709"/>
          <w:tab w:val="num" w:pos="851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 </w:t>
      </w:r>
      <w:r w:rsidR="00E830F2" w:rsidRPr="00BA2C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работа:</w:t>
      </w:r>
      <w:r w:rsidR="00AE20FE" w:rsidRPr="00BA2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20FE" w:rsidRPr="00BA2CE0">
        <w:rPr>
          <w:rFonts w:ascii="Times New Roman" w:eastAsia="Times New Roman" w:hAnsi="Times New Roman" w:cs="Times New Roman"/>
          <w:bCs/>
          <w:sz w:val="28"/>
          <w:szCs w:val="28"/>
        </w:rPr>
        <w:t>«Выявление способностей»</w:t>
      </w:r>
      <w:r w:rsidR="007F4161" w:rsidRPr="00BA2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A91" w:rsidRPr="00BA2CE0">
        <w:rPr>
          <w:rFonts w:ascii="Times New Roman" w:eastAsia="Times New Roman" w:hAnsi="Times New Roman" w:cs="Times New Roman"/>
          <w:bCs/>
          <w:sz w:val="28"/>
          <w:szCs w:val="28"/>
        </w:rPr>
        <w:t>(приложение</w:t>
      </w:r>
      <w:r w:rsidRPr="00BA2CE0">
        <w:rPr>
          <w:rFonts w:ascii="Times New Roman" w:eastAsia="Times New Roman" w:hAnsi="Times New Roman" w:cs="Times New Roman"/>
          <w:bCs/>
          <w:sz w:val="28"/>
          <w:szCs w:val="28"/>
        </w:rPr>
        <w:t>1,2,3</w:t>
      </w:r>
      <w:r w:rsidR="004F0A91" w:rsidRPr="00BA2C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F5F8F" w:rsidRPr="00BA2CE0" w:rsidRDefault="007676C3" w:rsidP="007676C3">
      <w:pPr>
        <w:shd w:val="clear" w:color="auto" w:fill="FFFFFF"/>
        <w:tabs>
          <w:tab w:val="num" w:pos="426"/>
        </w:tabs>
        <w:spacing w:after="0" w:line="240" w:lineRule="auto"/>
        <w:ind w:left="284" w:hanging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0A91" w:rsidRPr="00BA2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F0A91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5F8F"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F8F" w:rsidRPr="00BA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1F5F8F" w:rsidRPr="00BA2CE0" w:rsidRDefault="001F5F8F" w:rsidP="00680855">
      <w:pPr>
        <w:shd w:val="clear" w:color="auto" w:fill="FFFFFF"/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учителя.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Мастера…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Профессионалы.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Те, что в жизни постичь смогли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Щедрость камня,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Душу металла,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Свежесть формулы,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Нрав земли.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Мастера.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Мастаки.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Умельцы.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Понимающие до глубин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Механизм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Станка и сердца,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 смычка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Или гул турбин…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Руки вещие простирая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перекрёстам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Звёздных миров,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Время,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Движется мастерами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надеется на мастеров!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… </w:t>
      </w:r>
      <w:proofErr w:type="gramStart"/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они стоят,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Будто крепости,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правоте своего труда.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не могут иначе.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 требуются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Срочно!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Спешно!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Всюду!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Всегда!</w:t>
      </w:r>
    </w:p>
    <w:p w:rsidR="001F5F8F" w:rsidRPr="00BA2CE0" w:rsidRDefault="001F5F8F" w:rsidP="007676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Р.Рождественский</w:t>
      </w:r>
      <w:proofErr w:type="spellEnd"/>
      <w:r w:rsidRPr="00B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93590" w:rsidRPr="00BA2CE0" w:rsidRDefault="00793590" w:rsidP="007676C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47915" w:rsidRPr="00BA2CE0" w:rsidRDefault="0014791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4F0A91" w:rsidRPr="00BA2CE0" w:rsidRDefault="004F0A91" w:rsidP="00680855">
      <w:pPr>
        <w:ind w:firstLine="709"/>
        <w:rPr>
          <w:rFonts w:ascii="Times New Roman" w:hAnsi="Times New Roman" w:cs="Times New Roman"/>
        </w:rPr>
      </w:pPr>
    </w:p>
    <w:p w:rsidR="004F0A91" w:rsidRPr="00BA2CE0" w:rsidRDefault="004F0A91" w:rsidP="00680855">
      <w:pPr>
        <w:ind w:firstLine="709"/>
        <w:rPr>
          <w:rFonts w:ascii="Times New Roman" w:hAnsi="Times New Roman" w:cs="Times New Roman"/>
        </w:rPr>
      </w:pPr>
    </w:p>
    <w:p w:rsidR="004F0A91" w:rsidRPr="00BA2CE0" w:rsidRDefault="004F0A91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7676C3" w:rsidRDefault="007676C3" w:rsidP="00680855">
      <w:pPr>
        <w:ind w:firstLine="709"/>
        <w:rPr>
          <w:rFonts w:ascii="Times New Roman" w:hAnsi="Times New Roman" w:cs="Times New Roman"/>
        </w:rPr>
      </w:pPr>
    </w:p>
    <w:p w:rsidR="00BA2CE0" w:rsidRPr="00BA2CE0" w:rsidRDefault="00BA2CE0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4F0A91" w:rsidRPr="00BA2CE0" w:rsidRDefault="00D57E42" w:rsidP="00BA2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</w:t>
      </w:r>
      <w:r w:rsidR="004F0A91" w:rsidRPr="00BA2C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</w:t>
      </w:r>
      <w:r w:rsidRPr="00BA2C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  <w:r w:rsidR="004F0A91"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</w:t>
      </w:r>
      <w:r w:rsidR="007676C3"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</w:p>
    <w:p w:rsidR="00BA2CE0" w:rsidRPr="00BA2CE0" w:rsidRDefault="00BA2CE0" w:rsidP="00BA2C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Тест </w:t>
      </w:r>
      <w:r w:rsidR="007A764D"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3100CE"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профориентацию по</w:t>
      </w:r>
      <w:r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методике академика Е.А. Климова.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Предлагаем вам 20 пар утверждений. Внимательно прочитав оба утверждения, выберите то, которое больше соответствует вашему желанию. Выбор нужно сделать в каждой паре утверждений.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Ответьте на вопрос: «Мне нравится…»</w:t>
      </w:r>
    </w:p>
    <w:tbl>
      <w:tblPr>
        <w:tblW w:w="954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  <w:gridCol w:w="4453"/>
      </w:tblGrid>
      <w:tr w:rsidR="00D57E42" w:rsidRPr="00BA2CE0" w:rsidTr="004F0A91">
        <w:trPr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1а. Ухаживать за животными.   </w:t>
            </w:r>
          </w:p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1б Обслуживать машины, приборы (следить, регулировать)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2а. Помогать больным людям, лечить их.</w:t>
            </w:r>
          </w:p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2б. Составлять таблицы, схемы, программы вычислительных машин.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3а. Следить за качеством книжных иллюстраций, плакатов, художественных открыток, грампластинок.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3б. Следить за состоянием, развитием растений.</w:t>
            </w:r>
          </w:p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4а. Обрабатывать материалы (дерево, ткань, пластмассу и т.д.).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4б. Доводить товары до потребителя (рекламировать, продавать).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5а. Обсуждать научно-популярные книги, статьи.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5б. Обсуждать художественные книги.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6а. Выращивать молодняк животных какой-либо породы.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6б. Тренировать сверстников (или младших) в выполнении каких-либо действий (трудовых, учебных, спортивных).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7а. Копировать рисунки, изображения, настраивать музыкальные инструменты.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7б. Управлять каким-либо грузовым, подъёмным, транс</w:t>
            </w: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 портным средством (подъёмным краном, машиной и т.п.).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8а. Сообщать, разъяснять людям нужные для них сведения в справочном бюро, во время экскурсии и т.д.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8б. Художественно оформлять выставки, витрины, участвовать в подготовке концертов, пьес и т.п.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9а. Ремонтировать изделия, вещи (одежду, технику), жилище.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9б. Искать и исправлять ошибки в текстах, таблицах, рисунках.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10а. Лечить животных.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10б. Выполнять расчёты, вычисления.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11а. Выводить новые сорта растений.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11б. Конструировать новые виды промышленных изделий (машины, одежду, дома и т.д.).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12а. Разбирать споры, ссоры между людьми, убеждать, разъяснять, поощрять, наказывать.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12б. Разбираться в чертежах, схемах, таблицах (проверять, уточнять, приводить в порядок).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13а. Наблюдать, изучать работу кружков художественной самодеятельности.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13б. Наблюдать, изучать жизнь микробов.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14а. Обслуживать, налаживать медицинские приборы и аппараты.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15а. Составлять точные описания, отчёты о наблюдаемых явлениях, событиях, измеряемых объектах и др.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15б. Художественно описывать, изображать события наблюдаемые или представляемые.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16а. Делать лабораторные анализы в больнице.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16б. Принимать, осматривать больных, беседовать с ними, назначать лечение.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17а. Красить или расписывать стены помещений, поверхность изделий.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17б. Осуществлять монтаж здания или сборку машин, приборов.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18а. Организовывать культ</w:t>
            </w: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 походы людей в театры, музеи, на экскурсии, в туристические путешествия и т.п.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18б. Играть на сцене, принимать участие в концертах.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19а. Изготовлять по чертежам детали, изделия (машины, одежду), строить здания.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19б. Заниматься черчением, копировать карты, чертежи.</w:t>
            </w:r>
          </w:p>
        </w:tc>
      </w:tr>
      <w:tr w:rsidR="00D57E42" w:rsidRPr="00BA2CE0" w:rsidTr="004F0A91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20а. Вести борьбу с болезнями растений, с вредителями леса, сада.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D57E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20б. Работать на машинах (пишущая машина, компьютер, телетайп, телефакс).</w:t>
            </w:r>
          </w:p>
        </w:tc>
      </w:tr>
    </w:tbl>
    <w:p w:rsidR="00BA2CE0" w:rsidRDefault="00BA2CE0" w:rsidP="004F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7E42" w:rsidRPr="00BA2CE0" w:rsidRDefault="00D57E42" w:rsidP="004F0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тестирования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подсчитайте, сколько вариантов вы отметили в каждом столбике. Там, где оказалось наибольшее количество ответов — ваша профессиональная сфера. 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— природа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Сюда входят профессии, в которых человек имеет дело с различными явлениями неживой и живой природы, </w:t>
      </w:r>
      <w:proofErr w:type="gram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биолог, географ, геолог, математик, физик, химик и другие профессии, относящиеся к разряду естественных наук.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Человек — техника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эту группу профессий включены различные виды трудовой деятельности, в которых </w:t>
      </w:r>
      <w:proofErr w:type="gram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 имеет</w:t>
      </w:r>
      <w:proofErr w:type="gram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с техникой, её использованием или конструированием, например профессия инженера, оператора, машиниста, механизатора, сварщика и т.п.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— человек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включены все виды профессий, предполагающих взаимодействие людей, </w:t>
      </w:r>
      <w:proofErr w:type="gram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политика, религия, педагогика, психология, медицина, торговля, право.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— знаковая система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эту группу включены профессии, касающиеся создания, изучения и использования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знаковых систем, </w:t>
      </w:r>
      <w:proofErr w:type="gram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лингвистика, языки математического программирования, способы графического представления результатов наблюдений и т.п.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— художественный образ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Эта группа профессий представляет собой различные виды художественно-творческого труда, </w:t>
      </w:r>
      <w:proofErr w:type="gram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музыка, театр, изобразительное искусство.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свои ответы в таблицу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879"/>
        <w:gridCol w:w="1879"/>
        <w:gridCol w:w="1887"/>
        <w:gridCol w:w="2237"/>
      </w:tblGrid>
      <w:tr w:rsidR="00D57E42" w:rsidRPr="00BA2CE0" w:rsidTr="004F0A91">
        <w:trPr>
          <w:jc w:val="center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профессий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— природа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— техника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— человек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— знаковая система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— художественный образ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64BD" w:rsidRDefault="00D57E42" w:rsidP="00BA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                                       </w:t>
      </w:r>
    </w:p>
    <w:p w:rsidR="007676C3" w:rsidRPr="00BA2CE0" w:rsidRDefault="00C064BD" w:rsidP="00BA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                                 </w:t>
      </w:r>
      <w:r w:rsid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     </w:t>
      </w:r>
      <w:r w:rsidR="007676C3" w:rsidRP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      </w:t>
      </w:r>
      <w:r w:rsidR="00BF48D2" w:rsidRP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 </w:t>
      </w:r>
      <w:r w:rsidR="007676C3"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7B0A31" w:rsidRPr="00BA2CE0" w:rsidRDefault="007B0A31" w:rsidP="00BA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D57E42" w:rsidRPr="00BA2CE0" w:rsidRDefault="00BF48D2" w:rsidP="00BA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</w:t>
      </w:r>
      <w:r w:rsidR="007676C3" w:rsidRP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                      </w:t>
      </w:r>
      <w:r w:rsidRPr="00BA2CE0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 xml:space="preserve"> </w:t>
      </w:r>
      <w:r w:rsidR="00D57E42"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выявление</w:t>
      </w:r>
      <w:r w:rsidR="00D57E42"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интересов и склонностей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Инструкция: Для выполнения задания каждому перечисленному ниже действию дайте две оценки: А – насколько хорошо вы умеете его выполнять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насколько вы бы хотели иметь его в качестве ежедневных профессиональных обязанностей.</w:t>
      </w:r>
    </w:p>
    <w:p w:rsidR="00D57E42" w:rsidRPr="00BA2CE0" w:rsidRDefault="00D57E42" w:rsidP="004F0A9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Оценки давать согласно следующим шкалам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E42" w:rsidRPr="00BA2CE0" w:rsidRDefault="00D57E42" w:rsidP="004F0A9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А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Б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получается очень хорошо                                    5 – очень нравится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получается хорошо                                               4 - нравится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получается средне                                 </w:t>
      </w:r>
      <w:r w:rsidR="004F0A91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3 – отношусь безразлично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получается плохо                                            </w:t>
      </w:r>
      <w:r w:rsidR="004F0A91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2 – не нравится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получается очень плохо                                        1 – очень не нравится</w:t>
      </w:r>
    </w:p>
    <w:p w:rsidR="00D57E42" w:rsidRPr="00BA2CE0" w:rsidRDefault="00D57E42" w:rsidP="007676C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76C3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выбранного вами ответа в цифрах от 1 до 5 необходимо записать в соответствующую графу бланка ответов. Отвечайте по возможности быстро, вспоминая свой опыт выполнения подобных действий. Если вам никогда не приходилось заниматься таким действиями. То вместо ответа поставьте прочерк.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1.Выращивать дома, на дачи или оранжерее цветы, деревья, другие растения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2.Выполнять лабораторные работы по физике, проводить физические опыты в школе и дома.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3.Спокойно и терпеливо объяснять что-либо другим людям, даже если приходится повторять сказанное несколько раз.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4.Делать вырезки из текстов, выписки из книг и статей, подбирая их по определенной тематике.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5.Сочинять стихи, рассказы, заметки, писать сочинения на свободную тему.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6.Определять по внешнему виду различные виды животных. Насекомых, растений, знать их названия.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7.Решать различные головоломки, разбираться в их устройстве.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8.Ухаживать за больными людьми, причем не только за членами своей семьи.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9.Составлять конспекты, планы различных видов работ.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10.Создавать различные произведения изобразительного искусства (рисовать красками и карандашом, лепить).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11.Выращивать дома или в зоологическом кружке какое-нибудь животное. Следить за его состоянием, ухаживать за ним.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12.Ремонтировать различные механизмы: механические, электрические, электронные.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13.Внимательно, не перебивая, выслушивать людей.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14.Находить ошибки в письменных работах по родному языку, литературе.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15.Разбираться в том, какие мысли и чувства хотел выразить автор в различных произведениях искусств: картинах, фильмах, романах, пьесах.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16.Наблюдать за животными. Насекомыми. Изучать их повадки.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17.Искать и находить наиболее рациональный способ решения технической или любой практической задачи.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18.Заниматься с детьми младшего возраста: играть с ними, рассказывать интересные истории, учить чему-нибудь.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19.Запоминать различные формулы, законы, условные обозначения.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20.Играть на музыкальных инструментах, исполнять песни или музыкальные номера.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21.Читать книги о животных, растениях, насекомых, находить в них интересные факты и события.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22.Конструировать и собирать модели различных механизмов и машин.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23.Убеждать других людей в своей правоте, улаживать ссоры, споры между сверстниками.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24.Строить графики, составлять таблицы, рисовать карты.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25.Придумывать новые, оригинальные варианты моделей одежды, причесок, украшений интерьера.</w:t>
      </w:r>
    </w:p>
    <w:p w:rsidR="007676C3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Обработка: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Суммировать все значения в каждой из десяти строк. В результате в столбике «Сумма баллов» должно получиться десять значений.</w:t>
      </w:r>
    </w:p>
    <w:p w:rsidR="00D57E42" w:rsidRPr="00BA2CE0" w:rsidRDefault="00D57E42" w:rsidP="004F0A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Сложить полученные значения попарно, разделить на 5, округлить результаты до целого числа и записать их по порядку в строку «Индивидуальный профиль» таким образом, чтобы результат из строчек с цифрой 1 попал под букву «П», из строчки 2 – под букву «Т».</w:t>
      </w:r>
    </w:p>
    <w:p w:rsidR="00D57E42" w:rsidRPr="00BA2CE0" w:rsidRDefault="00D57E42" w:rsidP="004F0A91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E42" w:rsidRPr="00BA2CE0" w:rsidRDefault="00D57E42" w:rsidP="004F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ответов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12"/>
        <w:gridCol w:w="711"/>
        <w:gridCol w:w="612"/>
        <w:gridCol w:w="711"/>
        <w:gridCol w:w="612"/>
        <w:gridCol w:w="712"/>
        <w:gridCol w:w="612"/>
        <w:gridCol w:w="712"/>
        <w:gridCol w:w="612"/>
        <w:gridCol w:w="1431"/>
        <w:gridCol w:w="1324"/>
      </w:tblGrid>
      <w:tr w:rsidR="00D57E42" w:rsidRPr="00BA2CE0" w:rsidTr="004F0A91">
        <w:trPr>
          <w:trHeight w:val="665"/>
        </w:trPr>
        <w:tc>
          <w:tcPr>
            <w:tcW w:w="6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интересов и склонностей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D57E42" w:rsidRPr="00BA2CE0" w:rsidTr="004F0A91">
        <w:trPr>
          <w:trHeight w:val="18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trHeight w:val="13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E42" w:rsidRPr="00BA2CE0" w:rsidTr="004F0A91">
        <w:trPr>
          <w:trHeight w:val="22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trHeight w:val="17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E42" w:rsidRPr="00BA2CE0" w:rsidTr="004F0A91">
        <w:trPr>
          <w:trHeight w:val="26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trHeight w:val="21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E42" w:rsidRPr="00BA2CE0" w:rsidTr="004F0A91">
        <w:trPr>
          <w:trHeight w:val="18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trHeight w:val="27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E42" w:rsidRPr="00BA2CE0" w:rsidTr="004F0A91">
        <w:trPr>
          <w:trHeight w:val="22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E42" w:rsidRPr="00BA2CE0" w:rsidTr="004F0A91">
        <w:trPr>
          <w:trHeight w:val="17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E42" w:rsidRPr="00BA2CE0" w:rsidTr="004F0A91">
        <w:trPr>
          <w:trHeight w:val="2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E42" w:rsidRPr="00BA2CE0" w:rsidRDefault="00D57E42" w:rsidP="004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профиль</w:t>
            </w:r>
          </w:p>
        </w:tc>
      </w:tr>
    </w:tbl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680855">
      <w:pPr>
        <w:ind w:firstLine="709"/>
        <w:rPr>
          <w:rFonts w:ascii="Times New Roman" w:hAnsi="Times New Roman" w:cs="Times New Roman"/>
        </w:rPr>
      </w:pPr>
    </w:p>
    <w:p w:rsidR="00BA2CE0" w:rsidRPr="00BA2CE0" w:rsidRDefault="00BA2CE0" w:rsidP="00680855">
      <w:pPr>
        <w:ind w:firstLine="709"/>
        <w:rPr>
          <w:rFonts w:ascii="Times New Roman" w:hAnsi="Times New Roman" w:cs="Times New Roman"/>
        </w:rPr>
      </w:pPr>
    </w:p>
    <w:p w:rsidR="007676C3" w:rsidRPr="00BA2CE0" w:rsidRDefault="007676C3" w:rsidP="00BF48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                                          </w:t>
      </w:r>
      <w:r w:rsidR="007B0A31" w:rsidRPr="00BA2CE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    </w:t>
      </w:r>
      <w:r w:rsidRPr="00BA2CE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Приложение 3</w:t>
      </w:r>
    </w:p>
    <w:p w:rsidR="007B0A31" w:rsidRPr="00BA2CE0" w:rsidRDefault="007B0A31" w:rsidP="00BF48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kern w:val="36"/>
          <w:szCs w:val="28"/>
          <w:lang w:eastAsia="ru-RU"/>
        </w:rPr>
      </w:pPr>
    </w:p>
    <w:p w:rsidR="007A764D" w:rsidRPr="00BA2CE0" w:rsidRDefault="007676C3" w:rsidP="00BF48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     </w:t>
      </w:r>
      <w:r w:rsidR="00BA2CE0" w:rsidRPr="00BA2CE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            </w:t>
      </w:r>
      <w:r w:rsidRPr="00BA2CE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     </w:t>
      </w:r>
      <w:r w:rsidR="007A764D" w:rsidRPr="00BA2C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 на профориентацию: Кем работать?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тест, ориентированный на измерение ваших интересов, важных для выбора </w:t>
      </w:r>
      <w:hyperlink r:id="rId6" w:history="1">
        <w:r w:rsidRPr="00BA2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профессии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специальности, должности. В этом тесте нет «правильных» и «неправильных» ответов; любой выбранный вами ответ свидетельствует о тех или иных ваших предпочтениях и то, что для одной </w:t>
      </w:r>
      <w:hyperlink r:id="rId7" w:history="1">
        <w:r w:rsidRPr="00BA2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профессии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неприемлемо, для другой может очень даже пригодиться. Старайтесь как можно реже выбирать второй вариант («затрудняюсь ответить»), поскольку это может снизить точность полученных результатов.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Работа, связанная с учетом и контролем, – это довольно скучно.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Я предпочту заниматься финансовыми операциями, а не, например, музыкой.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Невозможно точно рассчитать, сколько времени уйдет на дорогу до работы, по крайней мере, мне.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Я часто рискую.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Меня раздражает беспорядок.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Я охотно почитал(а) бы на досуге о последних достижениях в различных областях науки.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Записи, которые я делаю, не очень хорошо структурированы и организованы.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Я предпочитаю разумно распределять деньги, а не тратить все сразу.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У меня наблюдается, скорее, рабочий беспорядок на столе, чем расположение вещей по аккуратным «стопочкам».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Меня привлекает работа, где необходимо действовать согласно инструкции или четко заданному алгоритму.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Если бы я что-то собирал(а), я бы постарался(ась) привести в порядок коллекцию, все разложить по папочкам и полочкам.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Терпеть не могу наводить порядок и систематизировать что бы то ни было.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Мне нравится работать на компьютере – оформлять или просто набирать тексты, производить расчеты.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Прежде чем действовать, надо продумать все детали.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На мой взгляд, графики и таблицы – очень удобный и информативный способ предоставления информации.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Мне нравятся игры, в которых я могу точно рассчитать шансы на успех и сделать осторожный, но точный ход.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При изучении иностранного языка я предпочитаю начинать с грамматики, а не получать разговорный опыт без знания грамматических основ.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Сталкиваясь с какой-либо проблемой, я пытаюсь всесторонне ее изучить (ознакомиться с соответствующей литературой, поискать нужную информацию в интернете, поговорить со специалистами).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Если я выражаю свои мысли на бумаге, мне важнее...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Логичность текста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Образность изложения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 У меня есть ежедневник, в который я записываю важную информацию на несколько дней вперед.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Я с удовольствием смотрю новости политики и экономики.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Я бы хотел(а), чтобы моя будущая профессия.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Обеспечивала меня нужной порцией адреналина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ответить3. Давала бы мне ощущение спокойствия и надежности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Я доделываю работу в последний момент.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Взяв книгу, я всегда ставлю ее на место.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Когда я ложусь спать, то уже наверняка знаю, что буду делать завтра.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proofErr w:type="gramStart"/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словах и поступках я следую пословице «Семь раз отмерь, один – отрежь».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Перед ответственными делами я всегда составляю план их выполнения.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После вечеринки мытье посуды я откладываю до утра.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Я серьезно отношусь к своему здоровью.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Когда у меня что-то не получается, я...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Терпеливо стараюсь найти решение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Затрудняюсь ответить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Начинаю нервничать и злиться</w:t>
      </w: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4D" w:rsidRPr="00BA2CE0" w:rsidRDefault="007A764D" w:rsidP="00BF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результатов тестирования воспользуйтесь приведенной таблицей. В столбцах приведены номера вопросов (от 1 до 30), в строчках – варианты ответов (первый, второй и третий). В клетках таблицы – балл, который начисляется за выбор соответствующего варианта для каждого вопроса. Подсчитайте количество набранных вами баллов (максимальное количество – 60; минимальное – 0 баллов).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3"/>
        <w:gridCol w:w="243"/>
        <w:gridCol w:w="243"/>
        <w:gridCol w:w="243"/>
        <w:gridCol w:w="243"/>
        <w:gridCol w:w="243"/>
        <w:gridCol w:w="242"/>
        <w:gridCol w:w="242"/>
        <w:gridCol w:w="2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BF48D2" w:rsidRPr="00BA2CE0" w:rsidTr="004F0A91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979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</w:t>
            </w:r>
          </w:p>
        </w:tc>
      </w:tr>
      <w:tr w:rsidR="00BF48D2" w:rsidRPr="00BA2CE0" w:rsidTr="004F0A91">
        <w:trPr>
          <w:tblCellSpacing w:w="0" w:type="dxa"/>
        </w:trPr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Ответ 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</w:tr>
      <w:tr w:rsidR="00BF48D2" w:rsidRPr="00BA2CE0" w:rsidTr="004F0A91">
        <w:trPr>
          <w:tblCellSpacing w:w="0" w:type="dxa"/>
        </w:trPr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Ответ 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</w:tr>
      <w:tr w:rsidR="00BF48D2" w:rsidRPr="00BA2CE0" w:rsidTr="004F0A91">
        <w:trPr>
          <w:tblCellSpacing w:w="0" w:type="dxa"/>
        </w:trPr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Ответ 3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8F979A"/>
              <w:bottom w:val="single" w:sz="6" w:space="0" w:color="8F979A"/>
              <w:right w:val="single" w:sz="6" w:space="0" w:color="8F979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764D" w:rsidRPr="00BA2CE0" w:rsidRDefault="007A764D" w:rsidP="007A7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A2CE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</w:tr>
    </w:tbl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От 49 до 60 баллов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Вы показали высокий интерес к знаковым системам – это условные знаки, цифры, коды, естественные и искусственные языки. Вы могли бы найти себя в профессиях, связанных с созданием и оформлением документов (на родном или иностранном языке), делопроизводством, анализом текстов и их преобразованием, перекодированием (</w:t>
      </w:r>
      <w:hyperlink r:id="rId8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корректор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hyperlink r:id="rId9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секретарь-референт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технический </w:t>
      </w:r>
      <w:hyperlink r:id="rId10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редактор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таможенный </w:t>
      </w:r>
      <w:proofErr w:type="spellStart"/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декларатор</w:t>
      </w:r>
      <w:proofErr w:type="spellEnd"/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архивариус, </w:t>
      </w:r>
      <w:hyperlink r:id="rId11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нотариус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); числами, количественными соотношениями (</w:t>
      </w:r>
      <w:hyperlink r:id="rId12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экономист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hyperlink r:id="rId13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программист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hyperlink r:id="rId14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бухгалтер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, статистик, демограф, математик), системами условных знаков, схематическими отображениями объектов (чертежник, картограф). Вам интересна кажущаяся многим скучной и монотонной работа с бумагами, цифрами, буквами, документами и т.п. – организация, упорядочивание, анализ, контроль и пр. Вы принимаете решение, тщательно рассмотрев ситуацию и взвесив альтернативы, что делает вас незаменимым в бизнесе, управлении, науках. Однако с вашим самоконтролем, вам не хватает непосредственности (и даже импульсивности), необходимой представителям сферы искусства. Кроме того, могут возникать трудности из-за неумения расслабляться, поэтому вам стоит развивать гибкость в поведении, умение менять свои планы при необходимости, не требовать от себя и окружающих безупречности.</w:t>
      </w:r>
    </w:p>
    <w:p w:rsidR="00BA2CE0" w:rsidRDefault="00BA2CE0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</w:p>
    <w:p w:rsidR="00BA2CE0" w:rsidRDefault="00BA2CE0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От 37 до 48 баллов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Вы показали повышенный интерес к знаковым системам – это условные знаки, цифры, коды, естественные и искусственные языки. Вы могли бы найти себя в профессиях, связанных с созданием и оформлением текстов (на родном или иностранном языке), делопроизводством, анализом текстов и их преобразованием, перекодированием (</w:t>
      </w:r>
      <w:hyperlink r:id="rId15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корректор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hyperlink r:id="rId16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секретарь-референт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технический </w:t>
      </w:r>
      <w:hyperlink r:id="rId17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редактор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таможенный </w:t>
      </w:r>
      <w:proofErr w:type="spellStart"/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декларатор</w:t>
      </w:r>
      <w:proofErr w:type="spellEnd"/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архивариус, </w:t>
      </w:r>
      <w:hyperlink r:id="rId18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нотариус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>); числами, количественными соотношениями (</w:t>
      </w:r>
      <w:hyperlink r:id="rId19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экономист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hyperlink r:id="rId20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программист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hyperlink r:id="rId21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бухгалтер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статистик, демограф, математик), системами условных знаков, схематическими </w:t>
      </w:r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отображениями объектов (чертежник, картограф). Помните, что работа со знаковыми системами требует от человека способности к абстрактному мышлению, длительному и устойчивому сосредоточению внимания, усидчивости. Кроме того, при наличии других, более выраженных интересов, работа со знаковыми системами может быть лишь частью другой, основной </w:t>
      </w:r>
      <w:hyperlink r:id="rId22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профессии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(например, активное использование иностранных языков, ведение документации, расчеты – в работе менеджера, юриста, финансиста, журналиста).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От 25 до 36 баллов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 показали некоторый интерес к знаковым системам. Этот интерес объединяет </w:t>
      </w:r>
      <w:hyperlink r:id="rId23" w:history="1">
        <w:r w:rsidRPr="00BA2CE0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профессии</w:t>
        </w:r>
      </w:hyperlink>
      <w:r w:rsidRPr="00BA2C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связанные с текстами (упорядочение, ведение записей, поиск, анализ и переработка информации, накопление и хранение разного рода сведений) или цифрами, формулами, таблицами, чертежами, схемами (кодирование, схематизация, расчеты). Вы способны аккуратно и точно выполнять работу, при необходимости – дисциплинированы, оперативны. Но при этом сохраняете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и мобильность. Главное – это ваше терпимое отношение к кажущейся многим</w:t>
      </w:r>
      <w:r w:rsidRPr="00BA2C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скучной и монотонной работе с бумагами, цифрами, текстами, документами. Но этот интерес не настолько велик, чтобы однозначно запирать себя в мир знаков. Подумайте, может быть, знаковые системы «суховаты» для вас? При выборе </w:t>
      </w:r>
      <w:hyperlink r:id="rId24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профессии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вам ориентироваться на другие, более ярко выраженные у вас интересы.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 до 24 баллов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 особо интересно то, что предполагает работу с документами, знаками, цифрами, текстами, бумагами. Скорее всего, вы относитесь к людям более-менее творческим, не любящим работу по алгоритму, монотонную, связанную с «сидением на одном месте», канцелярскую работу, расчеты. Желательно не выбирать должностей, где с Вас будут требовать жесткого соблюдения сроков сдачи работ, где необходимо четкое выполнение инструкций, где предполагается работа с архивами, базами данных, множеством информации в виде схем, чертежей, каталогов. Те сферы, где требуется точность, оперативность, аккуратность, дисциплинированность, ответственность (</w:t>
      </w:r>
      <w:hyperlink r:id="rId25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экономист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программист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скорее всего, покажутся вам сухими, скучными и потребуют большого напряжения. Ваша склонность к импровизации, нестандартности, </w:t>
      </w:r>
      <w:proofErr w:type="spell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нерегламентированности</w:t>
      </w:r>
      <w:proofErr w:type="spell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уместна для представителей творческих профессий, деятелей сферы искусств, а также при работе в условиях неопределенности, частых командировок и т.д. (</w:t>
      </w:r>
      <w:proofErr w:type="spell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реклама, дизайн, психология, </w:t>
      </w:r>
      <w:hyperlink r:id="rId29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журналистика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 до 12 баллов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совершенно неинтересно все, что предполагает работу с документами, знаками, цифрами, текстами, бумагами. Вы больше цените в жизни сюрпризы и импровизацию. Скорее всего, вы относитесь к людям творческим, ненавидящим работу по алгоритму, монотонную, связанную с «сидением на одном месте». Вам вряд ли подойдут те должности, где с вас будут требовать жесткого соблюдения сроков, где необходимо четкое выполнение инструкций, где предполагается работа с архивами, базами данных. Ваша склонность к импровизации, нестандартности, </w:t>
      </w:r>
      <w:r w:rsidR="00BF48D2"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нерегламентированной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уместна для представителей </w:t>
      </w:r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творческих профессий, а также при работе в условиях неопределенности, частых командировок и т.д. (</w:t>
      </w:r>
      <w:proofErr w:type="spellStart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реклама, дизайн, психология, </w:t>
      </w:r>
      <w:hyperlink r:id="rId30" w:history="1">
        <w:r w:rsidRPr="00BA2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журналистика</w:t>
        </w:r>
      </w:hyperlink>
      <w:r w:rsidRPr="00B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Однако вы не всегда можете заставить себя делать то, что «надо», вместо того, что «хочется». Это может создать сложности при трудоустройстве, ведь практически любая работа предполагает правила и обязательства. Рекомендуем вам развивать в себе волевые качества, умение планировать, дисциплинированность.</w:t>
      </w:r>
    </w:p>
    <w:p w:rsidR="007A764D" w:rsidRPr="00BA2CE0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p w:rsidR="00680855" w:rsidRPr="00BA2CE0" w:rsidRDefault="00680855" w:rsidP="00680855">
      <w:pPr>
        <w:ind w:firstLine="709"/>
        <w:rPr>
          <w:rFonts w:ascii="Times New Roman" w:hAnsi="Times New Roman" w:cs="Times New Roman"/>
        </w:rPr>
      </w:pPr>
    </w:p>
    <w:sectPr w:rsidR="00680855" w:rsidRPr="00BA2CE0" w:rsidSect="009732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2E3"/>
    <w:multiLevelType w:val="multilevel"/>
    <w:tmpl w:val="0AEE8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60F62"/>
    <w:multiLevelType w:val="hybridMultilevel"/>
    <w:tmpl w:val="52701F40"/>
    <w:lvl w:ilvl="0" w:tplc="48E85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271E5"/>
    <w:multiLevelType w:val="multilevel"/>
    <w:tmpl w:val="49EEC2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F4F42"/>
    <w:multiLevelType w:val="multilevel"/>
    <w:tmpl w:val="B354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0"/>
    <w:rsid w:val="00147915"/>
    <w:rsid w:val="001F5F8F"/>
    <w:rsid w:val="002440C1"/>
    <w:rsid w:val="003100CE"/>
    <w:rsid w:val="003866BB"/>
    <w:rsid w:val="004A5DE1"/>
    <w:rsid w:val="004F0A91"/>
    <w:rsid w:val="00510DE9"/>
    <w:rsid w:val="00661579"/>
    <w:rsid w:val="00680855"/>
    <w:rsid w:val="006A1208"/>
    <w:rsid w:val="007676C3"/>
    <w:rsid w:val="00777F49"/>
    <w:rsid w:val="00793590"/>
    <w:rsid w:val="007A764D"/>
    <w:rsid w:val="007B0A31"/>
    <w:rsid w:val="007F4161"/>
    <w:rsid w:val="0086779E"/>
    <w:rsid w:val="00973262"/>
    <w:rsid w:val="0097459D"/>
    <w:rsid w:val="009E4CF4"/>
    <w:rsid w:val="00AE20FE"/>
    <w:rsid w:val="00BA2CE0"/>
    <w:rsid w:val="00BF48D2"/>
    <w:rsid w:val="00C064BD"/>
    <w:rsid w:val="00D57E42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E43F-F966-430F-95D5-8E15910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F8F"/>
  </w:style>
  <w:style w:type="paragraph" w:customStyle="1" w:styleId="c17">
    <w:name w:val="c17"/>
    <w:basedOn w:val="a"/>
    <w:rsid w:val="001F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5F8F"/>
  </w:style>
  <w:style w:type="paragraph" w:customStyle="1" w:styleId="c4">
    <w:name w:val="c4"/>
    <w:basedOn w:val="a"/>
    <w:rsid w:val="001F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C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ru/prof/276.html" TargetMode="External"/><Relationship Id="rId13" Type="http://schemas.openxmlformats.org/officeDocument/2006/relationships/hyperlink" Target="http://www.ucheba.ru/prof/45.html" TargetMode="External"/><Relationship Id="rId18" Type="http://schemas.openxmlformats.org/officeDocument/2006/relationships/hyperlink" Target="http://www.ucheba.ru/prof/285.html" TargetMode="External"/><Relationship Id="rId26" Type="http://schemas.openxmlformats.org/officeDocument/2006/relationships/hyperlink" Target="http://www.ucheba.ru/prof/45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eba.ru/prof/950.html" TargetMode="External"/><Relationship Id="rId7" Type="http://schemas.openxmlformats.org/officeDocument/2006/relationships/hyperlink" Target="http://www.ucheba.ru/prof" TargetMode="External"/><Relationship Id="rId12" Type="http://schemas.openxmlformats.org/officeDocument/2006/relationships/hyperlink" Target="http://www.ucheba.ru/prof/978.html" TargetMode="External"/><Relationship Id="rId17" Type="http://schemas.openxmlformats.org/officeDocument/2006/relationships/hyperlink" Target="http://www.ucheba.ru/prof/285.html" TargetMode="External"/><Relationship Id="rId25" Type="http://schemas.openxmlformats.org/officeDocument/2006/relationships/hyperlink" Target="http://www.ucheba.ru/prof/54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eba.ru/prof/260.html" TargetMode="External"/><Relationship Id="rId20" Type="http://schemas.openxmlformats.org/officeDocument/2006/relationships/hyperlink" Target="http://www.ucheba.ru/prof/45.html" TargetMode="External"/><Relationship Id="rId29" Type="http://schemas.openxmlformats.org/officeDocument/2006/relationships/hyperlink" Target="http://www.ucheba.ru/spec/5196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cheba.ru/prof" TargetMode="External"/><Relationship Id="rId11" Type="http://schemas.openxmlformats.org/officeDocument/2006/relationships/hyperlink" Target="http://www.ucheba.ru/prof/285.html" TargetMode="External"/><Relationship Id="rId24" Type="http://schemas.openxmlformats.org/officeDocument/2006/relationships/hyperlink" Target="http://www.ucheba.ru/pro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cheba.ru/prof/276.html" TargetMode="External"/><Relationship Id="rId23" Type="http://schemas.openxmlformats.org/officeDocument/2006/relationships/hyperlink" Target="http://www.ucheba.ru/prof" TargetMode="External"/><Relationship Id="rId28" Type="http://schemas.openxmlformats.org/officeDocument/2006/relationships/hyperlink" Target="http://www.ucheba.ru/prof/45.html" TargetMode="External"/><Relationship Id="rId10" Type="http://schemas.openxmlformats.org/officeDocument/2006/relationships/hyperlink" Target="http://www.ucheba.ru/prof/285.html" TargetMode="External"/><Relationship Id="rId19" Type="http://schemas.openxmlformats.org/officeDocument/2006/relationships/hyperlink" Target="http://www.ucheba.ru/prof/978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eba.ru/prof/260.html" TargetMode="External"/><Relationship Id="rId14" Type="http://schemas.openxmlformats.org/officeDocument/2006/relationships/hyperlink" Target="http://www.ucheba.ru/prof/950.html" TargetMode="External"/><Relationship Id="rId22" Type="http://schemas.openxmlformats.org/officeDocument/2006/relationships/hyperlink" Target="http://www.ucheba.ru/prof" TargetMode="External"/><Relationship Id="rId27" Type="http://schemas.openxmlformats.org/officeDocument/2006/relationships/hyperlink" Target="http://www.ucheba.ru/prof/978.html" TargetMode="External"/><Relationship Id="rId30" Type="http://schemas.openxmlformats.org/officeDocument/2006/relationships/hyperlink" Target="http://www.ucheba.ru/spec/51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F23E-C747-4D75-AAA5-9D6A933E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2020-01-20T15:39:00Z</dcterms:created>
  <dcterms:modified xsi:type="dcterms:W3CDTF">2020-11-22T17:38:00Z</dcterms:modified>
</cp:coreProperties>
</file>