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263" w:rsidRPr="00934BC4" w:rsidRDefault="00E85DE8" w:rsidP="004F326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color w:val="C00000"/>
          <w:sz w:val="28"/>
          <w:szCs w:val="28"/>
        </w:rPr>
      </w:pPr>
      <w:r w:rsidRPr="00934BC4">
        <w:rPr>
          <w:b/>
          <w:color w:val="C00000"/>
          <w:sz w:val="28"/>
          <w:szCs w:val="28"/>
        </w:rPr>
        <w:t>Информационные листы</w:t>
      </w:r>
      <w:r w:rsidR="004F3263" w:rsidRPr="00934BC4">
        <w:rPr>
          <w:b/>
          <w:color w:val="C00000"/>
          <w:sz w:val="28"/>
          <w:szCs w:val="28"/>
        </w:rPr>
        <w:t xml:space="preserve"> как средство развития познавательной активности учащихся на факультативных занятиях по биологии</w:t>
      </w:r>
    </w:p>
    <w:p w:rsidR="00BD2C5F" w:rsidRDefault="00E85DE8" w:rsidP="00BD2C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noProof/>
          <w:color w:val="0000FF"/>
          <w:sz w:val="27"/>
          <w:szCs w:val="27"/>
        </w:rPr>
        <w:drawing>
          <wp:anchor distT="0" distB="0" distL="114300" distR="114300" simplePos="0" relativeHeight="251559936" behindDoc="1" locked="0" layoutInCell="1" allowOverlap="1" wp14:anchorId="4D5D3948" wp14:editId="0C6B6549">
            <wp:simplePos x="0" y="0"/>
            <wp:positionH relativeFrom="column">
              <wp:posOffset>45085</wp:posOffset>
            </wp:positionH>
            <wp:positionV relativeFrom="paragraph">
              <wp:posOffset>34925</wp:posOffset>
            </wp:positionV>
            <wp:extent cx="1352550" cy="1352550"/>
            <wp:effectExtent l="19050" t="0" r="19050" b="419100"/>
            <wp:wrapTight wrapText="bothSides">
              <wp:wrapPolygon edited="0">
                <wp:start x="304" y="0"/>
                <wp:lineTo x="-304" y="608"/>
                <wp:lineTo x="-304" y="27989"/>
                <wp:lineTo x="21600" y="27989"/>
                <wp:lineTo x="21600" y="4563"/>
                <wp:lineTo x="21296" y="913"/>
                <wp:lineTo x="20992" y="0"/>
                <wp:lineTo x="304" y="0"/>
              </wp:wrapPolygon>
            </wp:wrapTight>
            <wp:docPr id="1" name="Рисунок 1" descr="https://1.bp.blogspot.com/-CVrQ6bHwGUA/YIQSVN4vBUI/AAAAAAAAANk/O7RrYNhIW0QPq4LOoRF_766ZHUJ65i-GACLcBGAsYHQ/w204-h204/%25D1%2584%25D1%258D%25D1%2585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CVrQ6bHwGUA/YIQSVN4vBUI/AAAAAAAAANk/O7RrYNhIW0QPq4LOoRF_766ZHUJ65i-GACLcBGAsYHQ/w204-h204/%25D1%2584%25D1%258D%25D1%2585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2C5F" w:rsidRPr="00314312">
        <w:rPr>
          <w:sz w:val="28"/>
          <w:szCs w:val="28"/>
        </w:rPr>
        <w:t>Современное информационное общество формирует новую систем</w:t>
      </w:r>
      <w:r w:rsidR="004F3263">
        <w:rPr>
          <w:sz w:val="28"/>
          <w:szCs w:val="28"/>
        </w:rPr>
        <w:t>у ценностей, в которой обладание</w:t>
      </w:r>
      <w:r w:rsidR="00BD2C5F" w:rsidRPr="00314312">
        <w:rPr>
          <w:sz w:val="28"/>
          <w:szCs w:val="28"/>
        </w:rPr>
        <w:t xml:space="preserve"> знаниями, умениями и навыками является необходимым, но далеко не достаточным результатом образования</w:t>
      </w:r>
      <w:r w:rsidR="00BD2C5F" w:rsidRPr="00314312">
        <w:rPr>
          <w:rFonts w:ascii="Georgia" w:hAnsi="Georgia"/>
          <w:sz w:val="28"/>
          <w:szCs w:val="28"/>
        </w:rPr>
        <w:t xml:space="preserve">. </w:t>
      </w:r>
      <w:r w:rsidR="00BD2C5F" w:rsidRPr="00314312">
        <w:rPr>
          <w:sz w:val="28"/>
          <w:szCs w:val="28"/>
        </w:rPr>
        <w:t xml:space="preserve"> От человека требуются умения ориентироваться в информационных потоках, осваивать новые технологии, самообучаться, искать и использовать недостающие знания, обладать такими качествами, как универсальность мышления, динамизм, мобильность. </w:t>
      </w:r>
    </w:p>
    <w:p w:rsidR="00BD2C5F" w:rsidRPr="00314312" w:rsidRDefault="00BD2C5F" w:rsidP="00BD2C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14312">
        <w:rPr>
          <w:sz w:val="28"/>
          <w:szCs w:val="28"/>
        </w:rPr>
        <w:t xml:space="preserve">Одной из важнейших целей моей педагогической деятельности является формирование информированной личности, способной к самоопределению и непрерывному самообразованию. </w:t>
      </w:r>
    </w:p>
    <w:p w:rsidR="00BD2C5F" w:rsidRDefault="00BD2C5F" w:rsidP="00BD2C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eorgia" w:hAnsi="Georgia"/>
          <w:sz w:val="28"/>
          <w:szCs w:val="28"/>
        </w:rPr>
      </w:pPr>
      <w:r w:rsidRPr="00314312">
        <w:rPr>
          <w:sz w:val="28"/>
          <w:szCs w:val="28"/>
        </w:rPr>
        <w:t>Успешная реализация этой цели, на мой взгляд, во многом зависит от уровня развития познавательной активности учащихся.</w:t>
      </w:r>
      <w:r>
        <w:rPr>
          <w:sz w:val="28"/>
          <w:szCs w:val="28"/>
        </w:rPr>
        <w:t xml:space="preserve"> </w:t>
      </w:r>
      <w:r w:rsidRPr="00314312">
        <w:rPr>
          <w:rFonts w:ascii="Georgia" w:hAnsi="Georgia"/>
          <w:sz w:val="28"/>
          <w:szCs w:val="28"/>
        </w:rPr>
        <w:t>Познавательная (учебная) активность школьника выражается в стремлении учиться, преодолева</w:t>
      </w:r>
      <w:r>
        <w:rPr>
          <w:rFonts w:ascii="Georgia" w:hAnsi="Georgia"/>
          <w:sz w:val="28"/>
          <w:szCs w:val="28"/>
        </w:rPr>
        <w:t>я трудности на пути приобретения</w:t>
      </w:r>
      <w:r w:rsidRPr="00314312">
        <w:rPr>
          <w:rFonts w:ascii="Georgia" w:hAnsi="Georgia"/>
          <w:sz w:val="28"/>
          <w:szCs w:val="28"/>
        </w:rPr>
        <w:t xml:space="preserve"> знаний, в приложении максимума собственных волевых усилий и энергии в умственной работе</w:t>
      </w:r>
      <w:r>
        <w:rPr>
          <w:rFonts w:ascii="Georgia" w:hAnsi="Georgia"/>
          <w:sz w:val="28"/>
          <w:szCs w:val="28"/>
        </w:rPr>
        <w:t xml:space="preserve">. </w:t>
      </w:r>
      <w:r w:rsidR="00C45EB3">
        <w:rPr>
          <w:rFonts w:ascii="Georgia" w:hAnsi="Georgia"/>
          <w:sz w:val="28"/>
          <w:szCs w:val="28"/>
        </w:rPr>
        <w:t>Углублению и расширению знаний по учебным предметам, развитию познавательной активности способствуют факультативные занятия.</w:t>
      </w:r>
    </w:p>
    <w:p w:rsidR="00410512" w:rsidRDefault="00410512" w:rsidP="00410512">
      <w:pPr>
        <w:tabs>
          <w:tab w:val="left" w:pos="574"/>
          <w:tab w:val="left" w:pos="709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45EB3" w:rsidRPr="00410512">
        <w:rPr>
          <w:rFonts w:ascii="Times New Roman" w:hAnsi="Times New Roman" w:cs="Times New Roman"/>
          <w:b/>
          <w:sz w:val="28"/>
          <w:szCs w:val="28"/>
        </w:rPr>
        <w:t>Уже много лет практикую при проведении факультативных занятий использование информационных листов.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Использование информационных листов на факультативных занятиях являе</w:t>
      </w:r>
      <w:r w:rsidRPr="006C2835">
        <w:rPr>
          <w:rFonts w:ascii="Times New Roman" w:hAnsi="Times New Roman" w:cs="Times New Roman"/>
          <w:sz w:val="28"/>
          <w:szCs w:val="28"/>
        </w:rPr>
        <w:t>тся эффективным средством развития познавательной активн</w:t>
      </w:r>
      <w:r>
        <w:rPr>
          <w:rFonts w:ascii="Times New Roman" w:hAnsi="Times New Roman" w:cs="Times New Roman"/>
          <w:sz w:val="28"/>
          <w:szCs w:val="28"/>
        </w:rPr>
        <w:t>ости учащихся, позволяе</w:t>
      </w:r>
      <w:r w:rsidRPr="006C2835">
        <w:rPr>
          <w:rFonts w:ascii="Times New Roman" w:hAnsi="Times New Roman" w:cs="Times New Roman"/>
          <w:sz w:val="28"/>
          <w:szCs w:val="28"/>
        </w:rPr>
        <w:t>т сделать учебный матер</w:t>
      </w:r>
      <w:r>
        <w:rPr>
          <w:rFonts w:ascii="Times New Roman" w:hAnsi="Times New Roman" w:cs="Times New Roman"/>
          <w:sz w:val="28"/>
          <w:szCs w:val="28"/>
        </w:rPr>
        <w:t>иал доступным и интересным, несё</w:t>
      </w:r>
      <w:r w:rsidRPr="006C2835">
        <w:rPr>
          <w:rFonts w:ascii="Times New Roman" w:hAnsi="Times New Roman" w:cs="Times New Roman"/>
          <w:sz w:val="28"/>
          <w:szCs w:val="28"/>
        </w:rPr>
        <w:t>т развивающий и вос</w:t>
      </w:r>
      <w:r>
        <w:rPr>
          <w:rFonts w:ascii="Times New Roman" w:hAnsi="Times New Roman" w:cs="Times New Roman"/>
          <w:sz w:val="28"/>
          <w:szCs w:val="28"/>
        </w:rPr>
        <w:t>питательный потенциал, мотивируе</w:t>
      </w:r>
      <w:r w:rsidRPr="006C2835">
        <w:rPr>
          <w:rFonts w:ascii="Times New Roman" w:hAnsi="Times New Roman" w:cs="Times New Roman"/>
          <w:sz w:val="28"/>
          <w:szCs w:val="28"/>
        </w:rPr>
        <w:t>т учащихся к учебной деятельности.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C28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адания расширяют возможности учителя по организации самостоятельной работы учащихся, помогают более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 определить проблемы учащегося</w:t>
      </w:r>
      <w:r w:rsidRPr="006C2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изучаемой теме, по овладению им основных компетенций, помогают формировать ключевые компетенции.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 выполняет</w:t>
      </w:r>
      <w:r w:rsidRPr="006C2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 организатора деят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ельности, консультанта, </w:t>
      </w:r>
      <w:r w:rsidRPr="006C2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сопровождающего самосто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ятельную деятельность учащегося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37924" w:rsidRPr="00410512" w:rsidRDefault="00410512" w:rsidP="00410512">
      <w:pPr>
        <w:tabs>
          <w:tab w:val="left" w:pos="574"/>
          <w:tab w:val="left" w:pos="709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</w:t>
      </w:r>
      <w:r w:rsidR="00CE6D15">
        <w:rPr>
          <w:rFonts w:ascii="Times New Roman" w:hAnsi="Times New Roman" w:cs="Times New Roman"/>
          <w:sz w:val="28"/>
          <w:szCs w:val="28"/>
        </w:rPr>
        <w:t>При  разработке информационных листов</w:t>
      </w:r>
      <w:r w:rsidR="0016097D" w:rsidRPr="00314312">
        <w:rPr>
          <w:rFonts w:ascii="Times New Roman" w:hAnsi="Times New Roman" w:cs="Times New Roman"/>
          <w:sz w:val="28"/>
          <w:szCs w:val="28"/>
        </w:rPr>
        <w:t xml:space="preserve"> первоначально определяюсь с компетенциями, формируемыми на данном занятии.</w:t>
      </w:r>
      <w:r w:rsidR="00CE6D15">
        <w:rPr>
          <w:rFonts w:ascii="Times New Roman" w:hAnsi="Times New Roman" w:cs="Times New Roman"/>
          <w:sz w:val="28"/>
          <w:szCs w:val="28"/>
        </w:rPr>
        <w:t xml:space="preserve"> Далее проектирую компетентностно ориентированные задания</w:t>
      </w:r>
      <w:r w:rsidR="004F3263">
        <w:rPr>
          <w:rFonts w:ascii="Times New Roman" w:hAnsi="Times New Roman" w:cs="Times New Roman"/>
          <w:sz w:val="28"/>
          <w:szCs w:val="28"/>
        </w:rPr>
        <w:t>,</w:t>
      </w:r>
      <w:r w:rsidR="00CE6D15">
        <w:rPr>
          <w:rFonts w:ascii="Times New Roman" w:hAnsi="Times New Roman" w:cs="Times New Roman"/>
          <w:sz w:val="28"/>
          <w:szCs w:val="28"/>
        </w:rPr>
        <w:t xml:space="preserve"> которые </w:t>
      </w:r>
      <w:r>
        <w:rPr>
          <w:rFonts w:ascii="Times New Roman" w:hAnsi="Times New Roman" w:cs="Times New Roman"/>
          <w:sz w:val="28"/>
          <w:szCs w:val="28"/>
        </w:rPr>
        <w:t xml:space="preserve"> тесно связаны с темой занятия</w:t>
      </w:r>
      <w:r w:rsidR="00CE6D15" w:rsidRPr="00314312">
        <w:rPr>
          <w:rFonts w:ascii="Times New Roman" w:hAnsi="Times New Roman" w:cs="Times New Roman"/>
          <w:sz w:val="28"/>
          <w:szCs w:val="28"/>
        </w:rPr>
        <w:t xml:space="preserve"> и с учебным материа</w:t>
      </w:r>
      <w:r w:rsidR="004F3263">
        <w:rPr>
          <w:rFonts w:ascii="Times New Roman" w:hAnsi="Times New Roman" w:cs="Times New Roman"/>
          <w:sz w:val="28"/>
          <w:szCs w:val="28"/>
        </w:rPr>
        <w:t xml:space="preserve">лом, соответствующим целям занятия </w:t>
      </w:r>
      <w:r w:rsidR="00CE6D15" w:rsidRPr="00314312">
        <w:rPr>
          <w:rFonts w:ascii="Times New Roman" w:hAnsi="Times New Roman" w:cs="Times New Roman"/>
          <w:sz w:val="28"/>
          <w:szCs w:val="28"/>
        </w:rPr>
        <w:t xml:space="preserve"> и его типологии</w:t>
      </w:r>
      <w:r w:rsidR="00CE6D15">
        <w:rPr>
          <w:rFonts w:ascii="Times New Roman" w:hAnsi="Times New Roman" w:cs="Times New Roman"/>
          <w:sz w:val="28"/>
          <w:szCs w:val="28"/>
        </w:rPr>
        <w:t>.</w:t>
      </w:r>
      <w:r w:rsidR="00837924">
        <w:rPr>
          <w:rFonts w:ascii="Times New Roman" w:hAnsi="Times New Roman" w:cs="Times New Roman"/>
          <w:sz w:val="28"/>
          <w:szCs w:val="28"/>
        </w:rPr>
        <w:t xml:space="preserve"> Эффективность таких заданий повышается, когда на занятии используются ИКТ</w:t>
      </w:r>
      <w:r w:rsidR="00BE0264">
        <w:rPr>
          <w:rFonts w:ascii="Times New Roman" w:hAnsi="Times New Roman" w:cs="Times New Roman"/>
          <w:sz w:val="28"/>
          <w:szCs w:val="28"/>
        </w:rPr>
        <w:t>.</w:t>
      </w:r>
    </w:p>
    <w:p w:rsidR="00080B10" w:rsidRPr="00CA7484" w:rsidRDefault="00410512" w:rsidP="00CA74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C029A">
        <w:rPr>
          <w:rFonts w:ascii="Times New Roman" w:hAnsi="Times New Roman" w:cs="Times New Roman"/>
          <w:sz w:val="28"/>
          <w:szCs w:val="28"/>
        </w:rPr>
        <w:t xml:space="preserve"> Мною разработаны информа</w:t>
      </w:r>
      <w:r w:rsidR="00C05A6E">
        <w:rPr>
          <w:rFonts w:ascii="Times New Roman" w:hAnsi="Times New Roman" w:cs="Times New Roman"/>
          <w:sz w:val="28"/>
          <w:szCs w:val="28"/>
        </w:rPr>
        <w:t>ционные листы для факультативных занятий по биологии в 7 классе «Мир культурных растений»</w:t>
      </w:r>
      <w:r w:rsidR="00E85DE8">
        <w:rPr>
          <w:rFonts w:ascii="Times New Roman" w:hAnsi="Times New Roman" w:cs="Times New Roman"/>
          <w:sz w:val="28"/>
          <w:szCs w:val="28"/>
        </w:rPr>
        <w:t xml:space="preserve"> (приложение 1, приложение 2)</w:t>
      </w:r>
      <w:r w:rsidR="00C05A6E">
        <w:rPr>
          <w:rFonts w:ascii="Times New Roman" w:hAnsi="Times New Roman" w:cs="Times New Roman"/>
          <w:sz w:val="28"/>
          <w:szCs w:val="28"/>
        </w:rPr>
        <w:t>.</w:t>
      </w:r>
    </w:p>
    <w:p w:rsidR="00C05A6E" w:rsidRPr="00934BC4" w:rsidRDefault="00C05A6E" w:rsidP="00837924">
      <w:pPr>
        <w:spacing w:line="360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934BC4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Руководство по использованию информационного  листа  по теме «Разнообразие видоизменённых подземных побегов»</w:t>
      </w:r>
      <w:r w:rsidR="00837924" w:rsidRPr="00934BC4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 (приложение 1</w:t>
      </w:r>
      <w:r w:rsidR="00E85DE8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)</w:t>
      </w:r>
    </w:p>
    <w:p w:rsidR="00C05A6E" w:rsidRPr="00720C46" w:rsidRDefault="00837924" w:rsidP="00CA7484">
      <w:pPr>
        <w:spacing w:line="360" w:lineRule="auto"/>
        <w:ind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Блок</w:t>
      </w:r>
      <w:r w:rsidR="00C05A6E" w:rsidRPr="00720C46">
        <w:rPr>
          <w:rFonts w:ascii="Times New Roman" w:hAnsi="Times New Roman" w:cs="Times New Roman"/>
          <w:b/>
          <w:sz w:val="28"/>
          <w:szCs w:val="28"/>
          <w:u w:val="single"/>
        </w:rPr>
        <w:t xml:space="preserve"> 1. </w:t>
      </w:r>
    </w:p>
    <w:tbl>
      <w:tblPr>
        <w:tblStyle w:val="a4"/>
        <w:tblpPr w:leftFromText="180" w:rightFromText="180" w:vertAnchor="text" w:tblpY="7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C05A6E" w:rsidTr="00C05A6E">
        <w:trPr>
          <w:trHeight w:val="684"/>
        </w:trPr>
        <w:tc>
          <w:tcPr>
            <w:tcW w:w="10768" w:type="dxa"/>
          </w:tcPr>
          <w:p w:rsidR="00C05A6E" w:rsidRDefault="006542AE" w:rsidP="00837924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42AE">
              <w:rPr>
                <w:rFonts w:ascii="Times New Roman" w:hAnsi="Times New Roman" w:cs="Times New Roman"/>
                <w:b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C05A6E">
              <w:rPr>
                <w:rFonts w:ascii="Times New Roman" w:hAnsi="Times New Roman" w:cs="Times New Roman"/>
                <w:sz w:val="28"/>
                <w:szCs w:val="28"/>
              </w:rPr>
              <w:t xml:space="preserve">Послушайте стихотворение. </w:t>
            </w:r>
          </w:p>
          <w:p w:rsidR="006542AE" w:rsidRDefault="006542AE" w:rsidP="00837924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каком видоизменённом побеге идёт речь?</w:t>
            </w:r>
          </w:p>
          <w:p w:rsidR="006542AE" w:rsidRPr="003B2A04" w:rsidRDefault="006542AE" w:rsidP="00837924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3B2A04">
              <w:rPr>
                <w:color w:val="000000" w:themeColor="text1"/>
                <w:sz w:val="28"/>
                <w:szCs w:val="28"/>
              </w:rPr>
              <w:t>Корень будто бы повис</w:t>
            </w:r>
          </w:p>
          <w:p w:rsidR="006542AE" w:rsidRPr="003B2A04" w:rsidRDefault="006542AE" w:rsidP="00837924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3B2A04">
              <w:rPr>
                <w:color w:val="000000" w:themeColor="text1"/>
                <w:sz w:val="28"/>
                <w:szCs w:val="28"/>
              </w:rPr>
              <w:t>И растёт верхушкой вниз.</w:t>
            </w:r>
          </w:p>
          <w:p w:rsidR="006542AE" w:rsidRPr="003B2A04" w:rsidRDefault="006542AE" w:rsidP="00837924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3B2A04">
              <w:rPr>
                <w:color w:val="000000" w:themeColor="text1"/>
                <w:sz w:val="28"/>
                <w:szCs w:val="28"/>
              </w:rPr>
              <w:t>Этот же побег, детально,</w:t>
            </w:r>
          </w:p>
          <w:p w:rsidR="006542AE" w:rsidRPr="003B2A04" w:rsidRDefault="006542AE" w:rsidP="00837924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3B2A04">
              <w:rPr>
                <w:color w:val="000000" w:themeColor="text1"/>
                <w:sz w:val="28"/>
                <w:szCs w:val="28"/>
              </w:rPr>
              <w:t>Растёт в земле горизонтально.</w:t>
            </w:r>
          </w:p>
          <w:p w:rsidR="006542AE" w:rsidRPr="003B2A04" w:rsidRDefault="006542AE" w:rsidP="00837924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3B2A04">
              <w:rPr>
                <w:color w:val="000000" w:themeColor="text1"/>
                <w:sz w:val="28"/>
                <w:szCs w:val="28"/>
              </w:rPr>
              <w:t>Хоть ему и много лет,</w:t>
            </w:r>
          </w:p>
          <w:p w:rsidR="006542AE" w:rsidRPr="003B2A04" w:rsidRDefault="006542AE" w:rsidP="00837924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3B2A04">
              <w:rPr>
                <w:color w:val="000000" w:themeColor="text1"/>
                <w:sz w:val="28"/>
                <w:szCs w:val="28"/>
              </w:rPr>
              <w:t>Запомни – чехлика там нет.</w:t>
            </w:r>
            <w:r w:rsidRPr="003B2A04">
              <w:rPr>
                <w:color w:val="000000" w:themeColor="text1"/>
                <w:sz w:val="28"/>
                <w:szCs w:val="28"/>
              </w:rPr>
              <w:br/>
              <w:t>В наличии здесь почки,</w:t>
            </w:r>
          </w:p>
          <w:p w:rsidR="006542AE" w:rsidRPr="003B2A04" w:rsidRDefault="006542AE" w:rsidP="00837924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3B2A04">
              <w:rPr>
                <w:color w:val="000000" w:themeColor="text1"/>
                <w:sz w:val="28"/>
                <w:szCs w:val="28"/>
              </w:rPr>
              <w:t>Чешуйки – листочки.</w:t>
            </w:r>
          </w:p>
          <w:p w:rsidR="006542AE" w:rsidRPr="003B2A04" w:rsidRDefault="006542AE" w:rsidP="00837924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3B2A04">
              <w:rPr>
                <w:color w:val="000000" w:themeColor="text1"/>
                <w:sz w:val="28"/>
                <w:szCs w:val="28"/>
              </w:rPr>
              <w:t>Не прожить ему, поверь,</w:t>
            </w:r>
          </w:p>
          <w:p w:rsidR="006542AE" w:rsidRPr="003B2A04" w:rsidRDefault="006542AE" w:rsidP="00837924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3B2A04">
              <w:rPr>
                <w:color w:val="000000" w:themeColor="text1"/>
                <w:sz w:val="28"/>
                <w:szCs w:val="28"/>
              </w:rPr>
              <w:t>Без придаточных корней.</w:t>
            </w:r>
          </w:p>
          <w:p w:rsidR="006542AE" w:rsidRDefault="006542AE" w:rsidP="00837924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2AE" w:rsidRPr="00C05A6E" w:rsidRDefault="006542AE" w:rsidP="00837924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Название запишите рядом с цифрой, указывающей </w:t>
            </w:r>
            <w:r w:rsidR="00837924">
              <w:rPr>
                <w:rFonts w:ascii="Times New Roman" w:hAnsi="Times New Roman" w:cs="Times New Roman"/>
                <w:sz w:val="28"/>
                <w:szCs w:val="28"/>
              </w:rPr>
              <w:t>номер блока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05A6E" w:rsidTr="00C05A6E">
        <w:tc>
          <w:tcPr>
            <w:tcW w:w="10768" w:type="dxa"/>
          </w:tcPr>
          <w:p w:rsidR="00C05A6E" w:rsidRPr="006542AE" w:rsidRDefault="006542AE" w:rsidP="0083792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2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6542AE">
              <w:rPr>
                <w:rFonts w:ascii="Times New Roman" w:hAnsi="Times New Roman" w:cs="Times New Roman"/>
                <w:sz w:val="28"/>
                <w:szCs w:val="28"/>
              </w:rPr>
              <w:t>Используя материал презентации, сделать обозначения к рисунку «Строение корневища»</w:t>
            </w:r>
            <w:r w:rsidR="00D27B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05A6E" w:rsidTr="00C05A6E">
        <w:tc>
          <w:tcPr>
            <w:tcW w:w="10768" w:type="dxa"/>
          </w:tcPr>
          <w:p w:rsidR="00C05A6E" w:rsidRDefault="006542AE" w:rsidP="008379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42AE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- </w:t>
            </w:r>
            <w:r w:rsidRPr="00654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Просмотрите ещё раз   </w:t>
            </w:r>
            <w:r w:rsidRPr="006542AE">
              <w:rPr>
                <w:rFonts w:ascii="Times New Roman" w:hAnsi="Times New Roman" w:cs="Times New Roman"/>
                <w:sz w:val="28"/>
                <w:szCs w:val="28"/>
              </w:rPr>
              <w:t>обозначения к рисунку «Строение корневища»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докажите, что корневище является видоизменённым побегом</w:t>
            </w:r>
            <w:r w:rsidR="00D27B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05A6E" w:rsidTr="00C05A6E">
        <w:tc>
          <w:tcPr>
            <w:tcW w:w="10768" w:type="dxa"/>
          </w:tcPr>
          <w:p w:rsidR="00C05A6E" w:rsidRDefault="00720C46" w:rsidP="0083792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C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Приём «Концептуальное колесо» </w:t>
            </w:r>
          </w:p>
          <w:p w:rsidR="00720C46" w:rsidRDefault="00720C46" w:rsidP="008379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720C46">
              <w:rPr>
                <w:rFonts w:ascii="Times New Roman" w:hAnsi="Times New Roman" w:cs="Times New Roman"/>
                <w:sz w:val="28"/>
                <w:szCs w:val="28"/>
              </w:rPr>
              <w:t>В центре понятийного «колеса»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20C46">
              <w:rPr>
                <w:rFonts w:ascii="Times New Roman" w:hAnsi="Times New Roman" w:cs="Times New Roman"/>
                <w:sz w:val="28"/>
                <w:szCs w:val="28"/>
              </w:rPr>
              <w:t>запишите ключевое слово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корневище). </w:t>
            </w:r>
          </w:p>
          <w:p w:rsidR="00720C46" w:rsidRDefault="00720C46" w:rsidP="008379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Используя материал презентации, впишите в секторы колеса названия растений, которые имеют корневище.</w:t>
            </w:r>
          </w:p>
          <w:p w:rsidR="00720C46" w:rsidRPr="00720C46" w:rsidRDefault="00720C46" w:rsidP="0083792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Внешний круг будете заполнять  новыми понятиями, которые найдёте самостоятельно.</w:t>
            </w:r>
          </w:p>
        </w:tc>
      </w:tr>
    </w:tbl>
    <w:p w:rsidR="00792D72" w:rsidRDefault="00792D72" w:rsidP="0041051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92D72" w:rsidRDefault="00792D72" w:rsidP="0041051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92D72" w:rsidRDefault="00792D72" w:rsidP="0041051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92D72" w:rsidRDefault="00792D72" w:rsidP="0041051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92D72" w:rsidRDefault="00792D72" w:rsidP="0041051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92D72" w:rsidRDefault="00792D72" w:rsidP="0041051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92D72" w:rsidRDefault="00792D72" w:rsidP="0041051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92D72" w:rsidRDefault="00792D72" w:rsidP="0041051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92D72" w:rsidRDefault="00792D72" w:rsidP="0041051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92D72" w:rsidRDefault="00792D72" w:rsidP="0041051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92D72" w:rsidRPr="00CA7484" w:rsidRDefault="00792D72" w:rsidP="00CA74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A7484" w:rsidRDefault="00CA7484" w:rsidP="0041051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10512" w:rsidRPr="00CA7484" w:rsidRDefault="00E85DE8" w:rsidP="00CA7484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Аналогично сконструированы</w:t>
      </w:r>
      <w:r w:rsidR="00837924">
        <w:rPr>
          <w:rFonts w:ascii="Times New Roman" w:hAnsi="Times New Roman" w:cs="Times New Roman"/>
          <w:sz w:val="28"/>
          <w:szCs w:val="28"/>
        </w:rPr>
        <w:t xml:space="preserve"> </w:t>
      </w:r>
      <w:r w:rsidR="00FE17F1">
        <w:rPr>
          <w:rFonts w:ascii="Times New Roman" w:hAnsi="Times New Roman" w:cs="Times New Roman"/>
          <w:sz w:val="28"/>
          <w:szCs w:val="28"/>
        </w:rPr>
        <w:t>задания для блоков 2-3</w:t>
      </w:r>
      <w:r w:rsidR="00837924">
        <w:rPr>
          <w:rFonts w:ascii="Times New Roman" w:hAnsi="Times New Roman" w:cs="Times New Roman"/>
          <w:sz w:val="28"/>
          <w:szCs w:val="28"/>
        </w:rPr>
        <w:t>.</w:t>
      </w:r>
      <w:r w:rsidRPr="00E85DE8">
        <w:rPr>
          <w:noProof/>
          <w:color w:val="0000FF"/>
          <w:sz w:val="27"/>
          <w:szCs w:val="27"/>
          <w:lang w:eastAsia="ru-RU"/>
        </w:rPr>
        <w:t xml:space="preserve"> </w:t>
      </w:r>
      <w:r>
        <w:rPr>
          <w:noProof/>
          <w:color w:val="0000FF"/>
          <w:sz w:val="27"/>
          <w:szCs w:val="27"/>
          <w:lang w:eastAsia="ru-RU"/>
        </w:rPr>
        <w:drawing>
          <wp:anchor distT="0" distB="0" distL="114300" distR="114300" simplePos="0" relativeHeight="251564032" behindDoc="1" locked="0" layoutInCell="1" allowOverlap="1" wp14:anchorId="28C59C04" wp14:editId="3FFF1C85">
            <wp:simplePos x="0" y="0"/>
            <wp:positionH relativeFrom="column">
              <wp:posOffset>45085</wp:posOffset>
            </wp:positionH>
            <wp:positionV relativeFrom="paragraph">
              <wp:posOffset>64770</wp:posOffset>
            </wp:positionV>
            <wp:extent cx="2343150" cy="1171575"/>
            <wp:effectExtent l="0" t="0" r="0" b="9525"/>
            <wp:wrapTight wrapText="bothSides">
              <wp:wrapPolygon edited="0">
                <wp:start x="0" y="0"/>
                <wp:lineTo x="0" y="21424"/>
                <wp:lineTo x="21424" y="21424"/>
                <wp:lineTo x="21424" y="0"/>
                <wp:lineTo x="0" y="0"/>
              </wp:wrapPolygon>
            </wp:wrapTight>
            <wp:docPr id="2" name="Рисунок 2" descr="https://1.bp.blogspot.com/-gQSvlbLe0RY/YIOqpU8Lm6I/AAAAAAAAALQ/VXGcYe3u1SAu5euWKO-K62As3ONFqUfWwCLcBGAsYHQ/s320/89563-600x300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gQSvlbLe0RY/YIOqpU8Lm6I/AAAAAAAAALQ/VXGcYe3u1SAu5euWKO-K62As3ONFqUfWwCLcBGAsYHQ/s320/89563-600x300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17F1" w:rsidRPr="00E85DE8" w:rsidRDefault="00FE17F1" w:rsidP="00410512">
      <w:pPr>
        <w:shd w:val="clear" w:color="auto" w:fill="FFFFFF"/>
        <w:tabs>
          <w:tab w:val="left" w:pos="57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sz w:val="28"/>
          <w:szCs w:val="28"/>
          <w:lang w:eastAsia="ru-RU"/>
        </w:rPr>
      </w:pPr>
      <w:r w:rsidRPr="00E85DE8">
        <w:rPr>
          <w:rFonts w:ascii="Times New Roman" w:eastAsia="Times New Roman" w:hAnsi="Times New Roman" w:cs="Times New Roman"/>
          <w:b/>
          <w:color w:val="2F5496" w:themeColor="accent5" w:themeShade="BF"/>
          <w:sz w:val="28"/>
          <w:szCs w:val="28"/>
          <w:lang w:eastAsia="ru-RU"/>
        </w:rPr>
        <w:t>Рекомендации по использованию информационных листов на факультативных занятиях:</w:t>
      </w:r>
    </w:p>
    <w:p w:rsidR="006C2835" w:rsidRPr="006C2835" w:rsidRDefault="00FE17F1" w:rsidP="006C2835">
      <w:pPr>
        <w:shd w:val="clear" w:color="auto" w:fill="FFFFFF"/>
        <w:tabs>
          <w:tab w:val="left" w:pos="57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10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7B2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C2835" w:rsidRPr="006C2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выборе и составлении заданий</w:t>
      </w:r>
      <w:r w:rsidR="006C2835" w:rsidRPr="006C2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учитывать индивидуальные и возрастные особенности учащихся;</w:t>
      </w:r>
    </w:p>
    <w:p w:rsidR="006C2835" w:rsidRPr="006C2835" w:rsidRDefault="00410512" w:rsidP="006C2835">
      <w:pPr>
        <w:shd w:val="clear" w:color="auto" w:fill="FFFFFF"/>
        <w:tabs>
          <w:tab w:val="left" w:pos="57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27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FE17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адания</w:t>
      </w:r>
      <w:r w:rsidR="006C2835" w:rsidRPr="006C2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строятся на практико</w:t>
      </w:r>
      <w:r w:rsidR="00FE17F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C2835" w:rsidRPr="006C283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ориентированных ситуациях;</w:t>
      </w:r>
    </w:p>
    <w:p w:rsidR="006C2835" w:rsidRPr="006C2835" w:rsidRDefault="00410512" w:rsidP="006C2835">
      <w:pPr>
        <w:shd w:val="clear" w:color="auto" w:fill="FFFFFF"/>
        <w:tabs>
          <w:tab w:val="left" w:pos="57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D27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FE17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адания или результат их выполне</w:t>
      </w:r>
      <w:r w:rsidR="006C2835" w:rsidRPr="006C283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должны представлять познавательную ценность;</w:t>
      </w:r>
    </w:p>
    <w:p w:rsidR="006C2835" w:rsidRPr="006C2835" w:rsidRDefault="00410512" w:rsidP="006C2835">
      <w:pPr>
        <w:shd w:val="clear" w:color="auto" w:fill="FFFFFF"/>
        <w:tabs>
          <w:tab w:val="left" w:pos="57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D27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6C2835" w:rsidRPr="006C2835">
        <w:rPr>
          <w:rFonts w:ascii="Times New Roman" w:eastAsia="Times New Roman" w:hAnsi="Times New Roman" w:cs="Times New Roman"/>
          <w:sz w:val="28"/>
          <w:szCs w:val="28"/>
          <w:lang w:eastAsia="ru-RU"/>
        </w:rPr>
        <w:t>ыход за рамки одной образовательной области;</w:t>
      </w:r>
    </w:p>
    <w:p w:rsidR="006C2835" w:rsidRPr="006C2835" w:rsidRDefault="00410512" w:rsidP="006C2835">
      <w:pPr>
        <w:shd w:val="clear" w:color="auto" w:fill="FFFFFF"/>
        <w:tabs>
          <w:tab w:val="left" w:pos="57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D27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13465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 над заданиями</w:t>
      </w:r>
      <w:r w:rsidR="006C2835" w:rsidRPr="006C2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завершаться обратной связью со стороны учителя</w:t>
      </w:r>
      <w:r w:rsidR="00E129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7484" w:rsidRDefault="00CA7484" w:rsidP="00792D72">
      <w:pPr>
        <w:rPr>
          <w:b/>
        </w:rPr>
      </w:pPr>
    </w:p>
    <w:p w:rsidR="00CA7484" w:rsidRDefault="00CA7484" w:rsidP="00792D72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2D72" w:rsidRPr="004B0435" w:rsidRDefault="00792D72" w:rsidP="00CA7484">
      <w:pPr>
        <w:jc w:val="right"/>
        <w:rPr>
          <w:b/>
          <w:sz w:val="24"/>
          <w:szCs w:val="24"/>
        </w:rPr>
      </w:pPr>
      <w:r w:rsidRPr="004B0435">
        <w:rPr>
          <w:b/>
          <w:sz w:val="24"/>
          <w:szCs w:val="24"/>
        </w:rPr>
        <w:t>Приложение 1</w:t>
      </w:r>
    </w:p>
    <w:p w:rsidR="00792D72" w:rsidRPr="00591810" w:rsidRDefault="00792D72" w:rsidP="00792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 wp14:anchorId="0249631A" wp14:editId="546B97DD">
                <wp:simplePos x="0" y="0"/>
                <wp:positionH relativeFrom="column">
                  <wp:posOffset>6577330</wp:posOffset>
                </wp:positionH>
                <wp:positionV relativeFrom="paragraph">
                  <wp:posOffset>324484</wp:posOffset>
                </wp:positionV>
                <wp:extent cx="3276600" cy="3248025"/>
                <wp:effectExtent l="0" t="0" r="19050" b="28575"/>
                <wp:wrapNone/>
                <wp:docPr id="23" name="Ова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32480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9F7D07" id="Овал 23" o:spid="_x0000_s1026" style="position:absolute;margin-left:517.9pt;margin-top:25.55pt;width:258pt;height:255.75pt;z-index: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" filled="f" strokecolor="#41719c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Информационный лист по теме </w:t>
      </w:r>
      <w:r w:rsidRPr="00EF637B">
        <w:rPr>
          <w:rFonts w:ascii="Times New Roman" w:hAnsi="Times New Roman" w:cs="Times New Roman"/>
          <w:b/>
          <w:color w:val="C00000"/>
          <w:sz w:val="28"/>
          <w:szCs w:val="28"/>
        </w:rPr>
        <w:t>«Разнообразие видоизменённых подземных побегов»</w:t>
      </w:r>
      <w:bookmarkStart w:id="0" w:name="_GoBack"/>
      <w:bookmarkEnd w:id="0"/>
    </w:p>
    <w:p w:rsidR="00792D72" w:rsidRPr="000C5A51" w:rsidRDefault="00792D72" w:rsidP="00792D72">
      <w:pPr>
        <w:ind w:left="360"/>
      </w:pPr>
      <w:r w:rsidRPr="006156FD">
        <w:rPr>
          <w:rFonts w:ascii="Times New Roman" w:hAnsi="Times New Roman" w:cs="Times New Roman"/>
          <w:b/>
          <w:sz w:val="28"/>
          <w:szCs w:val="28"/>
        </w:rPr>
        <w:t>Блок 1</w:t>
      </w:r>
      <w:r>
        <w:t xml:space="preserve">.____________________________________________                                                                                         </w:t>
      </w:r>
    </w:p>
    <w:p w:rsidR="00792D72" w:rsidRPr="000C5A51" w:rsidRDefault="00792D72" w:rsidP="00792D72">
      <w:r>
        <w:rPr>
          <w:noProof/>
          <w:lang w:eastAsia="ru-RU"/>
        </w:rPr>
        <w:drawing>
          <wp:anchor distT="0" distB="0" distL="114300" distR="114300" simplePos="0" relativeHeight="251576320" behindDoc="1" locked="0" layoutInCell="1" allowOverlap="1" wp14:anchorId="3EADD4B3" wp14:editId="2DC5B896">
            <wp:simplePos x="0" y="0"/>
            <wp:positionH relativeFrom="column">
              <wp:posOffset>205105</wp:posOffset>
            </wp:positionH>
            <wp:positionV relativeFrom="paragraph">
              <wp:posOffset>260985</wp:posOffset>
            </wp:positionV>
            <wp:extent cx="4663378" cy="2028825"/>
            <wp:effectExtent l="0" t="0" r="4445" b="0"/>
            <wp:wrapTight wrapText="bothSides">
              <wp:wrapPolygon edited="0">
                <wp:start x="0" y="0"/>
                <wp:lineTo x="0" y="21296"/>
                <wp:lineTo x="21532" y="21296"/>
                <wp:lineTo x="21532" y="0"/>
                <wp:lineTo x="0" y="0"/>
              </wp:wrapPolygon>
            </wp:wrapTight>
            <wp:docPr id="4" name="Рисунок 4" descr="http://900igr.net/up/datas/227209/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s/227209/0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71" t="38889" r="26667" b="22500"/>
                    <a:stretch/>
                  </pic:blipFill>
                  <pic:spPr bwMode="auto">
                    <a:xfrm>
                      <a:off x="0" y="0"/>
                      <a:ext cx="4663378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5374">
        <w:rPr>
          <w:noProof/>
          <w:lang w:eastAsia="ru-RU"/>
        </w:rPr>
        <w:drawing>
          <wp:anchor distT="0" distB="0" distL="114300" distR="114300" simplePos="0" relativeHeight="251568128" behindDoc="1" locked="0" layoutInCell="1" allowOverlap="1" wp14:anchorId="15471901" wp14:editId="6396EBEA">
            <wp:simplePos x="0" y="0"/>
            <wp:positionH relativeFrom="margin">
              <wp:posOffset>7071995</wp:posOffset>
            </wp:positionH>
            <wp:positionV relativeFrom="paragraph">
              <wp:posOffset>117475</wp:posOffset>
            </wp:positionV>
            <wp:extent cx="2339340" cy="2352675"/>
            <wp:effectExtent l="0" t="0" r="3810" b="9525"/>
            <wp:wrapTight wrapText="bothSides">
              <wp:wrapPolygon edited="0">
                <wp:start x="0" y="0"/>
                <wp:lineTo x="0" y="21513"/>
                <wp:lineTo x="21459" y="21513"/>
                <wp:lineTo x="21459" y="0"/>
                <wp:lineTo x="0" y="0"/>
              </wp:wrapPolygon>
            </wp:wrapTight>
            <wp:docPr id="5" name="Рисунок 5" descr="C:\Users\F1\Downloads\986568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1\Downloads\986568_1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2D72" w:rsidRPr="000C5A51" w:rsidRDefault="00792D72" w:rsidP="00792D72"/>
    <w:p w:rsidR="00792D72" w:rsidRDefault="00792D72" w:rsidP="00792D72"/>
    <w:p w:rsidR="00792D72" w:rsidRDefault="00792D72" w:rsidP="00792D72"/>
    <w:p w:rsidR="00792D72" w:rsidRDefault="00792D72" w:rsidP="00792D72"/>
    <w:p w:rsidR="00792D72" w:rsidRDefault="00792D72" w:rsidP="00792D72"/>
    <w:p w:rsidR="00792D72" w:rsidRDefault="00792D72" w:rsidP="00792D72"/>
    <w:p w:rsidR="00792D72" w:rsidRDefault="00792D72" w:rsidP="00792D72"/>
    <w:p w:rsidR="00792D72" w:rsidRDefault="00792D72" w:rsidP="00792D72">
      <w:pPr>
        <w:tabs>
          <w:tab w:val="left" w:pos="9945"/>
        </w:tabs>
      </w:pPr>
      <w:r>
        <w:tab/>
      </w:r>
    </w:p>
    <w:p w:rsidR="00792D72" w:rsidRDefault="00792D72" w:rsidP="00792D72">
      <w:r>
        <w:t xml:space="preserve">      </w:t>
      </w:r>
    </w:p>
    <w:p w:rsidR="00792D72" w:rsidRPr="006156FD" w:rsidRDefault="00792D72" w:rsidP="00792D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2FE564D3" wp14:editId="0E59ACF3">
                <wp:simplePos x="0" y="0"/>
                <wp:positionH relativeFrom="column">
                  <wp:posOffset>6715125</wp:posOffset>
                </wp:positionH>
                <wp:positionV relativeFrom="paragraph">
                  <wp:posOffset>197485</wp:posOffset>
                </wp:positionV>
                <wp:extent cx="3276600" cy="3248025"/>
                <wp:effectExtent l="0" t="0" r="19050" b="28575"/>
                <wp:wrapNone/>
                <wp:docPr id="33" name="Овал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32480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4BA036" id="Овал 33" o:spid="_x0000_s1026" style="position:absolute;margin-left:528.75pt;margin-top:15.55pt;width:258pt;height:255.75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" filled="f" strokecolor="#41719c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6156FD">
        <w:rPr>
          <w:rFonts w:ascii="Times New Roman" w:hAnsi="Times New Roman" w:cs="Times New Roman"/>
          <w:b/>
          <w:sz w:val="28"/>
          <w:szCs w:val="28"/>
        </w:rPr>
        <w:t>Блок 2.</w:t>
      </w:r>
      <w:r w:rsidRPr="006156FD">
        <w:rPr>
          <w:rFonts w:ascii="Times New Roman" w:hAnsi="Times New Roman" w:cs="Times New Roman"/>
          <w:sz w:val="28"/>
          <w:szCs w:val="28"/>
        </w:rPr>
        <w:t xml:space="preserve"> 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                                                       </w:t>
      </w:r>
    </w:p>
    <w:p w:rsidR="00792D72" w:rsidRDefault="00792D72" w:rsidP="00792D72"/>
    <w:p w:rsidR="00792D72" w:rsidRDefault="00792D72" w:rsidP="00792D72">
      <w:r w:rsidRPr="00025374">
        <w:rPr>
          <w:noProof/>
          <w:lang w:eastAsia="ru-RU"/>
        </w:rPr>
        <w:drawing>
          <wp:anchor distT="0" distB="0" distL="114300" distR="114300" simplePos="0" relativeHeight="251580416" behindDoc="1" locked="0" layoutInCell="1" allowOverlap="1" wp14:anchorId="214CA5E5" wp14:editId="1484FDD6">
            <wp:simplePos x="0" y="0"/>
            <wp:positionH relativeFrom="margin">
              <wp:posOffset>7200900</wp:posOffset>
            </wp:positionH>
            <wp:positionV relativeFrom="paragraph">
              <wp:posOffset>39370</wp:posOffset>
            </wp:positionV>
            <wp:extent cx="2339340" cy="2352675"/>
            <wp:effectExtent l="0" t="0" r="3810" b="9525"/>
            <wp:wrapTight wrapText="bothSides">
              <wp:wrapPolygon edited="0">
                <wp:start x="0" y="0"/>
                <wp:lineTo x="0" y="21513"/>
                <wp:lineTo x="21459" y="21513"/>
                <wp:lineTo x="21459" y="0"/>
                <wp:lineTo x="0" y="0"/>
              </wp:wrapPolygon>
            </wp:wrapTight>
            <wp:docPr id="6" name="Рисунок 6" descr="C:\Users\F1\Downloads\986568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1\Downloads\986568_1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5374">
        <w:rPr>
          <w:noProof/>
          <w:lang w:eastAsia="ru-RU"/>
        </w:rPr>
        <w:drawing>
          <wp:anchor distT="0" distB="0" distL="114300" distR="114300" simplePos="0" relativeHeight="251574272" behindDoc="1" locked="0" layoutInCell="1" allowOverlap="1" wp14:anchorId="4D0AC4B2" wp14:editId="3128C538">
            <wp:simplePos x="0" y="0"/>
            <wp:positionH relativeFrom="margin">
              <wp:posOffset>7200900</wp:posOffset>
            </wp:positionH>
            <wp:positionV relativeFrom="paragraph">
              <wp:posOffset>10795</wp:posOffset>
            </wp:positionV>
            <wp:extent cx="2339340" cy="2352675"/>
            <wp:effectExtent l="0" t="0" r="3810" b="9525"/>
            <wp:wrapTight wrapText="bothSides">
              <wp:wrapPolygon edited="0">
                <wp:start x="0" y="0"/>
                <wp:lineTo x="0" y="21513"/>
                <wp:lineTo x="21459" y="21513"/>
                <wp:lineTo x="21459" y="0"/>
                <wp:lineTo x="0" y="0"/>
              </wp:wrapPolygon>
            </wp:wrapTight>
            <wp:docPr id="7" name="Рисунок 7" descr="C:\Users\F1\Downloads\986568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1\Downloads\986568_1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572224" behindDoc="1" locked="0" layoutInCell="1" allowOverlap="1" wp14:anchorId="0422C60C" wp14:editId="45145F86">
            <wp:simplePos x="0" y="0"/>
            <wp:positionH relativeFrom="column">
              <wp:posOffset>424180</wp:posOffset>
            </wp:positionH>
            <wp:positionV relativeFrom="paragraph">
              <wp:posOffset>5715</wp:posOffset>
            </wp:positionV>
            <wp:extent cx="2475865" cy="2505075"/>
            <wp:effectExtent l="0" t="0" r="635" b="9525"/>
            <wp:wrapTight wrapText="bothSides">
              <wp:wrapPolygon edited="0">
                <wp:start x="0" y="0"/>
                <wp:lineTo x="0" y="21518"/>
                <wp:lineTo x="21439" y="21518"/>
                <wp:lineTo x="21439" y="0"/>
                <wp:lineTo x="0" y="0"/>
              </wp:wrapPolygon>
            </wp:wrapTight>
            <wp:docPr id="8" name="Рисунок 8" descr="https://ds04.infourok.ru/uploads/ex/0f1e/00031c5d-33b36465/img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f1e/00031c5d-33b36465/img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83" t="35241" r="29479" b="12917"/>
                    <a:stretch/>
                  </pic:blipFill>
                  <pic:spPr bwMode="auto">
                    <a:xfrm>
                      <a:off x="0" y="0"/>
                      <a:ext cx="247586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2D72" w:rsidRDefault="00792D72" w:rsidP="00792D72"/>
    <w:p w:rsidR="00792D72" w:rsidRDefault="00792D72" w:rsidP="00792D72"/>
    <w:p w:rsidR="00792D72" w:rsidRDefault="00792D72" w:rsidP="00792D72"/>
    <w:p w:rsidR="00792D72" w:rsidRPr="000C5A51" w:rsidRDefault="00792D72" w:rsidP="00792D72"/>
    <w:p w:rsidR="00792D72" w:rsidRPr="000C5A51" w:rsidRDefault="00792D72" w:rsidP="00792D72"/>
    <w:p w:rsidR="00792D72" w:rsidRDefault="00792D72" w:rsidP="00792D72">
      <w:pPr>
        <w:rPr>
          <w:rFonts w:ascii="Times New Roman" w:hAnsi="Times New Roman" w:cs="Times New Roman"/>
          <w:sz w:val="28"/>
          <w:szCs w:val="28"/>
        </w:rPr>
      </w:pPr>
    </w:p>
    <w:p w:rsidR="00792D72" w:rsidRDefault="00792D72" w:rsidP="00792D72">
      <w:pPr>
        <w:rPr>
          <w:rFonts w:ascii="Times New Roman" w:hAnsi="Times New Roman" w:cs="Times New Roman"/>
          <w:sz w:val="28"/>
          <w:szCs w:val="28"/>
        </w:rPr>
      </w:pPr>
    </w:p>
    <w:p w:rsidR="00792D72" w:rsidRDefault="00792D72" w:rsidP="00792D72">
      <w:pPr>
        <w:rPr>
          <w:rFonts w:ascii="Times New Roman" w:hAnsi="Times New Roman" w:cs="Times New Roman"/>
          <w:sz w:val="28"/>
          <w:szCs w:val="28"/>
        </w:rPr>
      </w:pPr>
    </w:p>
    <w:p w:rsidR="00792D72" w:rsidRPr="000C5A51" w:rsidRDefault="00792D72" w:rsidP="00792D72"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156FD">
        <w:rPr>
          <w:rFonts w:ascii="Times New Roman" w:hAnsi="Times New Roman" w:cs="Times New Roman"/>
          <w:b/>
          <w:sz w:val="28"/>
          <w:szCs w:val="28"/>
        </w:rPr>
        <w:t>Блок 3.</w:t>
      </w:r>
      <w:r w:rsidRPr="006156FD">
        <w:rPr>
          <w:rFonts w:ascii="Times New Roman" w:hAnsi="Times New Roman" w:cs="Times New Roman"/>
          <w:sz w:val="28"/>
          <w:szCs w:val="28"/>
        </w:rPr>
        <w:t xml:space="preserve"> 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                                                       </w:t>
      </w:r>
    </w:p>
    <w:p w:rsidR="00792D72" w:rsidRPr="000C5A51" w:rsidRDefault="00792D72" w:rsidP="00792D72"/>
    <w:p w:rsidR="00792D72" w:rsidRPr="000C5A51" w:rsidRDefault="00792D72" w:rsidP="00792D72">
      <w:r>
        <w:rPr>
          <w:noProof/>
          <w:lang w:eastAsia="ru-RU"/>
        </w:rPr>
        <w:drawing>
          <wp:anchor distT="0" distB="0" distL="114300" distR="114300" simplePos="0" relativeHeight="251566080" behindDoc="1" locked="0" layoutInCell="1" allowOverlap="1" wp14:anchorId="39A1751E" wp14:editId="0216C6C9">
            <wp:simplePos x="0" y="0"/>
            <wp:positionH relativeFrom="margin">
              <wp:posOffset>538480</wp:posOffset>
            </wp:positionH>
            <wp:positionV relativeFrom="paragraph">
              <wp:posOffset>12065</wp:posOffset>
            </wp:positionV>
            <wp:extent cx="4624070" cy="2809875"/>
            <wp:effectExtent l="0" t="0" r="5080" b="9525"/>
            <wp:wrapTight wrapText="bothSides">
              <wp:wrapPolygon edited="0">
                <wp:start x="0" y="0"/>
                <wp:lineTo x="0" y="21527"/>
                <wp:lineTo x="21535" y="21527"/>
                <wp:lineTo x="21535" y="0"/>
                <wp:lineTo x="0" y="0"/>
              </wp:wrapPolygon>
            </wp:wrapTight>
            <wp:docPr id="9" name="Рисунок 9" descr="https://ds02.infourok.ru/uploads/ex/01f7/0001afa6-ee0fd9c4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2.infourok.ru/uploads/ex/01f7/0001afa6-ee0fd9c4/img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44" t="22264" r="1828" b="4844"/>
                    <a:stretch/>
                  </pic:blipFill>
                  <pic:spPr bwMode="auto">
                    <a:xfrm>
                      <a:off x="0" y="0"/>
                      <a:ext cx="462407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2D72" w:rsidRPr="000C5A51" w:rsidRDefault="00792D72" w:rsidP="00792D72"/>
    <w:p w:rsidR="00792D72" w:rsidRPr="000C5A51" w:rsidRDefault="00792D72" w:rsidP="00792D72"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3ED4BA0D" wp14:editId="01F264F0">
                <wp:simplePos x="0" y="0"/>
                <wp:positionH relativeFrom="column">
                  <wp:posOffset>6686550</wp:posOffset>
                </wp:positionH>
                <wp:positionV relativeFrom="paragraph">
                  <wp:posOffset>256540</wp:posOffset>
                </wp:positionV>
                <wp:extent cx="3276600" cy="3248025"/>
                <wp:effectExtent l="0" t="0" r="19050" b="28575"/>
                <wp:wrapNone/>
                <wp:docPr id="32" name="Овал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32480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148813" id="Овал 32" o:spid="_x0000_s1026" style="position:absolute;margin-left:526.5pt;margin-top:20.2pt;width:258pt;height:255.75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" filled="f" strokecolor="#41719c" strokeweight="1pt">
                <v:stroke joinstyle="miter"/>
              </v:oval>
            </w:pict>
          </mc:Fallback>
        </mc:AlternateContent>
      </w:r>
    </w:p>
    <w:p w:rsidR="00792D72" w:rsidRPr="000C5A51" w:rsidRDefault="00792D72" w:rsidP="00792D72"/>
    <w:p w:rsidR="00792D72" w:rsidRPr="000C5A51" w:rsidRDefault="00792D72" w:rsidP="00792D72">
      <w:r w:rsidRPr="00025374">
        <w:rPr>
          <w:noProof/>
          <w:lang w:eastAsia="ru-RU"/>
        </w:rPr>
        <w:drawing>
          <wp:anchor distT="0" distB="0" distL="114300" distR="114300" simplePos="0" relativeHeight="251582464" behindDoc="1" locked="0" layoutInCell="1" allowOverlap="1" wp14:anchorId="4B16F7FF" wp14:editId="4B34BCF1">
            <wp:simplePos x="0" y="0"/>
            <wp:positionH relativeFrom="margin">
              <wp:posOffset>7153275</wp:posOffset>
            </wp:positionH>
            <wp:positionV relativeFrom="paragraph">
              <wp:posOffset>104775</wp:posOffset>
            </wp:positionV>
            <wp:extent cx="2339340" cy="2352675"/>
            <wp:effectExtent l="0" t="0" r="3810" b="9525"/>
            <wp:wrapTight wrapText="bothSides">
              <wp:wrapPolygon edited="0">
                <wp:start x="0" y="0"/>
                <wp:lineTo x="0" y="21513"/>
                <wp:lineTo x="21459" y="21513"/>
                <wp:lineTo x="21459" y="0"/>
                <wp:lineTo x="0" y="0"/>
              </wp:wrapPolygon>
            </wp:wrapTight>
            <wp:docPr id="10" name="Рисунок 10" descr="C:\Users\F1\Downloads\986568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1\Downloads\986568_1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2D72" w:rsidRPr="000C5A51" w:rsidRDefault="00792D72" w:rsidP="00792D72"/>
    <w:p w:rsidR="00792D72" w:rsidRPr="000C5A51" w:rsidRDefault="00792D72" w:rsidP="00792D72"/>
    <w:p w:rsidR="00792D72" w:rsidRPr="000C5A51" w:rsidRDefault="00792D72" w:rsidP="00792D72"/>
    <w:p w:rsidR="00792D72" w:rsidRPr="000C5A51" w:rsidRDefault="00792D72" w:rsidP="00792D72"/>
    <w:p w:rsidR="00792D72" w:rsidRPr="000C5A51" w:rsidRDefault="00792D72" w:rsidP="00792D72"/>
    <w:p w:rsidR="00792D72" w:rsidRPr="000C5A51" w:rsidRDefault="00792D72" w:rsidP="00792D72"/>
    <w:p w:rsidR="00792D72" w:rsidRPr="000C5A51" w:rsidRDefault="00792D72" w:rsidP="00792D72">
      <w:r w:rsidRPr="00455B2F">
        <w:rPr>
          <w:noProof/>
          <w:lang w:eastAsia="ru-RU"/>
        </w:rPr>
        <w:drawing>
          <wp:anchor distT="0" distB="0" distL="114300" distR="114300" simplePos="0" relativeHeight="251578368" behindDoc="1" locked="0" layoutInCell="1" allowOverlap="1" wp14:anchorId="41414916" wp14:editId="009D9B2D">
            <wp:simplePos x="0" y="0"/>
            <wp:positionH relativeFrom="column">
              <wp:posOffset>795655</wp:posOffset>
            </wp:positionH>
            <wp:positionV relativeFrom="paragraph">
              <wp:posOffset>137160</wp:posOffset>
            </wp:positionV>
            <wp:extent cx="2276475" cy="2257425"/>
            <wp:effectExtent l="0" t="0" r="9525" b="9525"/>
            <wp:wrapTight wrapText="bothSides">
              <wp:wrapPolygon edited="0">
                <wp:start x="0" y="0"/>
                <wp:lineTo x="0" y="21509"/>
                <wp:lineTo x="21510" y="21509"/>
                <wp:lineTo x="21510" y="0"/>
                <wp:lineTo x="0" y="0"/>
              </wp:wrapPolygon>
            </wp:wrapTight>
            <wp:docPr id="11" name="Рисунок 11" descr="C:\Users\F1\Downloads\img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1\Downloads\img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75" t="57833" r="63250" b="2666"/>
                    <a:stretch/>
                  </pic:blipFill>
                  <pic:spPr bwMode="auto">
                    <a:xfrm>
                      <a:off x="0" y="0"/>
                      <a:ext cx="22764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2D72" w:rsidRPr="000C5A51" w:rsidRDefault="00792D72" w:rsidP="00792D72"/>
    <w:p w:rsidR="00792D72" w:rsidRPr="000C5A51" w:rsidRDefault="00792D72" w:rsidP="00792D72"/>
    <w:p w:rsidR="00792D72" w:rsidRPr="000C5A51" w:rsidRDefault="00792D72" w:rsidP="00792D72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956BA15" wp14:editId="4F2D7BF7">
                <wp:extent cx="304800" cy="304800"/>
                <wp:effectExtent l="0" t="0" r="0" b="0"/>
                <wp:docPr id="3" name="AutoShape 2" descr="https://mypresentation.ru/documents_2/262f34ecac33bdd186c17efa0b8471fc/img2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987572" id="AutoShape 2" o:spid="_x0000_s1026" alt="https://mypresentation.ru/documents_2/262f34ecac33bdd186c17efa0b8471fc/img27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4zErkvICAAAQBgAA&#10;DgAAAAAAAAAAAAAAAAAuAgAAZHJzL2Uyb0RvYy54bWxQSwECLQAUAAYACAAAACEATKDpLNgAAAAD&#10;AQAADwAAAAAAAAAAAAAAAABM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792D72" w:rsidRPr="000C5A51" w:rsidRDefault="00792D72" w:rsidP="00792D72"/>
    <w:p w:rsidR="00792D72" w:rsidRPr="000C5A51" w:rsidRDefault="00792D72" w:rsidP="00792D72">
      <w:r w:rsidRPr="0036447A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588608" behindDoc="1" locked="0" layoutInCell="1" allowOverlap="1" wp14:anchorId="1EF98AD9" wp14:editId="665071AF">
            <wp:simplePos x="0" y="0"/>
            <wp:positionH relativeFrom="margin">
              <wp:align>right</wp:align>
            </wp:positionH>
            <wp:positionV relativeFrom="paragraph">
              <wp:posOffset>22225</wp:posOffset>
            </wp:positionV>
            <wp:extent cx="2413000" cy="1704975"/>
            <wp:effectExtent l="0" t="0" r="6350" b="9525"/>
            <wp:wrapTight wrapText="bothSides">
              <wp:wrapPolygon edited="0">
                <wp:start x="0" y="0"/>
                <wp:lineTo x="0" y="21479"/>
                <wp:lineTo x="21486" y="21479"/>
                <wp:lineTo x="21486" y="0"/>
                <wp:lineTo x="0" y="0"/>
              </wp:wrapPolygon>
            </wp:wrapTight>
            <wp:docPr id="12" name="Рисунок 12" descr="C:\Users\F1\Desktop\информационные ресурс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1\Desktop\информационные ресурсы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2D72" w:rsidRPr="000C5A51" w:rsidRDefault="00792D72" w:rsidP="00792D72"/>
    <w:p w:rsidR="00792D72" w:rsidRDefault="00792D72" w:rsidP="00792D72">
      <w:pPr>
        <w:tabs>
          <w:tab w:val="left" w:pos="13830"/>
        </w:tabs>
      </w:pPr>
    </w:p>
    <w:p w:rsidR="00792D72" w:rsidRPr="00792D72" w:rsidRDefault="00792D72" w:rsidP="00792D72"/>
    <w:p w:rsidR="00792D72" w:rsidRPr="00792D72" w:rsidRDefault="00792D72" w:rsidP="00792D72"/>
    <w:p w:rsidR="00792D72" w:rsidRPr="00792D72" w:rsidRDefault="00CA7484" w:rsidP="00792D72">
      <w:r w:rsidRPr="001833E9">
        <w:rPr>
          <w:noProof/>
          <w:lang w:eastAsia="ru-RU"/>
        </w:rPr>
        <w:drawing>
          <wp:anchor distT="0" distB="0" distL="114300" distR="114300" simplePos="0" relativeHeight="251595776" behindDoc="1" locked="0" layoutInCell="1" allowOverlap="1" wp14:anchorId="7D45C0A4" wp14:editId="77FC477D">
            <wp:simplePos x="0" y="0"/>
            <wp:positionH relativeFrom="column">
              <wp:posOffset>523875</wp:posOffset>
            </wp:positionH>
            <wp:positionV relativeFrom="paragraph">
              <wp:posOffset>6985</wp:posOffset>
            </wp:positionV>
            <wp:extent cx="9463405" cy="6673215"/>
            <wp:effectExtent l="0" t="0" r="4445" b="0"/>
            <wp:wrapTight wrapText="bothSides">
              <wp:wrapPolygon edited="0">
                <wp:start x="0" y="0"/>
                <wp:lineTo x="0" y="21520"/>
                <wp:lineTo x="21567" y="21520"/>
                <wp:lineTo x="21567" y="0"/>
                <wp:lineTo x="0" y="0"/>
              </wp:wrapPolygon>
            </wp:wrapTight>
            <wp:docPr id="68" name="Рисунок 68" descr="C:\Users\F1\Pictures\ujkhg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1\Pictures\ujkhgf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08" t="19137" r="20816" b="7558"/>
                    <a:stretch/>
                  </pic:blipFill>
                  <pic:spPr bwMode="auto">
                    <a:xfrm>
                      <a:off x="0" y="0"/>
                      <a:ext cx="9463405" cy="667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2D72" w:rsidRDefault="00792D72" w:rsidP="00792D72"/>
    <w:p w:rsidR="00792D72" w:rsidRDefault="00792D72" w:rsidP="00792D72">
      <w:pPr>
        <w:tabs>
          <w:tab w:val="left" w:pos="10065"/>
        </w:tabs>
      </w:pPr>
      <w:r>
        <w:tab/>
      </w:r>
    </w:p>
    <w:p w:rsidR="00792D72" w:rsidRPr="00560EC1" w:rsidRDefault="00792D72" w:rsidP="00792D72">
      <w:pPr>
        <w:rPr>
          <w:rFonts w:ascii="Times New Roman" w:hAnsi="Times New Roman" w:cs="Times New Roman"/>
          <w:sz w:val="32"/>
          <w:szCs w:val="32"/>
        </w:rPr>
      </w:pPr>
      <w:r>
        <w:t xml:space="preserve"> </w:t>
      </w:r>
    </w:p>
    <w:p w:rsidR="00792D72" w:rsidRPr="00792D72" w:rsidRDefault="00792D72" w:rsidP="00792D72">
      <w:pPr>
        <w:tabs>
          <w:tab w:val="left" w:pos="10065"/>
        </w:tabs>
      </w:pPr>
    </w:p>
    <w:sectPr w:rsidR="00792D72" w:rsidRPr="00792D72" w:rsidSect="00CA7484">
      <w:pgSz w:w="16838" w:h="11906" w:orient="landscape"/>
      <w:pgMar w:top="426" w:right="395" w:bottom="42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BEB" w:rsidRDefault="00740BEB" w:rsidP="00410512">
      <w:pPr>
        <w:spacing w:after="0" w:line="240" w:lineRule="auto"/>
      </w:pPr>
      <w:r>
        <w:separator/>
      </w:r>
    </w:p>
  </w:endnote>
  <w:endnote w:type="continuationSeparator" w:id="0">
    <w:p w:rsidR="00740BEB" w:rsidRDefault="00740BEB" w:rsidP="00410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BEB" w:rsidRDefault="00740BEB" w:rsidP="00410512">
      <w:pPr>
        <w:spacing w:after="0" w:line="240" w:lineRule="auto"/>
      </w:pPr>
      <w:r>
        <w:separator/>
      </w:r>
    </w:p>
  </w:footnote>
  <w:footnote w:type="continuationSeparator" w:id="0">
    <w:p w:rsidR="00740BEB" w:rsidRDefault="00740BEB" w:rsidP="00410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82ACA"/>
    <w:multiLevelType w:val="hybridMultilevel"/>
    <w:tmpl w:val="924CEE0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58B448B"/>
    <w:multiLevelType w:val="hybridMultilevel"/>
    <w:tmpl w:val="80DCD9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3F6DFF"/>
    <w:multiLevelType w:val="hybridMultilevel"/>
    <w:tmpl w:val="70BAEC2A"/>
    <w:lvl w:ilvl="0" w:tplc="BD2CBAE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B6A44"/>
    <w:multiLevelType w:val="hybridMultilevel"/>
    <w:tmpl w:val="F0A216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C5F"/>
    <w:rsid w:val="00080B10"/>
    <w:rsid w:val="00134653"/>
    <w:rsid w:val="0016097D"/>
    <w:rsid w:val="00303DC4"/>
    <w:rsid w:val="00410512"/>
    <w:rsid w:val="004F3263"/>
    <w:rsid w:val="006137B0"/>
    <w:rsid w:val="006542AE"/>
    <w:rsid w:val="006C029A"/>
    <w:rsid w:val="006C2835"/>
    <w:rsid w:val="00720C46"/>
    <w:rsid w:val="00740BEB"/>
    <w:rsid w:val="00792D72"/>
    <w:rsid w:val="00837924"/>
    <w:rsid w:val="00934BC4"/>
    <w:rsid w:val="00A42FFC"/>
    <w:rsid w:val="00BD2C5F"/>
    <w:rsid w:val="00BE0264"/>
    <w:rsid w:val="00C05A6E"/>
    <w:rsid w:val="00C45EB3"/>
    <w:rsid w:val="00CA7484"/>
    <w:rsid w:val="00CE6D15"/>
    <w:rsid w:val="00D27B2B"/>
    <w:rsid w:val="00E12941"/>
    <w:rsid w:val="00E85DE8"/>
    <w:rsid w:val="00FE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AF00C-2105-4B8A-BA37-3738E188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2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05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05A6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10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0512"/>
  </w:style>
  <w:style w:type="paragraph" w:styleId="a8">
    <w:name w:val="footer"/>
    <w:basedOn w:val="a"/>
    <w:link w:val="a9"/>
    <w:uiPriority w:val="99"/>
    <w:unhideWhenUsed/>
    <w:rsid w:val="00410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0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logger.com/blog/page/edit/4151762295847574026/4947445529683430188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blogger.com/blog/page/edit/4151762295847574026/4458879318209275547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F1</dc:creator>
  <cp:keywords/>
  <dc:description/>
  <cp:lastModifiedBy>F1</cp:lastModifiedBy>
  <cp:revision>2</cp:revision>
  <dcterms:created xsi:type="dcterms:W3CDTF">2021-10-06T19:39:00Z</dcterms:created>
  <dcterms:modified xsi:type="dcterms:W3CDTF">2021-10-06T19:39:00Z</dcterms:modified>
</cp:coreProperties>
</file>